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04CAF0" w14:textId="77777777" w:rsidR="00BB01BB" w:rsidRDefault="00BB01BB"/>
    <w:p w14:paraId="39EA1548" w14:textId="77777777" w:rsidR="005D4B6B" w:rsidRDefault="005D4B6B"/>
    <w:p w14:paraId="643F388E" w14:textId="77777777" w:rsidR="005D4B6B" w:rsidRDefault="005D4B6B"/>
    <w:p w14:paraId="686991C6" w14:textId="77777777" w:rsidR="005D4B6B" w:rsidRDefault="005D4B6B"/>
    <w:p w14:paraId="350A523D" w14:textId="77777777" w:rsidR="005D4B6B" w:rsidRDefault="005D4B6B"/>
    <w:p w14:paraId="6801CAEB" w14:textId="77777777" w:rsidR="005D4B6B" w:rsidRDefault="005D4B6B" w:rsidP="005D4B6B">
      <w:pPr>
        <w:jc w:val="center"/>
      </w:pPr>
      <w:r w:rsidRPr="00990A15">
        <w:rPr>
          <w:b/>
          <w:noProof/>
          <w:sz w:val="20"/>
          <w:szCs w:val="20"/>
        </w:rPr>
        <w:drawing>
          <wp:inline distT="0" distB="0" distL="0" distR="0" wp14:anchorId="09B1CBA1" wp14:editId="04DD9451">
            <wp:extent cx="3864093" cy="1009650"/>
            <wp:effectExtent l="76200" t="76200" r="3175" b="0"/>
            <wp:docPr id="307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14"/>
                    <pic:cNvPicPr>
                      <a:picLocks noChangeAspect="1" noChangeArrowheads="1"/>
                    </pic:cNvPicPr>
                  </pic:nvPicPr>
                  <pic:blipFill>
                    <a:blip r:embed="rId8" cstate="print"/>
                    <a:srcRect/>
                    <a:stretch>
                      <a:fillRect/>
                    </a:stretch>
                  </pic:blipFill>
                  <pic:spPr bwMode="auto">
                    <a:xfrm>
                      <a:off x="0" y="0"/>
                      <a:ext cx="3870929" cy="1011436"/>
                    </a:xfrm>
                    <a:prstGeom prst="rect">
                      <a:avLst/>
                    </a:prstGeom>
                    <a:noFill/>
                    <a:ln w="9525">
                      <a:noFill/>
                      <a:miter lim="800000"/>
                      <a:headEnd/>
                      <a:tailEnd/>
                    </a:ln>
                    <a:effectLst>
                      <a:prstShdw prst="shdw13" dist="53882" dir="13500000">
                        <a:schemeClr val="bg2">
                          <a:alpha val="50000"/>
                        </a:schemeClr>
                      </a:prstShdw>
                    </a:effectLst>
                  </pic:spPr>
                </pic:pic>
              </a:graphicData>
            </a:graphic>
          </wp:inline>
        </w:drawing>
      </w:r>
    </w:p>
    <w:p w14:paraId="27D294A1" w14:textId="77777777" w:rsidR="005D4B6B" w:rsidRDefault="005D4B6B"/>
    <w:p w14:paraId="549CB69C" w14:textId="77777777" w:rsidR="005D4B6B" w:rsidRDefault="005D4B6B"/>
    <w:p w14:paraId="1B165B83" w14:textId="77777777" w:rsidR="00BB01BB" w:rsidRDefault="00BB01BB" w:rsidP="00BB01BB">
      <w:pPr>
        <w:jc w:val="center"/>
        <w:rPr>
          <w:b/>
          <w:sz w:val="20"/>
          <w:szCs w:val="20"/>
        </w:rPr>
      </w:pPr>
    </w:p>
    <w:p w14:paraId="43C16617" w14:textId="77777777" w:rsidR="00BB01BB" w:rsidRDefault="00BB01BB" w:rsidP="00BB01BB">
      <w:pPr>
        <w:jc w:val="center"/>
        <w:rPr>
          <w:b/>
          <w:sz w:val="20"/>
          <w:szCs w:val="20"/>
        </w:rPr>
      </w:pPr>
    </w:p>
    <w:p w14:paraId="6D764E5A" w14:textId="77777777" w:rsidR="00782E73" w:rsidRPr="00AD0DC0" w:rsidRDefault="000377EE" w:rsidP="00BB01BB">
      <w:pPr>
        <w:jc w:val="center"/>
        <w:rPr>
          <w:rFonts w:ascii="Arial" w:hAnsi="Arial" w:cs="Arial"/>
          <w:b/>
          <w:sz w:val="72"/>
          <w:szCs w:val="72"/>
        </w:rPr>
      </w:pPr>
      <w:r w:rsidRPr="00AD0DC0">
        <w:rPr>
          <w:rFonts w:ascii="Arial" w:hAnsi="Arial" w:cs="Arial"/>
          <w:b/>
          <w:sz w:val="72"/>
          <w:szCs w:val="72"/>
        </w:rPr>
        <w:t>REGULAMENTO</w:t>
      </w:r>
      <w:r w:rsidR="00BB01BB" w:rsidRPr="00AD0DC0">
        <w:rPr>
          <w:rFonts w:ascii="Arial" w:hAnsi="Arial" w:cs="Arial"/>
          <w:b/>
          <w:sz w:val="72"/>
          <w:szCs w:val="72"/>
        </w:rPr>
        <w:t xml:space="preserve"> </w:t>
      </w:r>
    </w:p>
    <w:p w14:paraId="6EA8D644" w14:textId="77777777" w:rsidR="00BB01BB" w:rsidRDefault="000377EE" w:rsidP="005D4B6B">
      <w:pPr>
        <w:jc w:val="center"/>
        <w:rPr>
          <w:rFonts w:ascii="Arial" w:hAnsi="Arial" w:cs="Arial"/>
          <w:b/>
          <w:sz w:val="72"/>
          <w:szCs w:val="72"/>
        </w:rPr>
      </w:pPr>
      <w:r w:rsidRPr="00AD0DC0">
        <w:rPr>
          <w:rFonts w:ascii="Arial" w:hAnsi="Arial" w:cs="Arial"/>
          <w:b/>
          <w:sz w:val="72"/>
          <w:szCs w:val="72"/>
        </w:rPr>
        <w:t>DO CURSO</w:t>
      </w:r>
    </w:p>
    <w:p w14:paraId="5E30ED68" w14:textId="77777777" w:rsidR="005D4B6B" w:rsidRPr="005D4B6B" w:rsidRDefault="005D4B6B" w:rsidP="005D4B6B">
      <w:pPr>
        <w:jc w:val="center"/>
        <w:rPr>
          <w:rFonts w:ascii="Arial" w:hAnsi="Arial" w:cs="Arial"/>
          <w:b/>
          <w:sz w:val="72"/>
          <w:szCs w:val="72"/>
        </w:rPr>
      </w:pPr>
    </w:p>
    <w:p w14:paraId="16108E9E" w14:textId="77777777" w:rsidR="00BB01BB" w:rsidRDefault="00BB01BB" w:rsidP="00BB01BB">
      <w:pPr>
        <w:jc w:val="center"/>
      </w:pPr>
    </w:p>
    <w:p w14:paraId="143C0317" w14:textId="77777777" w:rsidR="00831E2E" w:rsidRDefault="00A012BC" w:rsidP="00BB01BB">
      <w:pPr>
        <w:jc w:val="center"/>
        <w:rPr>
          <w:rFonts w:ascii="Arial" w:hAnsi="Arial" w:cs="Arial"/>
          <w:b/>
          <w:sz w:val="64"/>
          <w:szCs w:val="64"/>
          <w:u w:val="single"/>
        </w:rPr>
      </w:pPr>
      <w:r>
        <w:rPr>
          <w:rFonts w:ascii="Arial" w:hAnsi="Arial" w:cs="Arial"/>
          <w:b/>
          <w:sz w:val="64"/>
          <w:szCs w:val="64"/>
          <w:u w:val="single"/>
        </w:rPr>
        <w:t xml:space="preserve">Mecânico de </w:t>
      </w:r>
      <w:r w:rsidR="00BA4A7C" w:rsidRPr="000377EE">
        <w:rPr>
          <w:rFonts w:ascii="Arial" w:hAnsi="Arial" w:cs="Arial"/>
          <w:b/>
          <w:sz w:val="64"/>
          <w:szCs w:val="64"/>
          <w:u w:val="single"/>
        </w:rPr>
        <w:t xml:space="preserve">Manutenção </w:t>
      </w:r>
    </w:p>
    <w:p w14:paraId="5D4F4BF7" w14:textId="77777777" w:rsidR="00BB01BB" w:rsidRPr="000377EE" w:rsidRDefault="00902730" w:rsidP="00BB01BB">
      <w:pPr>
        <w:jc w:val="center"/>
        <w:rPr>
          <w:rFonts w:ascii="Arial" w:hAnsi="Arial" w:cs="Arial"/>
          <w:b/>
          <w:sz w:val="64"/>
          <w:szCs w:val="64"/>
          <w:u w:val="single"/>
        </w:rPr>
      </w:pPr>
      <w:r>
        <w:rPr>
          <w:rFonts w:ascii="Arial" w:hAnsi="Arial" w:cs="Arial"/>
          <w:b/>
          <w:sz w:val="64"/>
          <w:szCs w:val="64"/>
          <w:u w:val="single"/>
        </w:rPr>
        <w:t>de Aeronaves</w:t>
      </w:r>
    </w:p>
    <w:p w14:paraId="46222EED" w14:textId="77777777" w:rsidR="005D4D23" w:rsidRPr="00BB01BB" w:rsidRDefault="005D4D23" w:rsidP="00BB01BB">
      <w:pPr>
        <w:jc w:val="center"/>
        <w:rPr>
          <w:b/>
          <w:sz w:val="36"/>
          <w:szCs w:val="36"/>
          <w:u w:val="single"/>
        </w:rPr>
      </w:pPr>
    </w:p>
    <w:p w14:paraId="286F1F07" w14:textId="77777777" w:rsidR="00782E73" w:rsidRDefault="00782E73" w:rsidP="00BB01BB">
      <w:pPr>
        <w:jc w:val="center"/>
        <w:rPr>
          <w:sz w:val="16"/>
          <w:szCs w:val="16"/>
        </w:rPr>
      </w:pPr>
    </w:p>
    <w:p w14:paraId="4A061CB8" w14:textId="77777777" w:rsidR="00782E73" w:rsidRPr="00DA5826" w:rsidRDefault="00AD0DC0" w:rsidP="00BB01BB">
      <w:pPr>
        <w:jc w:val="center"/>
        <w:rPr>
          <w:rFonts w:ascii="Arial" w:hAnsi="Arial" w:cs="Arial"/>
          <w:b/>
          <w:sz w:val="64"/>
          <w:szCs w:val="64"/>
          <w:u w:val="single"/>
        </w:rPr>
      </w:pPr>
      <w:r w:rsidRPr="00DA5826">
        <w:rPr>
          <w:rFonts w:ascii="Arial" w:hAnsi="Arial" w:cs="Arial"/>
          <w:b/>
          <w:sz w:val="64"/>
          <w:szCs w:val="64"/>
          <w:u w:val="single"/>
        </w:rPr>
        <w:t>Habilitação Célula</w:t>
      </w:r>
    </w:p>
    <w:p w14:paraId="67889C21" w14:textId="77777777" w:rsidR="00B92FAF" w:rsidRPr="00DA5826" w:rsidRDefault="00B92FAF" w:rsidP="00BB01BB">
      <w:pPr>
        <w:jc w:val="center"/>
        <w:rPr>
          <w:sz w:val="64"/>
          <w:szCs w:val="64"/>
        </w:rPr>
      </w:pPr>
    </w:p>
    <w:p w14:paraId="7EDA7D4B" w14:textId="77777777" w:rsidR="00B92FAF" w:rsidRDefault="00B92FAF" w:rsidP="005D4B6B">
      <w:pPr>
        <w:rPr>
          <w:sz w:val="16"/>
          <w:szCs w:val="16"/>
        </w:rPr>
      </w:pPr>
    </w:p>
    <w:p w14:paraId="1F05A840" w14:textId="77777777" w:rsidR="00B92FAF" w:rsidRDefault="00B92FAF" w:rsidP="00BB01BB">
      <w:pPr>
        <w:jc w:val="center"/>
        <w:rPr>
          <w:sz w:val="16"/>
          <w:szCs w:val="16"/>
        </w:rPr>
      </w:pPr>
    </w:p>
    <w:p w14:paraId="3714586C" w14:textId="77777777" w:rsidR="00B92FAF" w:rsidRDefault="00B92FAF" w:rsidP="00BB01BB">
      <w:pPr>
        <w:jc w:val="center"/>
        <w:rPr>
          <w:sz w:val="16"/>
          <w:szCs w:val="16"/>
        </w:rPr>
      </w:pPr>
    </w:p>
    <w:p w14:paraId="2290F16A" w14:textId="6E5CB38E" w:rsidR="00B92FAF" w:rsidRPr="00F14C44" w:rsidRDefault="005B60F0" w:rsidP="00BB01BB">
      <w:pPr>
        <w:jc w:val="center"/>
        <w:rPr>
          <w:rFonts w:ascii="Arial" w:hAnsi="Arial" w:cs="Arial"/>
        </w:rPr>
      </w:pPr>
      <w:r w:rsidRPr="00D77AD9">
        <w:rPr>
          <w:rFonts w:ascii="Arial" w:hAnsi="Arial" w:cs="Arial"/>
        </w:rPr>
        <w:t>Emissão: 0</w:t>
      </w:r>
      <w:r w:rsidR="00212BB1">
        <w:rPr>
          <w:rFonts w:ascii="Arial" w:hAnsi="Arial" w:cs="Arial"/>
        </w:rPr>
        <w:t>8</w:t>
      </w:r>
    </w:p>
    <w:p w14:paraId="2D8A429B" w14:textId="77777777" w:rsidR="00B92FAF" w:rsidRDefault="00B92FAF" w:rsidP="00BB01BB">
      <w:pPr>
        <w:jc w:val="center"/>
        <w:rPr>
          <w:sz w:val="16"/>
          <w:szCs w:val="16"/>
        </w:rPr>
      </w:pPr>
    </w:p>
    <w:p w14:paraId="2C29F8A5" w14:textId="77777777" w:rsidR="00B92FAF" w:rsidRDefault="00B92FAF" w:rsidP="00BB01BB">
      <w:pPr>
        <w:jc w:val="center"/>
        <w:rPr>
          <w:sz w:val="16"/>
          <w:szCs w:val="16"/>
        </w:rPr>
      </w:pPr>
    </w:p>
    <w:p w14:paraId="61349E97" w14:textId="77777777" w:rsidR="00B92FAF" w:rsidRDefault="00B92FAF" w:rsidP="008642DC">
      <w:pPr>
        <w:rPr>
          <w:sz w:val="16"/>
          <w:szCs w:val="16"/>
        </w:rPr>
      </w:pPr>
    </w:p>
    <w:p w14:paraId="3AB50017" w14:textId="77777777" w:rsidR="000377EE" w:rsidRDefault="000377EE" w:rsidP="009A32A0">
      <w:pPr>
        <w:jc w:val="center"/>
        <w:rPr>
          <w:rFonts w:ascii="Times" w:hAnsi="Times"/>
          <w:b/>
          <w:color w:val="000000"/>
          <w:sz w:val="22"/>
          <w:szCs w:val="22"/>
        </w:rPr>
      </w:pPr>
    </w:p>
    <w:p w14:paraId="4CD14826" w14:textId="77777777" w:rsidR="000377EE" w:rsidRDefault="000377EE" w:rsidP="009A32A0">
      <w:pPr>
        <w:jc w:val="center"/>
        <w:rPr>
          <w:rFonts w:ascii="Times" w:hAnsi="Times"/>
          <w:b/>
          <w:color w:val="000000"/>
          <w:sz w:val="22"/>
          <w:szCs w:val="22"/>
        </w:rPr>
      </w:pPr>
    </w:p>
    <w:p w14:paraId="13C9B2D3" w14:textId="77777777" w:rsidR="000377EE" w:rsidRDefault="000377EE" w:rsidP="009A32A0">
      <w:pPr>
        <w:jc w:val="center"/>
        <w:rPr>
          <w:rFonts w:ascii="Times" w:hAnsi="Times"/>
          <w:b/>
          <w:color w:val="000000"/>
          <w:sz w:val="22"/>
          <w:szCs w:val="22"/>
        </w:rPr>
      </w:pPr>
    </w:p>
    <w:p w14:paraId="3BDDF409" w14:textId="77777777" w:rsidR="000377EE" w:rsidRPr="003A2982" w:rsidRDefault="000377EE" w:rsidP="009A32A0">
      <w:pPr>
        <w:jc w:val="center"/>
        <w:rPr>
          <w:rFonts w:ascii="Times" w:hAnsi="Times"/>
          <w:b/>
          <w:color w:val="FF0000"/>
          <w:sz w:val="22"/>
          <w:szCs w:val="22"/>
        </w:rPr>
      </w:pPr>
    </w:p>
    <w:p w14:paraId="4CE7DDA0" w14:textId="77777777" w:rsidR="000377EE" w:rsidRDefault="000377EE" w:rsidP="004D4C71">
      <w:pPr>
        <w:rPr>
          <w:rFonts w:ascii="Times" w:hAnsi="Times"/>
          <w:b/>
          <w:color w:val="000000"/>
          <w:sz w:val="22"/>
          <w:szCs w:val="22"/>
        </w:rPr>
      </w:pPr>
    </w:p>
    <w:p w14:paraId="762E3397" w14:textId="77777777" w:rsidR="000377EE" w:rsidRDefault="000377EE" w:rsidP="009A32A0">
      <w:pPr>
        <w:jc w:val="center"/>
        <w:rPr>
          <w:rFonts w:ascii="Times" w:hAnsi="Times"/>
          <w:b/>
          <w:color w:val="000000"/>
          <w:sz w:val="22"/>
          <w:szCs w:val="22"/>
        </w:rPr>
      </w:pPr>
    </w:p>
    <w:p w14:paraId="657E1A58" w14:textId="77777777" w:rsidR="000377EE" w:rsidRDefault="00DD125C" w:rsidP="009A32A0">
      <w:pPr>
        <w:jc w:val="center"/>
        <w:rPr>
          <w:rFonts w:ascii="Times" w:hAnsi="Times"/>
          <w:b/>
          <w:color w:val="000000"/>
          <w:sz w:val="22"/>
          <w:szCs w:val="22"/>
        </w:rPr>
      </w:pPr>
      <w:r>
        <w:rPr>
          <w:rFonts w:ascii="Times" w:hAnsi="Times"/>
          <w:b/>
          <w:noProof/>
          <w:color w:val="000000"/>
          <w:sz w:val="22"/>
          <w:szCs w:val="22"/>
        </w:rPr>
        <mc:AlternateContent>
          <mc:Choice Requires="wps">
            <w:drawing>
              <wp:anchor distT="0" distB="0" distL="114300" distR="114300" simplePos="0" relativeHeight="251655168" behindDoc="0" locked="0" layoutInCell="1" allowOverlap="1" wp14:anchorId="438F9D13" wp14:editId="7789BDD6">
                <wp:simplePos x="0" y="0"/>
                <wp:positionH relativeFrom="column">
                  <wp:posOffset>-382270</wp:posOffset>
                </wp:positionH>
                <wp:positionV relativeFrom="paragraph">
                  <wp:posOffset>240030</wp:posOffset>
                </wp:positionV>
                <wp:extent cx="6657975" cy="1096645"/>
                <wp:effectExtent l="0" t="0" r="0" b="0"/>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1096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5D6B2" w14:textId="77777777" w:rsidR="00222B8C" w:rsidRPr="000E492E" w:rsidRDefault="00222B8C" w:rsidP="000377EE">
                            <w:pPr>
                              <w:jc w:val="center"/>
                              <w:rPr>
                                <w:rFonts w:ascii="Arial" w:hAnsi="Arial" w:cs="Arial"/>
                                <w:b/>
                              </w:rPr>
                            </w:pPr>
                            <w:r w:rsidRPr="000E492E">
                              <w:rPr>
                                <w:rFonts w:ascii="Arial" w:hAnsi="Arial" w:cs="Arial"/>
                                <w:b/>
                              </w:rPr>
                              <w:t xml:space="preserve">FATEC - Faculdade de Tecnologia de São José dos Campos – Prof. </w:t>
                            </w:r>
                            <w:proofErr w:type="spellStart"/>
                            <w:r w:rsidRPr="000E492E">
                              <w:rPr>
                                <w:rFonts w:ascii="Arial" w:hAnsi="Arial" w:cs="Arial"/>
                                <w:b/>
                              </w:rPr>
                              <w:t>Jessen</w:t>
                            </w:r>
                            <w:proofErr w:type="spellEnd"/>
                            <w:r w:rsidRPr="000E492E">
                              <w:rPr>
                                <w:rFonts w:ascii="Arial" w:hAnsi="Arial" w:cs="Arial"/>
                                <w:b/>
                              </w:rPr>
                              <w:t xml:space="preserve"> Vidal</w:t>
                            </w:r>
                          </w:p>
                          <w:p w14:paraId="22DA2975" w14:textId="65539AF3" w:rsidR="00222B8C" w:rsidRPr="000E492E" w:rsidRDefault="00222B8C" w:rsidP="000377EE">
                            <w:pPr>
                              <w:jc w:val="center"/>
                              <w:rPr>
                                <w:rFonts w:ascii="Arial" w:hAnsi="Arial" w:cs="Arial"/>
                              </w:rPr>
                            </w:pPr>
                            <w:r w:rsidRPr="000E492E">
                              <w:rPr>
                                <w:rFonts w:ascii="Arial" w:hAnsi="Arial" w:cs="Arial"/>
                              </w:rPr>
                              <w:t xml:space="preserve">Av. </w:t>
                            </w:r>
                            <w:proofErr w:type="spellStart"/>
                            <w:r w:rsidRPr="000E492E">
                              <w:rPr>
                                <w:rFonts w:ascii="Arial" w:hAnsi="Arial" w:cs="Arial"/>
                                <w:color w:val="000000"/>
                              </w:rPr>
                              <w:t>Cesare</w:t>
                            </w:r>
                            <w:proofErr w:type="spellEnd"/>
                            <w:r w:rsidRPr="000E492E">
                              <w:rPr>
                                <w:rFonts w:ascii="Arial" w:hAnsi="Arial" w:cs="Arial"/>
                                <w:color w:val="000000"/>
                              </w:rPr>
                              <w:t xml:space="preserve"> </w:t>
                            </w:r>
                            <w:proofErr w:type="spellStart"/>
                            <w:r w:rsidRPr="000E492E">
                              <w:rPr>
                                <w:rFonts w:ascii="Arial" w:hAnsi="Arial" w:cs="Arial"/>
                                <w:color w:val="000000"/>
                              </w:rPr>
                              <w:t>Mansuetto</w:t>
                            </w:r>
                            <w:proofErr w:type="spellEnd"/>
                            <w:r w:rsidRPr="000E492E">
                              <w:rPr>
                                <w:rFonts w:ascii="Arial" w:hAnsi="Arial" w:cs="Arial"/>
                                <w:color w:val="000000"/>
                              </w:rPr>
                              <w:t xml:space="preserve"> Giulio Lattes, </w:t>
                            </w:r>
                            <w:r w:rsidRPr="00CF6612">
                              <w:rPr>
                                <w:rFonts w:ascii="Arial" w:hAnsi="Arial" w:cs="Arial"/>
                                <w:color w:val="000000"/>
                              </w:rPr>
                              <w:t>n</w:t>
                            </w:r>
                            <w:r w:rsidR="00212BB1" w:rsidRPr="00CF6612">
                              <w:rPr>
                                <w:rFonts w:ascii="Arial" w:hAnsi="Arial" w:cs="Arial"/>
                                <w:color w:val="000000"/>
                              </w:rPr>
                              <w:t>º.</w:t>
                            </w:r>
                            <w:r w:rsidR="00212BB1" w:rsidRPr="00CF6612">
                              <w:rPr>
                                <w:rFonts w:ascii="Arial" w:hAnsi="Arial" w:cs="Arial"/>
                                <w:color w:val="000000"/>
                                <w:shd w:val="clear" w:color="auto" w:fill="FFFFFF"/>
                              </w:rPr>
                              <w:t xml:space="preserve"> 1.350</w:t>
                            </w:r>
                            <w:r w:rsidRPr="000E492E">
                              <w:rPr>
                                <w:rFonts w:ascii="Arial" w:hAnsi="Arial" w:cs="Arial"/>
                                <w:color w:val="000000"/>
                              </w:rPr>
                              <w:t xml:space="preserve"> - </w:t>
                            </w:r>
                            <w:r w:rsidRPr="000E492E">
                              <w:rPr>
                                <w:rFonts w:ascii="Arial" w:hAnsi="Arial" w:cs="Arial"/>
                              </w:rPr>
                              <w:t xml:space="preserve">Eugênio de Melo- São José dos Campos – SP </w:t>
                            </w:r>
                          </w:p>
                          <w:p w14:paraId="26752939" w14:textId="77777777" w:rsidR="00222B8C" w:rsidRPr="000E492E" w:rsidRDefault="00222B8C" w:rsidP="000377EE">
                            <w:pPr>
                              <w:jc w:val="center"/>
                              <w:rPr>
                                <w:rFonts w:ascii="Arial" w:hAnsi="Arial" w:cs="Arial"/>
                                <w:color w:val="000000"/>
                              </w:rPr>
                            </w:pPr>
                            <w:r w:rsidRPr="000E492E">
                              <w:rPr>
                                <w:rFonts w:ascii="Arial" w:hAnsi="Arial" w:cs="Arial"/>
                              </w:rPr>
                              <w:t xml:space="preserve"> CEP: </w:t>
                            </w:r>
                            <w:r w:rsidRPr="000E492E">
                              <w:rPr>
                                <w:rFonts w:ascii="Arial" w:hAnsi="Arial" w:cs="Arial"/>
                                <w:color w:val="000000"/>
                              </w:rPr>
                              <w:t>12.247-014 - Telefones: (12) 3905-2423 / 3905-4699 / 3905-4979</w:t>
                            </w:r>
                          </w:p>
                          <w:p w14:paraId="77BB40A0" w14:textId="77777777" w:rsidR="00222B8C" w:rsidRPr="00563DD0" w:rsidRDefault="00222B8C" w:rsidP="000377EE">
                            <w:pPr>
                              <w:jc w:val="center"/>
                              <w:rPr>
                                <w:rFonts w:ascii="Arial" w:hAnsi="Arial" w:cs="Arial"/>
                              </w:rPr>
                            </w:pPr>
                            <w:r w:rsidRPr="00563DD0">
                              <w:rPr>
                                <w:rFonts w:ascii="Arial" w:hAnsi="Arial" w:cs="Arial"/>
                                <w:color w:val="000000"/>
                              </w:rPr>
                              <w:t>Site: www.fatecsjc.edu.br</w:t>
                            </w:r>
                          </w:p>
                          <w:p w14:paraId="65AB40EB" w14:textId="77777777" w:rsidR="00222B8C" w:rsidRPr="00563DD0" w:rsidRDefault="00222B8C" w:rsidP="000377EE"/>
                          <w:p w14:paraId="75E66EE1" w14:textId="77777777" w:rsidR="00222B8C" w:rsidRDefault="00222B8C" w:rsidP="000377EE"/>
                          <w:p w14:paraId="2438A314" w14:textId="77777777" w:rsidR="00222B8C" w:rsidRDefault="00222B8C" w:rsidP="000377EE"/>
                          <w:p w14:paraId="2BD4FB20" w14:textId="77777777" w:rsidR="00222B8C" w:rsidRPr="00563DD0" w:rsidRDefault="00222B8C" w:rsidP="000377EE"/>
                          <w:p w14:paraId="24B2D1B2" w14:textId="77777777" w:rsidR="00222B8C" w:rsidRPr="00563DD0" w:rsidRDefault="00222B8C" w:rsidP="000377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38F9D13" id="_x0000_t202" coordsize="21600,21600" o:spt="202" path="m,l,21600r21600,l21600,xe">
                <v:stroke joinstyle="miter"/>
                <v:path gradientshapeok="t" o:connecttype="rect"/>
              </v:shapetype>
              <v:shape id="Text Box 9" o:spid="_x0000_s1026" type="#_x0000_t202" style="position:absolute;left:0;text-align:left;margin-left:-30.1pt;margin-top:18.9pt;width:524.25pt;height:86.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" filled="f" stroked="f">
                <v:textbox>
                  <w:txbxContent>
                    <w:p w14:paraId="2A15D6B2" w14:textId="77777777" w:rsidR="00222B8C" w:rsidRPr="000E492E" w:rsidRDefault="00222B8C" w:rsidP="000377EE">
                      <w:pPr>
                        <w:jc w:val="center"/>
                        <w:rPr>
                          <w:rFonts w:ascii="Arial" w:hAnsi="Arial" w:cs="Arial"/>
                          <w:b/>
                        </w:rPr>
                      </w:pPr>
                      <w:r w:rsidRPr="000E492E">
                        <w:rPr>
                          <w:rFonts w:ascii="Arial" w:hAnsi="Arial" w:cs="Arial"/>
                          <w:b/>
                        </w:rPr>
                        <w:t xml:space="preserve">FATEC - Faculdade de Tecnologia de São José dos Campos – Prof. </w:t>
                      </w:r>
                      <w:proofErr w:type="spellStart"/>
                      <w:r w:rsidRPr="000E492E">
                        <w:rPr>
                          <w:rFonts w:ascii="Arial" w:hAnsi="Arial" w:cs="Arial"/>
                          <w:b/>
                        </w:rPr>
                        <w:t>Jessen</w:t>
                      </w:r>
                      <w:proofErr w:type="spellEnd"/>
                      <w:r w:rsidRPr="000E492E">
                        <w:rPr>
                          <w:rFonts w:ascii="Arial" w:hAnsi="Arial" w:cs="Arial"/>
                          <w:b/>
                        </w:rPr>
                        <w:t xml:space="preserve"> Vidal</w:t>
                      </w:r>
                    </w:p>
                    <w:p w14:paraId="22DA2975" w14:textId="65539AF3" w:rsidR="00222B8C" w:rsidRPr="000E492E" w:rsidRDefault="00222B8C" w:rsidP="000377EE">
                      <w:pPr>
                        <w:jc w:val="center"/>
                        <w:rPr>
                          <w:rFonts w:ascii="Arial" w:hAnsi="Arial" w:cs="Arial"/>
                        </w:rPr>
                      </w:pPr>
                      <w:r w:rsidRPr="000E492E">
                        <w:rPr>
                          <w:rFonts w:ascii="Arial" w:hAnsi="Arial" w:cs="Arial"/>
                        </w:rPr>
                        <w:t xml:space="preserve">Av. </w:t>
                      </w:r>
                      <w:r w:rsidRPr="000E492E">
                        <w:rPr>
                          <w:rFonts w:ascii="Arial" w:hAnsi="Arial" w:cs="Arial"/>
                          <w:color w:val="000000"/>
                        </w:rPr>
                        <w:t xml:space="preserve">Cesare </w:t>
                      </w:r>
                      <w:proofErr w:type="spellStart"/>
                      <w:r w:rsidRPr="000E492E">
                        <w:rPr>
                          <w:rFonts w:ascii="Arial" w:hAnsi="Arial" w:cs="Arial"/>
                          <w:color w:val="000000"/>
                        </w:rPr>
                        <w:t>Mansuetto</w:t>
                      </w:r>
                      <w:proofErr w:type="spellEnd"/>
                      <w:r w:rsidRPr="000E492E">
                        <w:rPr>
                          <w:rFonts w:ascii="Arial" w:hAnsi="Arial" w:cs="Arial"/>
                          <w:color w:val="000000"/>
                        </w:rPr>
                        <w:t xml:space="preserve"> Giulio Lattes, </w:t>
                      </w:r>
                      <w:r w:rsidRPr="00CF6612">
                        <w:rPr>
                          <w:rFonts w:ascii="Arial" w:hAnsi="Arial" w:cs="Arial"/>
                          <w:color w:val="000000"/>
                        </w:rPr>
                        <w:t>n</w:t>
                      </w:r>
                      <w:r w:rsidR="00212BB1" w:rsidRPr="00CF6612">
                        <w:rPr>
                          <w:rFonts w:ascii="Arial" w:hAnsi="Arial" w:cs="Arial"/>
                          <w:color w:val="000000"/>
                        </w:rPr>
                        <w:t>º.</w:t>
                      </w:r>
                      <w:r w:rsidR="00212BB1" w:rsidRPr="00CF6612">
                        <w:rPr>
                          <w:rFonts w:ascii="Arial" w:hAnsi="Arial" w:cs="Arial"/>
                          <w:color w:val="000000"/>
                          <w:shd w:val="clear" w:color="auto" w:fill="FFFFFF"/>
                        </w:rPr>
                        <w:t xml:space="preserve"> </w:t>
                      </w:r>
                      <w:r w:rsidR="00212BB1" w:rsidRPr="00CF6612">
                        <w:rPr>
                          <w:rFonts w:ascii="Arial" w:hAnsi="Arial" w:cs="Arial"/>
                          <w:color w:val="000000"/>
                          <w:shd w:val="clear" w:color="auto" w:fill="FFFFFF"/>
                        </w:rPr>
                        <w:t>1.350</w:t>
                      </w:r>
                      <w:r w:rsidRPr="000E492E">
                        <w:rPr>
                          <w:rFonts w:ascii="Arial" w:hAnsi="Arial" w:cs="Arial"/>
                          <w:color w:val="000000"/>
                        </w:rPr>
                        <w:t xml:space="preserve"> - </w:t>
                      </w:r>
                      <w:r w:rsidRPr="000E492E">
                        <w:rPr>
                          <w:rFonts w:ascii="Arial" w:hAnsi="Arial" w:cs="Arial"/>
                        </w:rPr>
                        <w:t xml:space="preserve">Eugênio de Melo- São José dos Campos – SP </w:t>
                      </w:r>
                    </w:p>
                    <w:p w14:paraId="26752939" w14:textId="77777777" w:rsidR="00222B8C" w:rsidRPr="000E492E" w:rsidRDefault="00222B8C" w:rsidP="000377EE">
                      <w:pPr>
                        <w:jc w:val="center"/>
                        <w:rPr>
                          <w:rFonts w:ascii="Arial" w:hAnsi="Arial" w:cs="Arial"/>
                          <w:color w:val="000000"/>
                        </w:rPr>
                      </w:pPr>
                      <w:r w:rsidRPr="000E492E">
                        <w:rPr>
                          <w:rFonts w:ascii="Arial" w:hAnsi="Arial" w:cs="Arial"/>
                        </w:rPr>
                        <w:t xml:space="preserve"> CEP: </w:t>
                      </w:r>
                      <w:r w:rsidRPr="000E492E">
                        <w:rPr>
                          <w:rFonts w:ascii="Arial" w:hAnsi="Arial" w:cs="Arial"/>
                          <w:color w:val="000000"/>
                        </w:rPr>
                        <w:t>12.247-014 - Telefones: (12) 3905-2423 / 3905-4699 / 3905-4979</w:t>
                      </w:r>
                    </w:p>
                    <w:p w14:paraId="77BB40A0" w14:textId="77777777" w:rsidR="00222B8C" w:rsidRPr="00563DD0" w:rsidRDefault="00222B8C" w:rsidP="000377EE">
                      <w:pPr>
                        <w:jc w:val="center"/>
                        <w:rPr>
                          <w:rFonts w:ascii="Arial" w:hAnsi="Arial" w:cs="Arial"/>
                        </w:rPr>
                      </w:pPr>
                      <w:r w:rsidRPr="00563DD0">
                        <w:rPr>
                          <w:rFonts w:ascii="Arial" w:hAnsi="Arial" w:cs="Arial"/>
                          <w:color w:val="000000"/>
                        </w:rPr>
                        <w:t>Site: www.fatecsjc.edu.br</w:t>
                      </w:r>
                    </w:p>
                    <w:p w14:paraId="65AB40EB" w14:textId="77777777" w:rsidR="00222B8C" w:rsidRPr="00563DD0" w:rsidRDefault="00222B8C" w:rsidP="000377EE"/>
                    <w:p w14:paraId="75E66EE1" w14:textId="77777777" w:rsidR="00222B8C" w:rsidRDefault="00222B8C" w:rsidP="000377EE"/>
                    <w:p w14:paraId="2438A314" w14:textId="77777777" w:rsidR="00222B8C" w:rsidRDefault="00222B8C" w:rsidP="000377EE"/>
                    <w:p w14:paraId="2BD4FB20" w14:textId="77777777" w:rsidR="00222B8C" w:rsidRPr="00563DD0" w:rsidRDefault="00222B8C" w:rsidP="000377EE"/>
                    <w:p w14:paraId="24B2D1B2" w14:textId="77777777" w:rsidR="00222B8C" w:rsidRPr="00563DD0" w:rsidRDefault="00222B8C" w:rsidP="000377EE"/>
                  </w:txbxContent>
                </v:textbox>
              </v:shape>
            </w:pict>
          </mc:Fallback>
        </mc:AlternateContent>
      </w:r>
    </w:p>
    <w:p w14:paraId="31C590CA" w14:textId="77777777" w:rsidR="000377EE" w:rsidRDefault="000377EE" w:rsidP="009A32A0">
      <w:pPr>
        <w:jc w:val="center"/>
        <w:rPr>
          <w:rFonts w:ascii="Times" w:hAnsi="Times"/>
          <w:b/>
          <w:color w:val="000000"/>
          <w:sz w:val="22"/>
          <w:szCs w:val="22"/>
        </w:rPr>
      </w:pPr>
    </w:p>
    <w:p w14:paraId="035061AA" w14:textId="77777777" w:rsidR="00796653" w:rsidRPr="004C4D81" w:rsidRDefault="00796653" w:rsidP="00796653">
      <w:pPr>
        <w:pStyle w:val="Ttulo"/>
        <w:rPr>
          <w:rFonts w:ascii="Arial" w:hAnsi="Arial" w:cs="Arial"/>
          <w:sz w:val="22"/>
          <w:szCs w:val="22"/>
        </w:rPr>
      </w:pPr>
      <w:bookmarkStart w:id="0" w:name="_Toc528856408"/>
      <w:bookmarkStart w:id="1" w:name="_Toc327264643"/>
      <w:r w:rsidRPr="004C4D81">
        <w:rPr>
          <w:rFonts w:ascii="Arial" w:hAnsi="Arial" w:cs="Arial"/>
          <w:sz w:val="22"/>
          <w:szCs w:val="22"/>
        </w:rPr>
        <w:lastRenderedPageBreak/>
        <w:t>REGULAMENTO DO CURSO</w:t>
      </w:r>
      <w:bookmarkEnd w:id="0"/>
    </w:p>
    <w:p w14:paraId="3DBF66CA" w14:textId="77777777" w:rsidR="004F7BB0" w:rsidRDefault="004F7BB0" w:rsidP="00796653">
      <w:pPr>
        <w:jc w:val="center"/>
        <w:rPr>
          <w:rFonts w:ascii="Arial" w:hAnsi="Arial" w:cs="Arial"/>
          <w:b/>
          <w:sz w:val="22"/>
          <w:szCs w:val="22"/>
        </w:rPr>
      </w:pPr>
    </w:p>
    <w:p w14:paraId="72D7176B" w14:textId="77777777" w:rsidR="00796653" w:rsidRPr="004C4D81" w:rsidRDefault="00796653" w:rsidP="00796653">
      <w:pPr>
        <w:jc w:val="center"/>
        <w:rPr>
          <w:rFonts w:ascii="Arial" w:hAnsi="Arial" w:cs="Arial"/>
          <w:sz w:val="22"/>
          <w:szCs w:val="22"/>
        </w:rPr>
      </w:pPr>
      <w:r w:rsidRPr="004C4D81">
        <w:rPr>
          <w:rFonts w:ascii="Arial" w:hAnsi="Arial" w:cs="Arial"/>
          <w:b/>
          <w:sz w:val="22"/>
          <w:szCs w:val="22"/>
        </w:rPr>
        <w:t>FOLHA DE CONTROLE DE REVISÕES</w:t>
      </w:r>
    </w:p>
    <w:p w14:paraId="40AA5204" w14:textId="77777777" w:rsidR="00796653" w:rsidRPr="002D383A" w:rsidRDefault="00DD125C" w:rsidP="00796653">
      <w:pPr>
        <w:jc w:val="both"/>
        <w:rPr>
          <w:b/>
          <w:szCs w:val="20"/>
        </w:rPr>
      </w:pPr>
      <w:r>
        <w:rPr>
          <w:noProof/>
          <w:szCs w:val="20"/>
        </w:rPr>
        <mc:AlternateContent>
          <mc:Choice Requires="wps">
            <w:drawing>
              <wp:anchor distT="0" distB="0" distL="114300" distR="114300" simplePos="0" relativeHeight="251656192" behindDoc="0" locked="0" layoutInCell="0" allowOverlap="1" wp14:anchorId="7A44B612" wp14:editId="3909D025">
                <wp:simplePos x="0" y="0"/>
                <wp:positionH relativeFrom="column">
                  <wp:posOffset>2389505</wp:posOffset>
                </wp:positionH>
                <wp:positionV relativeFrom="margin">
                  <wp:posOffset>-2191385</wp:posOffset>
                </wp:positionV>
                <wp:extent cx="1555115" cy="356870"/>
                <wp:effectExtent l="0" t="0" r="0" b="0"/>
                <wp:wrapNone/>
                <wp:docPr id="2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115" cy="3568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999999"/>
                              </a:solidFill>
                              <a:miter lim="800000"/>
                              <a:headEnd/>
                              <a:tailEnd/>
                            </a14:hiddenLine>
                          </a:ext>
                        </a:extLst>
                      </wps:spPr>
                      <wps:txbx>
                        <w:txbxContent>
                          <w:p w14:paraId="14B4EB5B" w14:textId="77777777" w:rsidR="00222B8C" w:rsidRDefault="00222B8C" w:rsidP="00796653">
                            <w:pPr>
                              <w:jc w:val="center"/>
                              <w:rPr>
                                <w:rFonts w:ascii="Arial Rounded MT Bold" w:hAnsi="Arial Rounded MT Bold"/>
                                <w:b/>
                                <w:sz w:val="28"/>
                              </w:rPr>
                            </w:pPr>
                            <w:r>
                              <w:rPr>
                                <w:rFonts w:ascii="Arial Rounded MT Bold" w:hAnsi="Arial Rounded MT Bold"/>
                                <w:b/>
                                <w:sz w:val="28"/>
                              </w:rPr>
                              <w:t>ANEXO 1</w:t>
                            </w:r>
                          </w:p>
                        </w:txbxContent>
                      </wps:txbx>
                      <wps:bodyPr rot="0" vert="horz" wrap="square" lIns="63500" tIns="63500" rIns="63500" bIns="635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A44B612" id="Rectangle 10" o:spid="_x0000_s1027" style="position:absolute;left:0;text-align:left;margin-left:188.15pt;margin-top:-172.55pt;width:122.45pt;height:28.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" o:allowincell="f" filled="f" stroked="f" strokecolor="#999">
                <v:textbox inset="5pt,5pt,5pt,5pt">
                  <w:txbxContent>
                    <w:p w14:paraId="14B4EB5B" w14:textId="77777777" w:rsidR="00222B8C" w:rsidRDefault="00222B8C" w:rsidP="00796653">
                      <w:pPr>
                        <w:jc w:val="center"/>
                        <w:rPr>
                          <w:rFonts w:ascii="Arial Rounded MT Bold" w:hAnsi="Arial Rounded MT Bold"/>
                          <w:b/>
                          <w:sz w:val="28"/>
                        </w:rPr>
                      </w:pPr>
                      <w:r>
                        <w:rPr>
                          <w:rFonts w:ascii="Arial Rounded MT Bold" w:hAnsi="Arial Rounded MT Bold"/>
                          <w:b/>
                          <w:sz w:val="28"/>
                        </w:rPr>
                        <w:t>ANEXO 1</w:t>
                      </w:r>
                    </w:p>
                  </w:txbxContent>
                </v:textbox>
                <w10:wrap anchory="margin"/>
              </v:rect>
            </w:pict>
          </mc:Fallback>
        </mc:AlternateContent>
      </w:r>
      <w:r>
        <w:rPr>
          <w:noProof/>
          <w:szCs w:val="20"/>
        </w:rPr>
        <mc:AlternateContent>
          <mc:Choice Requires="wps">
            <w:drawing>
              <wp:anchor distT="0" distB="0" distL="114300" distR="114300" simplePos="0" relativeHeight="251657216" behindDoc="0" locked="0" layoutInCell="0" allowOverlap="1" wp14:anchorId="4882DBCE" wp14:editId="5F3748CC">
                <wp:simplePos x="0" y="0"/>
                <wp:positionH relativeFrom="column">
                  <wp:posOffset>1566545</wp:posOffset>
                </wp:positionH>
                <wp:positionV relativeFrom="margin">
                  <wp:posOffset>-1873250</wp:posOffset>
                </wp:positionV>
                <wp:extent cx="3018155" cy="391160"/>
                <wp:effectExtent l="0" t="0" r="0" b="0"/>
                <wp:wrapNone/>
                <wp:docPr id="2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8155" cy="3911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999999"/>
                              </a:solidFill>
                              <a:miter lim="800000"/>
                              <a:headEnd/>
                              <a:tailEnd/>
                            </a14:hiddenLine>
                          </a:ext>
                        </a:extLst>
                      </wps:spPr>
                      <wps:txbx>
                        <w:txbxContent>
                          <w:p w14:paraId="06F08433" w14:textId="77777777" w:rsidR="00222B8C" w:rsidRDefault="00222B8C" w:rsidP="00796653">
                            <w:pPr>
                              <w:jc w:val="center"/>
                              <w:rPr>
                                <w:rFonts w:ascii="Arial Rounded MT Bold" w:hAnsi="Arial Rounded MT Bold"/>
                                <w:b/>
                                <w:sz w:val="28"/>
                              </w:rPr>
                            </w:pPr>
                            <w:proofErr w:type="gramStart"/>
                            <w:r>
                              <w:rPr>
                                <w:rFonts w:ascii="Arial Rounded MT Bold" w:hAnsi="Arial Rounded MT Bold"/>
                                <w:b/>
                                <w:sz w:val="28"/>
                              </w:rPr>
                              <w:t>PORTARIA  DE</w:t>
                            </w:r>
                            <w:proofErr w:type="gramEnd"/>
                            <w:r>
                              <w:rPr>
                                <w:rFonts w:ascii="Arial Rounded MT Bold" w:hAnsi="Arial Rounded MT Bold"/>
                                <w:b/>
                                <w:sz w:val="28"/>
                              </w:rPr>
                              <w:t xml:space="preserve">  APROVAÇÃO</w:t>
                            </w:r>
                          </w:p>
                        </w:txbxContent>
                      </wps:txbx>
                      <wps:bodyPr rot="0" vert="horz" wrap="square" lIns="63500" tIns="63500" rIns="63500" bIns="635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882DBCE" id="Rectangle 11" o:spid="_x0000_s1028" style="position:absolute;left:0;text-align:left;margin-left:123.35pt;margin-top:-147.5pt;width:237.65pt;height:30.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" o:allowincell="f" filled="f" stroked="f" strokecolor="#999">
                <v:textbox inset="5pt,5pt,5pt,5pt">
                  <w:txbxContent>
                    <w:p w14:paraId="06F08433" w14:textId="77777777" w:rsidR="00222B8C" w:rsidRDefault="00222B8C" w:rsidP="00796653">
                      <w:pPr>
                        <w:jc w:val="center"/>
                        <w:rPr>
                          <w:rFonts w:ascii="Arial Rounded MT Bold" w:hAnsi="Arial Rounded MT Bold"/>
                          <w:b/>
                          <w:sz w:val="28"/>
                        </w:rPr>
                      </w:pPr>
                      <w:proofErr w:type="gramStart"/>
                      <w:r>
                        <w:rPr>
                          <w:rFonts w:ascii="Arial Rounded MT Bold" w:hAnsi="Arial Rounded MT Bold"/>
                          <w:b/>
                          <w:sz w:val="28"/>
                        </w:rPr>
                        <w:t>PORTARIA  DE</w:t>
                      </w:r>
                      <w:proofErr w:type="gramEnd"/>
                      <w:r>
                        <w:rPr>
                          <w:rFonts w:ascii="Arial Rounded MT Bold" w:hAnsi="Arial Rounded MT Bold"/>
                          <w:b/>
                          <w:sz w:val="28"/>
                        </w:rPr>
                        <w:t xml:space="preserve">  APROVAÇÃO</w:t>
                      </w:r>
                    </w:p>
                  </w:txbxContent>
                </v:textbox>
                <w10:wrap anchory="margin"/>
              </v:rect>
            </w:pict>
          </mc:Fallback>
        </mc:AlternateContent>
      </w: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1984"/>
        <w:gridCol w:w="1985"/>
        <w:gridCol w:w="3260"/>
      </w:tblGrid>
      <w:tr w:rsidR="00796653" w:rsidRPr="002D383A" w14:paraId="206836E3" w14:textId="77777777" w:rsidTr="00D96071">
        <w:trPr>
          <w:trHeight w:val="377"/>
        </w:trPr>
        <w:tc>
          <w:tcPr>
            <w:tcW w:w="9781" w:type="dxa"/>
            <w:gridSpan w:val="4"/>
          </w:tcPr>
          <w:p w14:paraId="61193DE4" w14:textId="77777777" w:rsidR="00796653" w:rsidRPr="00796653" w:rsidRDefault="00796653" w:rsidP="00BB1526">
            <w:pPr>
              <w:jc w:val="center"/>
              <w:rPr>
                <w:rFonts w:ascii="Arial" w:hAnsi="Arial" w:cs="Arial"/>
                <w:b/>
                <w:szCs w:val="20"/>
              </w:rPr>
            </w:pPr>
            <w:r w:rsidRPr="00796653">
              <w:rPr>
                <w:rFonts w:ascii="Arial" w:hAnsi="Arial" w:cs="Arial"/>
                <w:b/>
                <w:szCs w:val="20"/>
              </w:rPr>
              <w:t>REVISÕES</w:t>
            </w:r>
          </w:p>
        </w:tc>
      </w:tr>
      <w:tr w:rsidR="00796653" w:rsidRPr="002D383A" w14:paraId="1DB3F5CF" w14:textId="77777777" w:rsidTr="009539CB">
        <w:tc>
          <w:tcPr>
            <w:tcW w:w="2552" w:type="dxa"/>
          </w:tcPr>
          <w:p w14:paraId="590E5AE2" w14:textId="77777777" w:rsidR="00796653" w:rsidRPr="00796653" w:rsidRDefault="00796653" w:rsidP="00BB1526">
            <w:pPr>
              <w:jc w:val="center"/>
              <w:rPr>
                <w:rFonts w:ascii="Arial" w:hAnsi="Arial" w:cs="Arial"/>
                <w:b/>
                <w:szCs w:val="20"/>
              </w:rPr>
            </w:pPr>
            <w:r w:rsidRPr="00796653">
              <w:rPr>
                <w:rFonts w:ascii="Arial" w:hAnsi="Arial" w:cs="Arial"/>
                <w:b/>
                <w:szCs w:val="20"/>
              </w:rPr>
              <w:t>Nº</w:t>
            </w:r>
          </w:p>
        </w:tc>
        <w:tc>
          <w:tcPr>
            <w:tcW w:w="1984" w:type="dxa"/>
          </w:tcPr>
          <w:p w14:paraId="16C187B1" w14:textId="77777777" w:rsidR="00796653" w:rsidRPr="00796653" w:rsidRDefault="00796653" w:rsidP="00BB1526">
            <w:pPr>
              <w:jc w:val="center"/>
              <w:rPr>
                <w:rFonts w:ascii="Arial" w:hAnsi="Arial" w:cs="Arial"/>
                <w:b/>
                <w:caps/>
                <w:szCs w:val="20"/>
              </w:rPr>
            </w:pPr>
            <w:r w:rsidRPr="00796653">
              <w:rPr>
                <w:rFonts w:ascii="Arial" w:hAnsi="Arial" w:cs="Arial"/>
                <w:b/>
                <w:caps/>
                <w:szCs w:val="20"/>
              </w:rPr>
              <w:t>Data da Efetivação</w:t>
            </w:r>
          </w:p>
        </w:tc>
        <w:tc>
          <w:tcPr>
            <w:tcW w:w="1985" w:type="dxa"/>
          </w:tcPr>
          <w:p w14:paraId="197F40E2" w14:textId="77777777" w:rsidR="00796653" w:rsidRPr="00796653" w:rsidRDefault="00796653" w:rsidP="00BB1526">
            <w:pPr>
              <w:jc w:val="center"/>
              <w:rPr>
                <w:rFonts w:ascii="Arial" w:hAnsi="Arial" w:cs="Arial"/>
                <w:b/>
                <w:szCs w:val="20"/>
              </w:rPr>
            </w:pPr>
            <w:r w:rsidRPr="00796653">
              <w:rPr>
                <w:rFonts w:ascii="Arial" w:hAnsi="Arial" w:cs="Arial"/>
                <w:b/>
                <w:szCs w:val="20"/>
              </w:rPr>
              <w:t>DATA DA ANOTAÇÃO</w:t>
            </w:r>
          </w:p>
        </w:tc>
        <w:tc>
          <w:tcPr>
            <w:tcW w:w="3260" w:type="dxa"/>
          </w:tcPr>
          <w:p w14:paraId="41E8DEB1" w14:textId="77777777" w:rsidR="00796653" w:rsidRPr="00796653" w:rsidRDefault="00796653" w:rsidP="00BB1526">
            <w:pPr>
              <w:jc w:val="center"/>
              <w:rPr>
                <w:rFonts w:ascii="Arial" w:hAnsi="Arial" w:cs="Arial"/>
                <w:b/>
                <w:szCs w:val="20"/>
              </w:rPr>
            </w:pPr>
            <w:r w:rsidRPr="00796653">
              <w:rPr>
                <w:rFonts w:ascii="Arial" w:hAnsi="Arial" w:cs="Arial"/>
                <w:b/>
                <w:szCs w:val="20"/>
              </w:rPr>
              <w:t>ANOTADA POR</w:t>
            </w:r>
          </w:p>
        </w:tc>
      </w:tr>
      <w:tr w:rsidR="00796653" w:rsidRPr="002D383A" w14:paraId="3AF0DA79" w14:textId="77777777" w:rsidTr="009539CB">
        <w:tc>
          <w:tcPr>
            <w:tcW w:w="2552" w:type="dxa"/>
          </w:tcPr>
          <w:p w14:paraId="1BE9C0F2" w14:textId="77777777" w:rsidR="00796653" w:rsidRPr="004C4D81" w:rsidRDefault="00796653" w:rsidP="00BB1526">
            <w:pPr>
              <w:jc w:val="center"/>
              <w:rPr>
                <w:rFonts w:ascii="Arial" w:hAnsi="Arial" w:cs="Arial"/>
                <w:sz w:val="22"/>
                <w:szCs w:val="22"/>
              </w:rPr>
            </w:pPr>
            <w:r w:rsidRPr="004C4D81">
              <w:rPr>
                <w:rFonts w:ascii="Arial" w:hAnsi="Arial" w:cs="Arial"/>
                <w:sz w:val="22"/>
                <w:szCs w:val="22"/>
              </w:rPr>
              <w:t>Emissão Inicial</w:t>
            </w:r>
          </w:p>
        </w:tc>
        <w:tc>
          <w:tcPr>
            <w:tcW w:w="1984" w:type="dxa"/>
          </w:tcPr>
          <w:p w14:paraId="719BC6F9" w14:textId="77777777" w:rsidR="00796653" w:rsidRPr="004C4D81" w:rsidRDefault="00796653" w:rsidP="00BB1526">
            <w:pPr>
              <w:jc w:val="center"/>
              <w:rPr>
                <w:rFonts w:ascii="Arial" w:hAnsi="Arial" w:cs="Arial"/>
                <w:sz w:val="22"/>
                <w:szCs w:val="22"/>
              </w:rPr>
            </w:pPr>
            <w:r w:rsidRPr="004C4D81">
              <w:rPr>
                <w:rFonts w:ascii="Arial" w:hAnsi="Arial" w:cs="Arial"/>
                <w:sz w:val="22"/>
                <w:szCs w:val="22"/>
              </w:rPr>
              <w:t>12/AGO/2012</w:t>
            </w:r>
          </w:p>
        </w:tc>
        <w:tc>
          <w:tcPr>
            <w:tcW w:w="1985" w:type="dxa"/>
          </w:tcPr>
          <w:p w14:paraId="002D2E1B" w14:textId="77777777" w:rsidR="00796653" w:rsidRPr="004C4D81" w:rsidRDefault="00796653" w:rsidP="00BB1526">
            <w:pPr>
              <w:jc w:val="center"/>
              <w:rPr>
                <w:rFonts w:ascii="Arial" w:hAnsi="Arial" w:cs="Arial"/>
                <w:sz w:val="22"/>
                <w:szCs w:val="22"/>
              </w:rPr>
            </w:pPr>
            <w:r w:rsidRPr="004C4D81">
              <w:rPr>
                <w:rFonts w:ascii="Arial" w:hAnsi="Arial" w:cs="Arial"/>
                <w:sz w:val="22"/>
                <w:szCs w:val="22"/>
              </w:rPr>
              <w:t>12/AGO/2012</w:t>
            </w:r>
          </w:p>
        </w:tc>
        <w:tc>
          <w:tcPr>
            <w:tcW w:w="3260" w:type="dxa"/>
          </w:tcPr>
          <w:p w14:paraId="604E67CC" w14:textId="77777777" w:rsidR="00796653" w:rsidRPr="004C4D81" w:rsidRDefault="00796653" w:rsidP="00BB1526">
            <w:pPr>
              <w:jc w:val="center"/>
              <w:rPr>
                <w:rFonts w:ascii="Arial" w:hAnsi="Arial" w:cs="Arial"/>
                <w:sz w:val="22"/>
                <w:szCs w:val="22"/>
              </w:rPr>
            </w:pPr>
            <w:r w:rsidRPr="004C4D81">
              <w:rPr>
                <w:rFonts w:ascii="Arial" w:hAnsi="Arial" w:cs="Arial"/>
                <w:sz w:val="22"/>
                <w:szCs w:val="22"/>
              </w:rPr>
              <w:t>Felix Strottmann</w:t>
            </w:r>
          </w:p>
        </w:tc>
      </w:tr>
      <w:tr w:rsidR="00796653" w:rsidRPr="002D383A" w14:paraId="5BBF376C" w14:textId="77777777" w:rsidTr="009539CB">
        <w:tc>
          <w:tcPr>
            <w:tcW w:w="2552" w:type="dxa"/>
          </w:tcPr>
          <w:p w14:paraId="44FA2242" w14:textId="77777777" w:rsidR="00796653" w:rsidRPr="004C4D81" w:rsidRDefault="003A2982" w:rsidP="003A2982">
            <w:pPr>
              <w:jc w:val="center"/>
              <w:rPr>
                <w:rFonts w:ascii="Arial" w:hAnsi="Arial" w:cs="Arial"/>
                <w:sz w:val="22"/>
                <w:szCs w:val="22"/>
              </w:rPr>
            </w:pPr>
            <w:r w:rsidRPr="004C4D81">
              <w:rPr>
                <w:rFonts w:ascii="Arial" w:hAnsi="Arial" w:cs="Arial"/>
                <w:sz w:val="22"/>
                <w:szCs w:val="22"/>
              </w:rPr>
              <w:t>Emissão 01</w:t>
            </w:r>
          </w:p>
        </w:tc>
        <w:tc>
          <w:tcPr>
            <w:tcW w:w="1984" w:type="dxa"/>
          </w:tcPr>
          <w:p w14:paraId="4B0110B2" w14:textId="77777777" w:rsidR="00796653" w:rsidRPr="004C4D81" w:rsidRDefault="005515E7" w:rsidP="003A2982">
            <w:pPr>
              <w:jc w:val="center"/>
              <w:rPr>
                <w:rFonts w:ascii="Arial" w:hAnsi="Arial" w:cs="Arial"/>
                <w:sz w:val="22"/>
                <w:szCs w:val="22"/>
              </w:rPr>
            </w:pPr>
            <w:r w:rsidRPr="004C4D81">
              <w:rPr>
                <w:rFonts w:ascii="Arial" w:hAnsi="Arial" w:cs="Arial"/>
                <w:sz w:val="22"/>
                <w:szCs w:val="22"/>
              </w:rPr>
              <w:t>10/OUT/2012</w:t>
            </w:r>
          </w:p>
        </w:tc>
        <w:tc>
          <w:tcPr>
            <w:tcW w:w="1985" w:type="dxa"/>
          </w:tcPr>
          <w:p w14:paraId="02EA6AE3" w14:textId="77777777" w:rsidR="00796653" w:rsidRPr="004C4D81" w:rsidRDefault="005515E7" w:rsidP="003A2982">
            <w:pPr>
              <w:jc w:val="center"/>
              <w:rPr>
                <w:rFonts w:ascii="Arial" w:hAnsi="Arial" w:cs="Arial"/>
                <w:sz w:val="22"/>
                <w:szCs w:val="22"/>
              </w:rPr>
            </w:pPr>
            <w:r w:rsidRPr="004C4D81">
              <w:rPr>
                <w:rFonts w:ascii="Arial" w:hAnsi="Arial" w:cs="Arial"/>
                <w:sz w:val="22"/>
                <w:szCs w:val="22"/>
              </w:rPr>
              <w:t>10/OUT</w:t>
            </w:r>
            <w:r w:rsidR="003A2982" w:rsidRPr="004C4D81">
              <w:rPr>
                <w:rFonts w:ascii="Arial" w:hAnsi="Arial" w:cs="Arial"/>
                <w:sz w:val="22"/>
                <w:szCs w:val="22"/>
              </w:rPr>
              <w:t>/2012</w:t>
            </w:r>
          </w:p>
        </w:tc>
        <w:tc>
          <w:tcPr>
            <w:tcW w:w="3260" w:type="dxa"/>
          </w:tcPr>
          <w:p w14:paraId="7613415B" w14:textId="77777777" w:rsidR="00796653" w:rsidRPr="004C4D81" w:rsidRDefault="003A2982" w:rsidP="003A2982">
            <w:pPr>
              <w:jc w:val="center"/>
              <w:rPr>
                <w:rFonts w:ascii="Arial" w:hAnsi="Arial" w:cs="Arial"/>
                <w:sz w:val="22"/>
                <w:szCs w:val="22"/>
              </w:rPr>
            </w:pPr>
            <w:r w:rsidRPr="004C4D81">
              <w:rPr>
                <w:rFonts w:ascii="Arial" w:hAnsi="Arial" w:cs="Arial"/>
                <w:sz w:val="22"/>
                <w:szCs w:val="22"/>
              </w:rPr>
              <w:t>Felix Strottmann</w:t>
            </w:r>
          </w:p>
        </w:tc>
      </w:tr>
      <w:tr w:rsidR="007F7542" w14:paraId="04E521D2" w14:textId="77777777" w:rsidTr="009539CB">
        <w:tc>
          <w:tcPr>
            <w:tcW w:w="2552" w:type="dxa"/>
          </w:tcPr>
          <w:p w14:paraId="51BE0246" w14:textId="77777777" w:rsidR="007F7542" w:rsidRPr="004C4D81" w:rsidRDefault="007F7542" w:rsidP="003401F7">
            <w:pPr>
              <w:jc w:val="center"/>
              <w:rPr>
                <w:rFonts w:ascii="Arial" w:hAnsi="Arial" w:cs="Arial"/>
                <w:sz w:val="22"/>
                <w:szCs w:val="22"/>
              </w:rPr>
            </w:pPr>
            <w:r w:rsidRPr="004C4D81">
              <w:rPr>
                <w:rFonts w:ascii="Arial" w:hAnsi="Arial" w:cs="Arial"/>
                <w:sz w:val="22"/>
                <w:szCs w:val="22"/>
              </w:rPr>
              <w:t>Emissão 02</w:t>
            </w:r>
          </w:p>
        </w:tc>
        <w:tc>
          <w:tcPr>
            <w:tcW w:w="1984" w:type="dxa"/>
          </w:tcPr>
          <w:p w14:paraId="016A21AF" w14:textId="77777777" w:rsidR="007F7542" w:rsidRPr="004C4D81" w:rsidRDefault="007F7542" w:rsidP="003401F7">
            <w:pPr>
              <w:jc w:val="center"/>
              <w:rPr>
                <w:rFonts w:ascii="Arial" w:hAnsi="Arial" w:cs="Arial"/>
                <w:sz w:val="22"/>
                <w:szCs w:val="22"/>
              </w:rPr>
            </w:pPr>
            <w:r w:rsidRPr="004C4D81">
              <w:rPr>
                <w:rFonts w:ascii="Arial" w:hAnsi="Arial" w:cs="Arial"/>
                <w:sz w:val="22"/>
                <w:szCs w:val="22"/>
              </w:rPr>
              <w:t>18/FEV/2013</w:t>
            </w:r>
          </w:p>
        </w:tc>
        <w:tc>
          <w:tcPr>
            <w:tcW w:w="1985" w:type="dxa"/>
          </w:tcPr>
          <w:p w14:paraId="5F9AD96A" w14:textId="77777777" w:rsidR="007F7542" w:rsidRPr="004C4D81" w:rsidRDefault="007F7542" w:rsidP="003401F7">
            <w:pPr>
              <w:jc w:val="center"/>
              <w:rPr>
                <w:rFonts w:ascii="Arial" w:hAnsi="Arial" w:cs="Arial"/>
                <w:sz w:val="22"/>
                <w:szCs w:val="22"/>
              </w:rPr>
            </w:pPr>
            <w:r w:rsidRPr="004C4D81">
              <w:rPr>
                <w:rFonts w:ascii="Arial" w:hAnsi="Arial" w:cs="Arial"/>
                <w:sz w:val="22"/>
                <w:szCs w:val="22"/>
              </w:rPr>
              <w:t>18/FEV/2013</w:t>
            </w:r>
          </w:p>
        </w:tc>
        <w:tc>
          <w:tcPr>
            <w:tcW w:w="3260" w:type="dxa"/>
          </w:tcPr>
          <w:p w14:paraId="5293A31B" w14:textId="77777777" w:rsidR="007F7542" w:rsidRPr="004C4D81" w:rsidRDefault="007F7542" w:rsidP="003401F7">
            <w:pPr>
              <w:jc w:val="center"/>
              <w:rPr>
                <w:rFonts w:ascii="Arial" w:hAnsi="Arial" w:cs="Arial"/>
                <w:sz w:val="22"/>
                <w:szCs w:val="22"/>
              </w:rPr>
            </w:pPr>
            <w:r w:rsidRPr="004C4D81">
              <w:rPr>
                <w:rFonts w:ascii="Arial" w:hAnsi="Arial" w:cs="Arial"/>
                <w:sz w:val="22"/>
                <w:szCs w:val="22"/>
              </w:rPr>
              <w:t>Felix Strottmann</w:t>
            </w:r>
          </w:p>
        </w:tc>
      </w:tr>
      <w:tr w:rsidR="0034596F" w14:paraId="48E56B3A" w14:textId="77777777" w:rsidTr="009539CB">
        <w:tc>
          <w:tcPr>
            <w:tcW w:w="2552" w:type="dxa"/>
          </w:tcPr>
          <w:p w14:paraId="654F350D" w14:textId="77777777" w:rsidR="0034596F" w:rsidRPr="004C4D81" w:rsidRDefault="0034596F" w:rsidP="004E41CB">
            <w:pPr>
              <w:jc w:val="center"/>
              <w:rPr>
                <w:rFonts w:ascii="Arial" w:hAnsi="Arial" w:cs="Arial"/>
                <w:sz w:val="22"/>
                <w:szCs w:val="22"/>
              </w:rPr>
            </w:pPr>
            <w:r w:rsidRPr="004C4D81">
              <w:rPr>
                <w:rFonts w:ascii="Arial" w:hAnsi="Arial" w:cs="Arial"/>
                <w:sz w:val="22"/>
                <w:szCs w:val="22"/>
              </w:rPr>
              <w:t>Emissão 0</w:t>
            </w:r>
            <w:r>
              <w:rPr>
                <w:rFonts w:ascii="Arial" w:hAnsi="Arial" w:cs="Arial"/>
                <w:sz w:val="22"/>
                <w:szCs w:val="22"/>
              </w:rPr>
              <w:t>3</w:t>
            </w:r>
          </w:p>
        </w:tc>
        <w:tc>
          <w:tcPr>
            <w:tcW w:w="1984" w:type="dxa"/>
          </w:tcPr>
          <w:p w14:paraId="2AB323AB" w14:textId="77777777" w:rsidR="0034596F" w:rsidRPr="004C4D81" w:rsidRDefault="0034596F" w:rsidP="004E41CB">
            <w:pPr>
              <w:jc w:val="center"/>
              <w:rPr>
                <w:rFonts w:ascii="Arial" w:hAnsi="Arial" w:cs="Arial"/>
                <w:sz w:val="22"/>
                <w:szCs w:val="22"/>
              </w:rPr>
            </w:pPr>
            <w:r>
              <w:rPr>
                <w:rFonts w:ascii="Arial" w:hAnsi="Arial" w:cs="Arial"/>
                <w:sz w:val="22"/>
                <w:szCs w:val="22"/>
              </w:rPr>
              <w:t>15/ABR</w:t>
            </w:r>
            <w:r w:rsidRPr="004C4D81">
              <w:rPr>
                <w:rFonts w:ascii="Arial" w:hAnsi="Arial" w:cs="Arial"/>
                <w:sz w:val="22"/>
                <w:szCs w:val="22"/>
              </w:rPr>
              <w:t>/2013</w:t>
            </w:r>
          </w:p>
        </w:tc>
        <w:tc>
          <w:tcPr>
            <w:tcW w:w="1985" w:type="dxa"/>
          </w:tcPr>
          <w:p w14:paraId="356C18D6" w14:textId="77777777" w:rsidR="0034596F" w:rsidRPr="004C4D81" w:rsidRDefault="0034596F" w:rsidP="004E41CB">
            <w:pPr>
              <w:jc w:val="center"/>
              <w:rPr>
                <w:rFonts w:ascii="Arial" w:hAnsi="Arial" w:cs="Arial"/>
                <w:sz w:val="22"/>
                <w:szCs w:val="22"/>
              </w:rPr>
            </w:pPr>
            <w:r>
              <w:rPr>
                <w:rFonts w:ascii="Arial" w:hAnsi="Arial" w:cs="Arial"/>
                <w:sz w:val="22"/>
                <w:szCs w:val="22"/>
              </w:rPr>
              <w:t>15/ABR</w:t>
            </w:r>
            <w:r w:rsidRPr="004C4D81">
              <w:rPr>
                <w:rFonts w:ascii="Arial" w:hAnsi="Arial" w:cs="Arial"/>
                <w:sz w:val="22"/>
                <w:szCs w:val="22"/>
              </w:rPr>
              <w:t>/2013</w:t>
            </w:r>
          </w:p>
        </w:tc>
        <w:tc>
          <w:tcPr>
            <w:tcW w:w="3260" w:type="dxa"/>
          </w:tcPr>
          <w:p w14:paraId="0F0188AF" w14:textId="77777777" w:rsidR="0034596F" w:rsidRPr="004C4D81" w:rsidRDefault="0034596F" w:rsidP="004E41CB">
            <w:pPr>
              <w:jc w:val="center"/>
              <w:rPr>
                <w:rFonts w:ascii="Arial" w:hAnsi="Arial" w:cs="Arial"/>
                <w:sz w:val="22"/>
                <w:szCs w:val="22"/>
              </w:rPr>
            </w:pPr>
            <w:r w:rsidRPr="004C4D81">
              <w:rPr>
                <w:rFonts w:ascii="Arial" w:hAnsi="Arial" w:cs="Arial"/>
                <w:sz w:val="22"/>
                <w:szCs w:val="22"/>
              </w:rPr>
              <w:t>Felix Strottmann</w:t>
            </w:r>
          </w:p>
        </w:tc>
      </w:tr>
      <w:tr w:rsidR="003A0C32" w14:paraId="16349A6D" w14:textId="77777777" w:rsidTr="009539CB">
        <w:tc>
          <w:tcPr>
            <w:tcW w:w="2552" w:type="dxa"/>
          </w:tcPr>
          <w:p w14:paraId="244F7F1E" w14:textId="77777777" w:rsidR="003A0C32" w:rsidRPr="004C4D81" w:rsidRDefault="003A0C32" w:rsidP="003715D6">
            <w:pPr>
              <w:jc w:val="center"/>
              <w:rPr>
                <w:rFonts w:ascii="Arial" w:hAnsi="Arial" w:cs="Arial"/>
                <w:sz w:val="22"/>
                <w:szCs w:val="22"/>
              </w:rPr>
            </w:pPr>
            <w:r w:rsidRPr="004C4D81">
              <w:rPr>
                <w:rFonts w:ascii="Arial" w:hAnsi="Arial" w:cs="Arial"/>
                <w:sz w:val="22"/>
                <w:szCs w:val="22"/>
              </w:rPr>
              <w:t>Emissão 0</w:t>
            </w:r>
            <w:r>
              <w:rPr>
                <w:rFonts w:ascii="Arial" w:hAnsi="Arial" w:cs="Arial"/>
                <w:sz w:val="22"/>
                <w:szCs w:val="22"/>
              </w:rPr>
              <w:t>4</w:t>
            </w:r>
          </w:p>
        </w:tc>
        <w:tc>
          <w:tcPr>
            <w:tcW w:w="1984" w:type="dxa"/>
          </w:tcPr>
          <w:p w14:paraId="18CC5CB8" w14:textId="77777777" w:rsidR="003A0C32" w:rsidRPr="004C4D81" w:rsidRDefault="007E04CF" w:rsidP="003715D6">
            <w:pPr>
              <w:jc w:val="center"/>
              <w:rPr>
                <w:rFonts w:ascii="Arial" w:hAnsi="Arial" w:cs="Arial"/>
                <w:sz w:val="22"/>
                <w:szCs w:val="22"/>
              </w:rPr>
            </w:pPr>
            <w:r>
              <w:rPr>
                <w:rFonts w:ascii="Arial" w:hAnsi="Arial" w:cs="Arial"/>
                <w:sz w:val="22"/>
                <w:szCs w:val="22"/>
              </w:rPr>
              <w:t>30</w:t>
            </w:r>
            <w:r w:rsidR="005B60F0">
              <w:rPr>
                <w:rFonts w:ascii="Arial" w:hAnsi="Arial" w:cs="Arial"/>
                <w:sz w:val="22"/>
                <w:szCs w:val="22"/>
              </w:rPr>
              <w:t>/MAI</w:t>
            </w:r>
            <w:r w:rsidR="003A0C32" w:rsidRPr="004C4D81">
              <w:rPr>
                <w:rFonts w:ascii="Arial" w:hAnsi="Arial" w:cs="Arial"/>
                <w:sz w:val="22"/>
                <w:szCs w:val="22"/>
              </w:rPr>
              <w:t>/2013</w:t>
            </w:r>
          </w:p>
        </w:tc>
        <w:tc>
          <w:tcPr>
            <w:tcW w:w="1985" w:type="dxa"/>
          </w:tcPr>
          <w:p w14:paraId="730DC8DF" w14:textId="77777777" w:rsidR="003A0C32" w:rsidRPr="004C4D81" w:rsidRDefault="007E04CF" w:rsidP="003715D6">
            <w:pPr>
              <w:jc w:val="center"/>
              <w:rPr>
                <w:rFonts w:ascii="Arial" w:hAnsi="Arial" w:cs="Arial"/>
                <w:sz w:val="22"/>
                <w:szCs w:val="22"/>
              </w:rPr>
            </w:pPr>
            <w:r>
              <w:rPr>
                <w:rFonts w:ascii="Arial" w:hAnsi="Arial" w:cs="Arial"/>
                <w:sz w:val="22"/>
                <w:szCs w:val="22"/>
              </w:rPr>
              <w:t>30</w:t>
            </w:r>
            <w:r w:rsidR="005B60F0">
              <w:rPr>
                <w:rFonts w:ascii="Arial" w:hAnsi="Arial" w:cs="Arial"/>
                <w:sz w:val="22"/>
                <w:szCs w:val="22"/>
              </w:rPr>
              <w:t>/MAI</w:t>
            </w:r>
            <w:r w:rsidR="007E6179">
              <w:rPr>
                <w:rFonts w:ascii="Arial" w:hAnsi="Arial" w:cs="Arial"/>
                <w:sz w:val="22"/>
                <w:szCs w:val="22"/>
              </w:rPr>
              <w:t>/</w:t>
            </w:r>
            <w:r w:rsidR="003A0C32" w:rsidRPr="004C4D81">
              <w:rPr>
                <w:rFonts w:ascii="Arial" w:hAnsi="Arial" w:cs="Arial"/>
                <w:sz w:val="22"/>
                <w:szCs w:val="22"/>
              </w:rPr>
              <w:t>2013</w:t>
            </w:r>
          </w:p>
        </w:tc>
        <w:tc>
          <w:tcPr>
            <w:tcW w:w="3260" w:type="dxa"/>
          </w:tcPr>
          <w:p w14:paraId="72DFFE88" w14:textId="77777777" w:rsidR="003A0C32" w:rsidRPr="004C4D81" w:rsidRDefault="003A0C32" w:rsidP="003715D6">
            <w:pPr>
              <w:jc w:val="center"/>
              <w:rPr>
                <w:rFonts w:ascii="Arial" w:hAnsi="Arial" w:cs="Arial"/>
                <w:sz w:val="22"/>
                <w:szCs w:val="22"/>
              </w:rPr>
            </w:pPr>
            <w:r w:rsidRPr="004C4D81">
              <w:rPr>
                <w:rFonts w:ascii="Arial" w:hAnsi="Arial" w:cs="Arial"/>
                <w:sz w:val="22"/>
                <w:szCs w:val="22"/>
              </w:rPr>
              <w:t>Felix Strottmann</w:t>
            </w:r>
          </w:p>
        </w:tc>
      </w:tr>
      <w:tr w:rsidR="00587A6C" w14:paraId="3C1C3BEA" w14:textId="77777777" w:rsidTr="009539CB">
        <w:tc>
          <w:tcPr>
            <w:tcW w:w="2552" w:type="dxa"/>
          </w:tcPr>
          <w:p w14:paraId="7B14F42D" w14:textId="77777777" w:rsidR="00587A6C" w:rsidRPr="004C4D81" w:rsidRDefault="00587A6C" w:rsidP="00587A6C">
            <w:pPr>
              <w:jc w:val="center"/>
              <w:rPr>
                <w:rFonts w:ascii="Arial" w:hAnsi="Arial" w:cs="Arial"/>
                <w:sz w:val="22"/>
                <w:szCs w:val="22"/>
              </w:rPr>
            </w:pPr>
            <w:r w:rsidRPr="004C4D81">
              <w:rPr>
                <w:rFonts w:ascii="Arial" w:hAnsi="Arial" w:cs="Arial"/>
                <w:sz w:val="22"/>
                <w:szCs w:val="22"/>
              </w:rPr>
              <w:t>Emissão 0</w:t>
            </w:r>
            <w:r>
              <w:rPr>
                <w:rFonts w:ascii="Arial" w:hAnsi="Arial" w:cs="Arial"/>
                <w:sz w:val="22"/>
                <w:szCs w:val="22"/>
              </w:rPr>
              <w:t>5</w:t>
            </w:r>
          </w:p>
        </w:tc>
        <w:tc>
          <w:tcPr>
            <w:tcW w:w="1984" w:type="dxa"/>
          </w:tcPr>
          <w:p w14:paraId="6DE86578" w14:textId="77777777" w:rsidR="00587A6C" w:rsidRPr="004C4D81" w:rsidRDefault="005B60F0" w:rsidP="00587A6C">
            <w:pPr>
              <w:jc w:val="center"/>
              <w:rPr>
                <w:rFonts w:ascii="Arial" w:hAnsi="Arial" w:cs="Arial"/>
                <w:sz w:val="22"/>
                <w:szCs w:val="22"/>
              </w:rPr>
            </w:pPr>
            <w:r>
              <w:rPr>
                <w:rFonts w:ascii="Arial" w:hAnsi="Arial" w:cs="Arial"/>
                <w:sz w:val="22"/>
                <w:szCs w:val="22"/>
              </w:rPr>
              <w:t>18/JUL</w:t>
            </w:r>
            <w:r w:rsidR="00587A6C" w:rsidRPr="004C4D81">
              <w:rPr>
                <w:rFonts w:ascii="Arial" w:hAnsi="Arial" w:cs="Arial"/>
                <w:sz w:val="22"/>
                <w:szCs w:val="22"/>
              </w:rPr>
              <w:t>/2013</w:t>
            </w:r>
          </w:p>
        </w:tc>
        <w:tc>
          <w:tcPr>
            <w:tcW w:w="1985" w:type="dxa"/>
          </w:tcPr>
          <w:p w14:paraId="0789A801" w14:textId="77777777" w:rsidR="00587A6C" w:rsidRPr="004C4D81" w:rsidRDefault="005B60F0" w:rsidP="00587A6C">
            <w:pPr>
              <w:jc w:val="center"/>
              <w:rPr>
                <w:rFonts w:ascii="Arial" w:hAnsi="Arial" w:cs="Arial"/>
                <w:sz w:val="22"/>
                <w:szCs w:val="22"/>
              </w:rPr>
            </w:pPr>
            <w:r>
              <w:rPr>
                <w:rFonts w:ascii="Arial" w:hAnsi="Arial" w:cs="Arial"/>
                <w:sz w:val="22"/>
                <w:szCs w:val="22"/>
              </w:rPr>
              <w:t>18/JUL</w:t>
            </w:r>
            <w:r w:rsidR="00587A6C">
              <w:rPr>
                <w:rFonts w:ascii="Arial" w:hAnsi="Arial" w:cs="Arial"/>
                <w:sz w:val="22"/>
                <w:szCs w:val="22"/>
              </w:rPr>
              <w:t>/</w:t>
            </w:r>
            <w:r w:rsidR="00587A6C" w:rsidRPr="004C4D81">
              <w:rPr>
                <w:rFonts w:ascii="Arial" w:hAnsi="Arial" w:cs="Arial"/>
                <w:sz w:val="22"/>
                <w:szCs w:val="22"/>
              </w:rPr>
              <w:t>2013</w:t>
            </w:r>
          </w:p>
        </w:tc>
        <w:tc>
          <w:tcPr>
            <w:tcW w:w="3260" w:type="dxa"/>
          </w:tcPr>
          <w:p w14:paraId="46FEE822" w14:textId="77777777" w:rsidR="00587A6C" w:rsidRPr="004C4D81" w:rsidRDefault="00587A6C" w:rsidP="00587A6C">
            <w:pPr>
              <w:jc w:val="center"/>
              <w:rPr>
                <w:rFonts w:ascii="Arial" w:hAnsi="Arial" w:cs="Arial"/>
                <w:sz w:val="22"/>
                <w:szCs w:val="22"/>
              </w:rPr>
            </w:pPr>
            <w:r w:rsidRPr="004C4D81">
              <w:rPr>
                <w:rFonts w:ascii="Arial" w:hAnsi="Arial" w:cs="Arial"/>
                <w:sz w:val="22"/>
                <w:szCs w:val="22"/>
              </w:rPr>
              <w:t>Felix Strottmann</w:t>
            </w:r>
          </w:p>
        </w:tc>
      </w:tr>
      <w:tr w:rsidR="00673C97" w14:paraId="3DB7D337" w14:textId="77777777" w:rsidTr="009539CB">
        <w:tc>
          <w:tcPr>
            <w:tcW w:w="2552" w:type="dxa"/>
          </w:tcPr>
          <w:p w14:paraId="22335880" w14:textId="77777777" w:rsidR="00673C97" w:rsidRPr="004C4D81" w:rsidRDefault="00673C97" w:rsidP="00687EBE">
            <w:pPr>
              <w:jc w:val="center"/>
              <w:rPr>
                <w:rFonts w:ascii="Arial" w:hAnsi="Arial" w:cs="Arial"/>
                <w:sz w:val="22"/>
                <w:szCs w:val="22"/>
              </w:rPr>
            </w:pPr>
            <w:r w:rsidRPr="004C4D81">
              <w:rPr>
                <w:rFonts w:ascii="Arial" w:hAnsi="Arial" w:cs="Arial"/>
                <w:sz w:val="22"/>
                <w:szCs w:val="22"/>
              </w:rPr>
              <w:t>Emissão 0</w:t>
            </w:r>
            <w:r>
              <w:rPr>
                <w:rFonts w:ascii="Arial" w:hAnsi="Arial" w:cs="Arial"/>
                <w:sz w:val="22"/>
                <w:szCs w:val="22"/>
              </w:rPr>
              <w:t>6</w:t>
            </w:r>
          </w:p>
        </w:tc>
        <w:tc>
          <w:tcPr>
            <w:tcW w:w="1984" w:type="dxa"/>
          </w:tcPr>
          <w:p w14:paraId="26D6EDD5" w14:textId="77777777" w:rsidR="00673C97" w:rsidRPr="004C4D81" w:rsidRDefault="009539CB" w:rsidP="00687EBE">
            <w:pPr>
              <w:jc w:val="center"/>
              <w:rPr>
                <w:rFonts w:ascii="Arial" w:hAnsi="Arial" w:cs="Arial"/>
                <w:sz w:val="22"/>
                <w:szCs w:val="22"/>
              </w:rPr>
            </w:pPr>
            <w:r>
              <w:rPr>
                <w:rFonts w:ascii="Arial" w:hAnsi="Arial" w:cs="Arial"/>
                <w:sz w:val="22"/>
                <w:szCs w:val="22"/>
              </w:rPr>
              <w:t>30</w:t>
            </w:r>
            <w:r w:rsidR="005B60F0">
              <w:rPr>
                <w:rFonts w:ascii="Arial" w:hAnsi="Arial" w:cs="Arial"/>
                <w:sz w:val="22"/>
                <w:szCs w:val="22"/>
              </w:rPr>
              <w:t>/AGO</w:t>
            </w:r>
            <w:r w:rsidR="00673C97" w:rsidRPr="004C4D81">
              <w:rPr>
                <w:rFonts w:ascii="Arial" w:hAnsi="Arial" w:cs="Arial"/>
                <w:sz w:val="22"/>
                <w:szCs w:val="22"/>
              </w:rPr>
              <w:t>/2013</w:t>
            </w:r>
          </w:p>
        </w:tc>
        <w:tc>
          <w:tcPr>
            <w:tcW w:w="1985" w:type="dxa"/>
          </w:tcPr>
          <w:p w14:paraId="1E6EDB39" w14:textId="77777777" w:rsidR="00673C97" w:rsidRPr="004C4D81" w:rsidRDefault="009539CB" w:rsidP="00687EBE">
            <w:pPr>
              <w:jc w:val="center"/>
              <w:rPr>
                <w:rFonts w:ascii="Arial" w:hAnsi="Arial" w:cs="Arial"/>
                <w:sz w:val="22"/>
                <w:szCs w:val="22"/>
              </w:rPr>
            </w:pPr>
            <w:r>
              <w:rPr>
                <w:rFonts w:ascii="Arial" w:hAnsi="Arial" w:cs="Arial"/>
                <w:sz w:val="22"/>
                <w:szCs w:val="22"/>
              </w:rPr>
              <w:t>30</w:t>
            </w:r>
            <w:r w:rsidR="005B60F0">
              <w:rPr>
                <w:rFonts w:ascii="Arial" w:hAnsi="Arial" w:cs="Arial"/>
                <w:sz w:val="22"/>
                <w:szCs w:val="22"/>
              </w:rPr>
              <w:t>/AGO</w:t>
            </w:r>
            <w:r w:rsidR="00673C97">
              <w:rPr>
                <w:rFonts w:ascii="Arial" w:hAnsi="Arial" w:cs="Arial"/>
                <w:sz w:val="22"/>
                <w:szCs w:val="22"/>
              </w:rPr>
              <w:t>/</w:t>
            </w:r>
            <w:r w:rsidR="00673C97" w:rsidRPr="004C4D81">
              <w:rPr>
                <w:rFonts w:ascii="Arial" w:hAnsi="Arial" w:cs="Arial"/>
                <w:sz w:val="22"/>
                <w:szCs w:val="22"/>
              </w:rPr>
              <w:t>2013</w:t>
            </w:r>
          </w:p>
        </w:tc>
        <w:tc>
          <w:tcPr>
            <w:tcW w:w="3260" w:type="dxa"/>
          </w:tcPr>
          <w:p w14:paraId="1DDCE131" w14:textId="77777777" w:rsidR="00673C97" w:rsidRPr="004C4D81" w:rsidRDefault="00673C97" w:rsidP="00687EBE">
            <w:pPr>
              <w:jc w:val="center"/>
              <w:rPr>
                <w:rFonts w:ascii="Arial" w:hAnsi="Arial" w:cs="Arial"/>
                <w:sz w:val="22"/>
                <w:szCs w:val="22"/>
              </w:rPr>
            </w:pPr>
            <w:r w:rsidRPr="004C4D81">
              <w:rPr>
                <w:rFonts w:ascii="Arial" w:hAnsi="Arial" w:cs="Arial"/>
                <w:sz w:val="22"/>
                <w:szCs w:val="22"/>
              </w:rPr>
              <w:t>Felix Strottmann</w:t>
            </w:r>
          </w:p>
        </w:tc>
      </w:tr>
      <w:tr w:rsidR="005B60F0" w14:paraId="6928AB13" w14:textId="77777777" w:rsidTr="009539CB">
        <w:tc>
          <w:tcPr>
            <w:tcW w:w="2552" w:type="dxa"/>
          </w:tcPr>
          <w:p w14:paraId="502ECA95" w14:textId="77777777" w:rsidR="005B60F0" w:rsidRPr="00D77AD9" w:rsidRDefault="005B60F0" w:rsidP="005B60F0">
            <w:pPr>
              <w:jc w:val="center"/>
              <w:rPr>
                <w:rFonts w:ascii="Arial" w:hAnsi="Arial" w:cs="Arial"/>
                <w:sz w:val="22"/>
                <w:szCs w:val="22"/>
              </w:rPr>
            </w:pPr>
            <w:r w:rsidRPr="00D77AD9">
              <w:rPr>
                <w:rFonts w:ascii="Arial" w:hAnsi="Arial" w:cs="Arial"/>
                <w:sz w:val="22"/>
                <w:szCs w:val="22"/>
              </w:rPr>
              <w:t>Emissão 07</w:t>
            </w:r>
          </w:p>
        </w:tc>
        <w:tc>
          <w:tcPr>
            <w:tcW w:w="1984" w:type="dxa"/>
          </w:tcPr>
          <w:p w14:paraId="2E1E9BA8" w14:textId="77777777" w:rsidR="005B60F0" w:rsidRPr="00D77AD9" w:rsidRDefault="00D77AD9" w:rsidP="005B60F0">
            <w:pPr>
              <w:jc w:val="center"/>
              <w:rPr>
                <w:rFonts w:ascii="Arial" w:hAnsi="Arial" w:cs="Arial"/>
                <w:sz w:val="22"/>
                <w:szCs w:val="22"/>
              </w:rPr>
            </w:pPr>
            <w:r>
              <w:rPr>
                <w:rFonts w:ascii="Arial" w:hAnsi="Arial" w:cs="Arial"/>
                <w:sz w:val="22"/>
                <w:szCs w:val="22"/>
              </w:rPr>
              <w:t>10</w:t>
            </w:r>
            <w:r w:rsidR="00376B29" w:rsidRPr="00D77AD9">
              <w:rPr>
                <w:rFonts w:ascii="Arial" w:hAnsi="Arial" w:cs="Arial"/>
                <w:sz w:val="22"/>
                <w:szCs w:val="22"/>
              </w:rPr>
              <w:t>/OUT</w:t>
            </w:r>
            <w:r w:rsidR="005B60F0" w:rsidRPr="00D77AD9">
              <w:rPr>
                <w:rFonts w:ascii="Arial" w:hAnsi="Arial" w:cs="Arial"/>
                <w:sz w:val="22"/>
                <w:szCs w:val="22"/>
              </w:rPr>
              <w:t>/201</w:t>
            </w:r>
            <w:r w:rsidR="00376B29" w:rsidRPr="00D77AD9">
              <w:rPr>
                <w:rFonts w:ascii="Arial" w:hAnsi="Arial" w:cs="Arial"/>
                <w:sz w:val="22"/>
                <w:szCs w:val="22"/>
              </w:rPr>
              <w:t>8</w:t>
            </w:r>
          </w:p>
        </w:tc>
        <w:tc>
          <w:tcPr>
            <w:tcW w:w="1985" w:type="dxa"/>
          </w:tcPr>
          <w:p w14:paraId="67465A97" w14:textId="77777777" w:rsidR="005B60F0" w:rsidRPr="00D77AD9" w:rsidRDefault="00D77AD9" w:rsidP="005B60F0">
            <w:pPr>
              <w:jc w:val="center"/>
              <w:rPr>
                <w:rFonts w:ascii="Arial" w:hAnsi="Arial" w:cs="Arial"/>
                <w:sz w:val="22"/>
                <w:szCs w:val="22"/>
              </w:rPr>
            </w:pPr>
            <w:r>
              <w:rPr>
                <w:rFonts w:ascii="Arial" w:hAnsi="Arial" w:cs="Arial"/>
                <w:sz w:val="22"/>
                <w:szCs w:val="22"/>
              </w:rPr>
              <w:t>10</w:t>
            </w:r>
            <w:r w:rsidR="00376B29" w:rsidRPr="00D77AD9">
              <w:rPr>
                <w:rFonts w:ascii="Arial" w:hAnsi="Arial" w:cs="Arial"/>
                <w:sz w:val="22"/>
                <w:szCs w:val="22"/>
              </w:rPr>
              <w:t>/OUT</w:t>
            </w:r>
            <w:r w:rsidR="005B60F0" w:rsidRPr="00D77AD9">
              <w:rPr>
                <w:rFonts w:ascii="Arial" w:hAnsi="Arial" w:cs="Arial"/>
                <w:sz w:val="22"/>
                <w:szCs w:val="22"/>
              </w:rPr>
              <w:t>/201</w:t>
            </w:r>
            <w:r w:rsidR="00376B29" w:rsidRPr="00D77AD9">
              <w:rPr>
                <w:rFonts w:ascii="Arial" w:hAnsi="Arial" w:cs="Arial"/>
                <w:sz w:val="22"/>
                <w:szCs w:val="22"/>
              </w:rPr>
              <w:t>8</w:t>
            </w:r>
          </w:p>
        </w:tc>
        <w:tc>
          <w:tcPr>
            <w:tcW w:w="3260" w:type="dxa"/>
          </w:tcPr>
          <w:p w14:paraId="110E358A" w14:textId="77777777" w:rsidR="005B60F0" w:rsidRPr="00D77AD9" w:rsidRDefault="005B60F0" w:rsidP="005B60F0">
            <w:pPr>
              <w:jc w:val="center"/>
              <w:rPr>
                <w:rFonts w:ascii="Arial" w:hAnsi="Arial" w:cs="Arial"/>
                <w:sz w:val="22"/>
                <w:szCs w:val="22"/>
              </w:rPr>
            </w:pPr>
            <w:r w:rsidRPr="00D77AD9">
              <w:rPr>
                <w:rFonts w:ascii="Arial" w:hAnsi="Arial" w:cs="Arial"/>
                <w:sz w:val="22"/>
                <w:szCs w:val="22"/>
              </w:rPr>
              <w:t>Felix Strottmann</w:t>
            </w:r>
          </w:p>
        </w:tc>
      </w:tr>
      <w:tr w:rsidR="00673C97" w14:paraId="269377CD" w14:textId="77777777" w:rsidTr="009539CB">
        <w:tc>
          <w:tcPr>
            <w:tcW w:w="2552" w:type="dxa"/>
          </w:tcPr>
          <w:p w14:paraId="5837DDBB" w14:textId="5A01B0B2" w:rsidR="00673C97" w:rsidRDefault="00212BB1" w:rsidP="00212BB1">
            <w:pPr>
              <w:jc w:val="center"/>
              <w:rPr>
                <w:sz w:val="28"/>
              </w:rPr>
            </w:pPr>
            <w:r w:rsidRPr="00D77AD9">
              <w:rPr>
                <w:rFonts w:ascii="Arial" w:hAnsi="Arial" w:cs="Arial"/>
                <w:sz w:val="22"/>
                <w:szCs w:val="22"/>
              </w:rPr>
              <w:t>Emissão 0</w:t>
            </w:r>
            <w:r>
              <w:rPr>
                <w:rFonts w:ascii="Arial" w:hAnsi="Arial" w:cs="Arial"/>
                <w:sz w:val="22"/>
                <w:szCs w:val="22"/>
              </w:rPr>
              <w:t>8</w:t>
            </w:r>
          </w:p>
        </w:tc>
        <w:tc>
          <w:tcPr>
            <w:tcW w:w="1984" w:type="dxa"/>
          </w:tcPr>
          <w:p w14:paraId="72422300" w14:textId="6B6FFB51" w:rsidR="00673C97" w:rsidRDefault="00212BB1" w:rsidP="00212BB1">
            <w:pPr>
              <w:jc w:val="center"/>
              <w:rPr>
                <w:sz w:val="28"/>
              </w:rPr>
            </w:pPr>
            <w:r>
              <w:rPr>
                <w:rFonts w:ascii="Arial" w:hAnsi="Arial" w:cs="Arial"/>
                <w:sz w:val="22"/>
                <w:szCs w:val="22"/>
              </w:rPr>
              <w:t>29</w:t>
            </w:r>
            <w:r w:rsidRPr="00D77AD9">
              <w:rPr>
                <w:rFonts w:ascii="Arial" w:hAnsi="Arial" w:cs="Arial"/>
                <w:sz w:val="22"/>
                <w:szCs w:val="22"/>
              </w:rPr>
              <w:t>/</w:t>
            </w:r>
            <w:r>
              <w:rPr>
                <w:rFonts w:ascii="Arial" w:hAnsi="Arial" w:cs="Arial"/>
                <w:sz w:val="22"/>
                <w:szCs w:val="22"/>
              </w:rPr>
              <w:t>AGO</w:t>
            </w:r>
            <w:r w:rsidRPr="00D77AD9">
              <w:rPr>
                <w:rFonts w:ascii="Arial" w:hAnsi="Arial" w:cs="Arial"/>
                <w:sz w:val="22"/>
                <w:szCs w:val="22"/>
              </w:rPr>
              <w:t>/20</w:t>
            </w:r>
            <w:r>
              <w:rPr>
                <w:rFonts w:ascii="Arial" w:hAnsi="Arial" w:cs="Arial"/>
                <w:sz w:val="22"/>
                <w:szCs w:val="22"/>
              </w:rPr>
              <w:t>23</w:t>
            </w:r>
          </w:p>
        </w:tc>
        <w:tc>
          <w:tcPr>
            <w:tcW w:w="1985" w:type="dxa"/>
          </w:tcPr>
          <w:p w14:paraId="6E45AF8F" w14:textId="11072638" w:rsidR="00673C97" w:rsidRDefault="00212BB1" w:rsidP="00212BB1">
            <w:pPr>
              <w:jc w:val="center"/>
              <w:rPr>
                <w:sz w:val="28"/>
              </w:rPr>
            </w:pPr>
            <w:r>
              <w:rPr>
                <w:rFonts w:ascii="Arial" w:hAnsi="Arial" w:cs="Arial"/>
                <w:sz w:val="22"/>
                <w:szCs w:val="22"/>
              </w:rPr>
              <w:t>29</w:t>
            </w:r>
            <w:r w:rsidRPr="00D77AD9">
              <w:rPr>
                <w:rFonts w:ascii="Arial" w:hAnsi="Arial" w:cs="Arial"/>
                <w:sz w:val="22"/>
                <w:szCs w:val="22"/>
              </w:rPr>
              <w:t>/</w:t>
            </w:r>
            <w:r>
              <w:rPr>
                <w:rFonts w:ascii="Arial" w:hAnsi="Arial" w:cs="Arial"/>
                <w:sz w:val="22"/>
                <w:szCs w:val="22"/>
              </w:rPr>
              <w:t>AGO</w:t>
            </w:r>
            <w:r w:rsidRPr="00D77AD9">
              <w:rPr>
                <w:rFonts w:ascii="Arial" w:hAnsi="Arial" w:cs="Arial"/>
                <w:sz w:val="22"/>
                <w:szCs w:val="22"/>
              </w:rPr>
              <w:t>/20</w:t>
            </w:r>
            <w:r>
              <w:rPr>
                <w:rFonts w:ascii="Arial" w:hAnsi="Arial" w:cs="Arial"/>
                <w:sz w:val="22"/>
                <w:szCs w:val="22"/>
              </w:rPr>
              <w:t>23</w:t>
            </w:r>
          </w:p>
        </w:tc>
        <w:tc>
          <w:tcPr>
            <w:tcW w:w="3260" w:type="dxa"/>
          </w:tcPr>
          <w:p w14:paraId="026CE4D5" w14:textId="3F005601" w:rsidR="00673C97" w:rsidRDefault="00212BB1" w:rsidP="00212BB1">
            <w:pPr>
              <w:jc w:val="center"/>
              <w:rPr>
                <w:sz w:val="28"/>
              </w:rPr>
            </w:pPr>
            <w:r w:rsidRPr="00D77AD9">
              <w:rPr>
                <w:rFonts w:ascii="Arial" w:hAnsi="Arial" w:cs="Arial"/>
                <w:sz w:val="22"/>
                <w:szCs w:val="22"/>
              </w:rPr>
              <w:t>Felix Strottmann</w:t>
            </w:r>
          </w:p>
        </w:tc>
      </w:tr>
      <w:tr w:rsidR="00673C97" w14:paraId="2A640420" w14:textId="77777777" w:rsidTr="009539CB">
        <w:tc>
          <w:tcPr>
            <w:tcW w:w="2552" w:type="dxa"/>
          </w:tcPr>
          <w:p w14:paraId="0267C4B4" w14:textId="77777777" w:rsidR="00673C97" w:rsidRDefault="00673C97" w:rsidP="00BB1526">
            <w:pPr>
              <w:jc w:val="both"/>
              <w:rPr>
                <w:sz w:val="28"/>
              </w:rPr>
            </w:pPr>
          </w:p>
        </w:tc>
        <w:tc>
          <w:tcPr>
            <w:tcW w:w="1984" w:type="dxa"/>
          </w:tcPr>
          <w:p w14:paraId="61F1CD9C" w14:textId="77777777" w:rsidR="00673C97" w:rsidRDefault="00673C97" w:rsidP="00BB1526">
            <w:pPr>
              <w:jc w:val="both"/>
              <w:rPr>
                <w:sz w:val="28"/>
              </w:rPr>
            </w:pPr>
          </w:p>
        </w:tc>
        <w:tc>
          <w:tcPr>
            <w:tcW w:w="1985" w:type="dxa"/>
          </w:tcPr>
          <w:p w14:paraId="1469B790" w14:textId="77777777" w:rsidR="00673C97" w:rsidRDefault="00673C97" w:rsidP="00BB1526">
            <w:pPr>
              <w:jc w:val="both"/>
              <w:rPr>
                <w:sz w:val="28"/>
              </w:rPr>
            </w:pPr>
          </w:p>
        </w:tc>
        <w:tc>
          <w:tcPr>
            <w:tcW w:w="3260" w:type="dxa"/>
          </w:tcPr>
          <w:p w14:paraId="36B3CA48" w14:textId="77777777" w:rsidR="00673C97" w:rsidRDefault="00673C97" w:rsidP="00BB1526">
            <w:pPr>
              <w:jc w:val="both"/>
              <w:rPr>
                <w:sz w:val="28"/>
              </w:rPr>
            </w:pPr>
          </w:p>
        </w:tc>
      </w:tr>
      <w:tr w:rsidR="00673C97" w14:paraId="50B23D6B" w14:textId="77777777" w:rsidTr="009539CB">
        <w:tc>
          <w:tcPr>
            <w:tcW w:w="2552" w:type="dxa"/>
          </w:tcPr>
          <w:p w14:paraId="59FEFC8A" w14:textId="77777777" w:rsidR="00673C97" w:rsidRDefault="00673C97" w:rsidP="00BB1526">
            <w:pPr>
              <w:jc w:val="both"/>
              <w:rPr>
                <w:sz w:val="28"/>
              </w:rPr>
            </w:pPr>
          </w:p>
        </w:tc>
        <w:tc>
          <w:tcPr>
            <w:tcW w:w="1984" w:type="dxa"/>
          </w:tcPr>
          <w:p w14:paraId="262B2DD3" w14:textId="77777777" w:rsidR="00673C97" w:rsidRDefault="00673C97" w:rsidP="00BB1526">
            <w:pPr>
              <w:jc w:val="both"/>
              <w:rPr>
                <w:sz w:val="28"/>
              </w:rPr>
            </w:pPr>
          </w:p>
        </w:tc>
        <w:tc>
          <w:tcPr>
            <w:tcW w:w="1985" w:type="dxa"/>
          </w:tcPr>
          <w:p w14:paraId="6189BC82" w14:textId="77777777" w:rsidR="00673C97" w:rsidRDefault="00673C97" w:rsidP="00BB1526">
            <w:pPr>
              <w:jc w:val="both"/>
              <w:rPr>
                <w:sz w:val="28"/>
              </w:rPr>
            </w:pPr>
          </w:p>
        </w:tc>
        <w:tc>
          <w:tcPr>
            <w:tcW w:w="3260" w:type="dxa"/>
          </w:tcPr>
          <w:p w14:paraId="7C11C4A7" w14:textId="77777777" w:rsidR="00673C97" w:rsidRDefault="00673C97" w:rsidP="00BB1526">
            <w:pPr>
              <w:jc w:val="both"/>
              <w:rPr>
                <w:sz w:val="28"/>
              </w:rPr>
            </w:pPr>
          </w:p>
        </w:tc>
      </w:tr>
      <w:tr w:rsidR="00673C97" w14:paraId="3C5FF3CB" w14:textId="77777777" w:rsidTr="009539CB">
        <w:tc>
          <w:tcPr>
            <w:tcW w:w="2552" w:type="dxa"/>
          </w:tcPr>
          <w:p w14:paraId="60EB0A5C" w14:textId="77777777" w:rsidR="00673C97" w:rsidRDefault="00673C97" w:rsidP="00BB1526">
            <w:pPr>
              <w:jc w:val="both"/>
              <w:rPr>
                <w:sz w:val="28"/>
              </w:rPr>
            </w:pPr>
          </w:p>
        </w:tc>
        <w:tc>
          <w:tcPr>
            <w:tcW w:w="1984" w:type="dxa"/>
          </w:tcPr>
          <w:p w14:paraId="33F9591E" w14:textId="77777777" w:rsidR="00673C97" w:rsidRDefault="00673C97" w:rsidP="00BB1526">
            <w:pPr>
              <w:jc w:val="both"/>
              <w:rPr>
                <w:sz w:val="28"/>
              </w:rPr>
            </w:pPr>
          </w:p>
        </w:tc>
        <w:tc>
          <w:tcPr>
            <w:tcW w:w="1985" w:type="dxa"/>
          </w:tcPr>
          <w:p w14:paraId="7FDCAABD" w14:textId="77777777" w:rsidR="00673C97" w:rsidRDefault="00673C97" w:rsidP="00BB1526">
            <w:pPr>
              <w:jc w:val="both"/>
              <w:rPr>
                <w:sz w:val="28"/>
              </w:rPr>
            </w:pPr>
          </w:p>
        </w:tc>
        <w:tc>
          <w:tcPr>
            <w:tcW w:w="3260" w:type="dxa"/>
          </w:tcPr>
          <w:p w14:paraId="4F8F0281" w14:textId="77777777" w:rsidR="00673C97" w:rsidRDefault="00673C97" w:rsidP="00BB1526">
            <w:pPr>
              <w:jc w:val="both"/>
              <w:rPr>
                <w:sz w:val="28"/>
              </w:rPr>
            </w:pPr>
          </w:p>
        </w:tc>
      </w:tr>
      <w:tr w:rsidR="00673C97" w14:paraId="6A8141CC" w14:textId="77777777" w:rsidTr="009539CB">
        <w:tc>
          <w:tcPr>
            <w:tcW w:w="2552" w:type="dxa"/>
          </w:tcPr>
          <w:p w14:paraId="48187FEC" w14:textId="77777777" w:rsidR="00673C97" w:rsidRDefault="00673C97" w:rsidP="00BB1526">
            <w:pPr>
              <w:jc w:val="both"/>
              <w:rPr>
                <w:sz w:val="28"/>
              </w:rPr>
            </w:pPr>
          </w:p>
        </w:tc>
        <w:tc>
          <w:tcPr>
            <w:tcW w:w="1984" w:type="dxa"/>
          </w:tcPr>
          <w:p w14:paraId="6EF05E04" w14:textId="77777777" w:rsidR="00673C97" w:rsidRDefault="00673C97" w:rsidP="00BB1526">
            <w:pPr>
              <w:jc w:val="both"/>
              <w:rPr>
                <w:sz w:val="28"/>
              </w:rPr>
            </w:pPr>
          </w:p>
        </w:tc>
        <w:tc>
          <w:tcPr>
            <w:tcW w:w="1985" w:type="dxa"/>
          </w:tcPr>
          <w:p w14:paraId="1653C521" w14:textId="77777777" w:rsidR="00673C97" w:rsidRDefault="00673C97" w:rsidP="00BB1526">
            <w:pPr>
              <w:jc w:val="both"/>
              <w:rPr>
                <w:sz w:val="28"/>
              </w:rPr>
            </w:pPr>
          </w:p>
        </w:tc>
        <w:tc>
          <w:tcPr>
            <w:tcW w:w="3260" w:type="dxa"/>
          </w:tcPr>
          <w:p w14:paraId="26BE3844" w14:textId="77777777" w:rsidR="00673C97" w:rsidRDefault="00673C97" w:rsidP="00BB1526">
            <w:pPr>
              <w:jc w:val="both"/>
              <w:rPr>
                <w:sz w:val="28"/>
              </w:rPr>
            </w:pPr>
          </w:p>
        </w:tc>
      </w:tr>
      <w:tr w:rsidR="00673C97" w14:paraId="2A6EED72" w14:textId="77777777" w:rsidTr="009539CB">
        <w:tc>
          <w:tcPr>
            <w:tcW w:w="2552" w:type="dxa"/>
          </w:tcPr>
          <w:p w14:paraId="7BC618AE" w14:textId="77777777" w:rsidR="00673C97" w:rsidRDefault="00673C97" w:rsidP="00BB1526">
            <w:pPr>
              <w:jc w:val="both"/>
              <w:rPr>
                <w:sz w:val="28"/>
              </w:rPr>
            </w:pPr>
          </w:p>
        </w:tc>
        <w:tc>
          <w:tcPr>
            <w:tcW w:w="1984" w:type="dxa"/>
          </w:tcPr>
          <w:p w14:paraId="79ADC8CA" w14:textId="77777777" w:rsidR="00673C97" w:rsidRDefault="00673C97" w:rsidP="00BB1526">
            <w:pPr>
              <w:jc w:val="both"/>
              <w:rPr>
                <w:sz w:val="28"/>
              </w:rPr>
            </w:pPr>
          </w:p>
        </w:tc>
        <w:tc>
          <w:tcPr>
            <w:tcW w:w="1985" w:type="dxa"/>
          </w:tcPr>
          <w:p w14:paraId="1AFCD7B5" w14:textId="77777777" w:rsidR="00673C97" w:rsidRDefault="00673C97" w:rsidP="00BB1526">
            <w:pPr>
              <w:jc w:val="both"/>
              <w:rPr>
                <w:sz w:val="28"/>
              </w:rPr>
            </w:pPr>
          </w:p>
        </w:tc>
        <w:tc>
          <w:tcPr>
            <w:tcW w:w="3260" w:type="dxa"/>
          </w:tcPr>
          <w:p w14:paraId="70EC0B00" w14:textId="77777777" w:rsidR="00673C97" w:rsidRDefault="00673C97" w:rsidP="00BB1526">
            <w:pPr>
              <w:jc w:val="both"/>
              <w:rPr>
                <w:sz w:val="28"/>
              </w:rPr>
            </w:pPr>
          </w:p>
        </w:tc>
      </w:tr>
      <w:tr w:rsidR="00673C97" w14:paraId="3605D9C9" w14:textId="77777777" w:rsidTr="009539CB">
        <w:tc>
          <w:tcPr>
            <w:tcW w:w="2552" w:type="dxa"/>
          </w:tcPr>
          <w:p w14:paraId="7C97FE5C" w14:textId="77777777" w:rsidR="00673C97" w:rsidRDefault="00673C97" w:rsidP="00BB1526">
            <w:pPr>
              <w:jc w:val="both"/>
              <w:rPr>
                <w:sz w:val="28"/>
              </w:rPr>
            </w:pPr>
          </w:p>
        </w:tc>
        <w:tc>
          <w:tcPr>
            <w:tcW w:w="1984" w:type="dxa"/>
          </w:tcPr>
          <w:p w14:paraId="6E06085B" w14:textId="77777777" w:rsidR="00673C97" w:rsidRDefault="00673C97" w:rsidP="00BB1526">
            <w:pPr>
              <w:jc w:val="both"/>
              <w:rPr>
                <w:sz w:val="28"/>
              </w:rPr>
            </w:pPr>
          </w:p>
        </w:tc>
        <w:tc>
          <w:tcPr>
            <w:tcW w:w="1985" w:type="dxa"/>
          </w:tcPr>
          <w:p w14:paraId="787B6B7D" w14:textId="77777777" w:rsidR="00673C97" w:rsidRDefault="00673C97" w:rsidP="00BB1526">
            <w:pPr>
              <w:jc w:val="both"/>
              <w:rPr>
                <w:sz w:val="28"/>
              </w:rPr>
            </w:pPr>
          </w:p>
        </w:tc>
        <w:tc>
          <w:tcPr>
            <w:tcW w:w="3260" w:type="dxa"/>
          </w:tcPr>
          <w:p w14:paraId="31D791EC" w14:textId="77777777" w:rsidR="00673C97" w:rsidRDefault="00673C97" w:rsidP="00BB1526">
            <w:pPr>
              <w:jc w:val="both"/>
              <w:rPr>
                <w:sz w:val="28"/>
              </w:rPr>
            </w:pPr>
          </w:p>
        </w:tc>
      </w:tr>
      <w:tr w:rsidR="00673C97" w14:paraId="2A10E2A5" w14:textId="77777777" w:rsidTr="009539CB">
        <w:tc>
          <w:tcPr>
            <w:tcW w:w="2552" w:type="dxa"/>
          </w:tcPr>
          <w:p w14:paraId="1980BFB3" w14:textId="77777777" w:rsidR="00673C97" w:rsidRDefault="00673C97" w:rsidP="00BB1526">
            <w:pPr>
              <w:jc w:val="both"/>
              <w:rPr>
                <w:sz w:val="28"/>
              </w:rPr>
            </w:pPr>
          </w:p>
        </w:tc>
        <w:tc>
          <w:tcPr>
            <w:tcW w:w="1984" w:type="dxa"/>
          </w:tcPr>
          <w:p w14:paraId="7B46FB08" w14:textId="77777777" w:rsidR="00673C97" w:rsidRDefault="00673C97" w:rsidP="00BB1526">
            <w:pPr>
              <w:jc w:val="both"/>
              <w:rPr>
                <w:sz w:val="28"/>
              </w:rPr>
            </w:pPr>
          </w:p>
        </w:tc>
        <w:tc>
          <w:tcPr>
            <w:tcW w:w="1985" w:type="dxa"/>
          </w:tcPr>
          <w:p w14:paraId="6D196D45" w14:textId="77777777" w:rsidR="00673C97" w:rsidRDefault="00673C97" w:rsidP="00BB1526">
            <w:pPr>
              <w:jc w:val="both"/>
              <w:rPr>
                <w:sz w:val="28"/>
              </w:rPr>
            </w:pPr>
          </w:p>
        </w:tc>
        <w:tc>
          <w:tcPr>
            <w:tcW w:w="3260" w:type="dxa"/>
          </w:tcPr>
          <w:p w14:paraId="0381EA94" w14:textId="77777777" w:rsidR="00673C97" w:rsidRDefault="00673C97" w:rsidP="00BB1526">
            <w:pPr>
              <w:jc w:val="both"/>
              <w:rPr>
                <w:sz w:val="28"/>
              </w:rPr>
            </w:pPr>
          </w:p>
        </w:tc>
      </w:tr>
      <w:tr w:rsidR="00673C97" w14:paraId="24D1C63A" w14:textId="77777777" w:rsidTr="009539CB">
        <w:tc>
          <w:tcPr>
            <w:tcW w:w="2552" w:type="dxa"/>
          </w:tcPr>
          <w:p w14:paraId="64D3943A" w14:textId="77777777" w:rsidR="00673C97" w:rsidRDefault="00673C97" w:rsidP="00BB1526">
            <w:pPr>
              <w:jc w:val="both"/>
              <w:rPr>
                <w:sz w:val="28"/>
              </w:rPr>
            </w:pPr>
          </w:p>
        </w:tc>
        <w:tc>
          <w:tcPr>
            <w:tcW w:w="1984" w:type="dxa"/>
          </w:tcPr>
          <w:p w14:paraId="23EA6F6E" w14:textId="77777777" w:rsidR="00673C97" w:rsidRDefault="00673C97" w:rsidP="00BB1526">
            <w:pPr>
              <w:jc w:val="both"/>
              <w:rPr>
                <w:sz w:val="28"/>
              </w:rPr>
            </w:pPr>
          </w:p>
        </w:tc>
        <w:tc>
          <w:tcPr>
            <w:tcW w:w="1985" w:type="dxa"/>
          </w:tcPr>
          <w:p w14:paraId="73C19A30" w14:textId="77777777" w:rsidR="00673C97" w:rsidRDefault="00673C97" w:rsidP="00BB1526">
            <w:pPr>
              <w:jc w:val="both"/>
              <w:rPr>
                <w:sz w:val="28"/>
              </w:rPr>
            </w:pPr>
          </w:p>
        </w:tc>
        <w:tc>
          <w:tcPr>
            <w:tcW w:w="3260" w:type="dxa"/>
          </w:tcPr>
          <w:p w14:paraId="65450B5C" w14:textId="77777777" w:rsidR="00673C97" w:rsidRDefault="00673C97" w:rsidP="00BB1526">
            <w:pPr>
              <w:jc w:val="both"/>
              <w:rPr>
                <w:sz w:val="28"/>
              </w:rPr>
            </w:pPr>
          </w:p>
        </w:tc>
      </w:tr>
      <w:tr w:rsidR="00673C97" w14:paraId="72DFD41F" w14:textId="77777777" w:rsidTr="009539CB">
        <w:tc>
          <w:tcPr>
            <w:tcW w:w="2552" w:type="dxa"/>
          </w:tcPr>
          <w:p w14:paraId="1EAE77F0" w14:textId="77777777" w:rsidR="00673C97" w:rsidRDefault="00673C97" w:rsidP="00BB1526">
            <w:pPr>
              <w:jc w:val="both"/>
              <w:rPr>
                <w:sz w:val="28"/>
              </w:rPr>
            </w:pPr>
          </w:p>
        </w:tc>
        <w:tc>
          <w:tcPr>
            <w:tcW w:w="1984" w:type="dxa"/>
          </w:tcPr>
          <w:p w14:paraId="263BF600" w14:textId="77777777" w:rsidR="00673C97" w:rsidRDefault="00673C97" w:rsidP="00BB1526">
            <w:pPr>
              <w:jc w:val="both"/>
              <w:rPr>
                <w:sz w:val="28"/>
              </w:rPr>
            </w:pPr>
          </w:p>
        </w:tc>
        <w:tc>
          <w:tcPr>
            <w:tcW w:w="1985" w:type="dxa"/>
          </w:tcPr>
          <w:p w14:paraId="6559203C" w14:textId="77777777" w:rsidR="00673C97" w:rsidRDefault="00673C97" w:rsidP="00BB1526">
            <w:pPr>
              <w:jc w:val="both"/>
              <w:rPr>
                <w:sz w:val="28"/>
              </w:rPr>
            </w:pPr>
          </w:p>
        </w:tc>
        <w:tc>
          <w:tcPr>
            <w:tcW w:w="3260" w:type="dxa"/>
          </w:tcPr>
          <w:p w14:paraId="27368D84" w14:textId="77777777" w:rsidR="00673C97" w:rsidRDefault="00673C97" w:rsidP="00BB1526">
            <w:pPr>
              <w:jc w:val="both"/>
              <w:rPr>
                <w:sz w:val="28"/>
              </w:rPr>
            </w:pPr>
          </w:p>
        </w:tc>
      </w:tr>
      <w:tr w:rsidR="00673C97" w14:paraId="33FFA478" w14:textId="77777777" w:rsidTr="009539CB">
        <w:tc>
          <w:tcPr>
            <w:tcW w:w="2552" w:type="dxa"/>
          </w:tcPr>
          <w:p w14:paraId="0FD99AEE" w14:textId="77777777" w:rsidR="00673C97" w:rsidRDefault="00673C97" w:rsidP="00BB1526">
            <w:pPr>
              <w:jc w:val="both"/>
              <w:rPr>
                <w:sz w:val="28"/>
              </w:rPr>
            </w:pPr>
          </w:p>
        </w:tc>
        <w:tc>
          <w:tcPr>
            <w:tcW w:w="1984" w:type="dxa"/>
          </w:tcPr>
          <w:p w14:paraId="2A196511" w14:textId="77777777" w:rsidR="00673C97" w:rsidRDefault="00673C97" w:rsidP="00BB1526">
            <w:pPr>
              <w:jc w:val="both"/>
              <w:rPr>
                <w:sz w:val="28"/>
              </w:rPr>
            </w:pPr>
          </w:p>
        </w:tc>
        <w:tc>
          <w:tcPr>
            <w:tcW w:w="1985" w:type="dxa"/>
          </w:tcPr>
          <w:p w14:paraId="2B471764" w14:textId="77777777" w:rsidR="00673C97" w:rsidRDefault="00673C97" w:rsidP="00BB1526">
            <w:pPr>
              <w:jc w:val="both"/>
              <w:rPr>
                <w:sz w:val="28"/>
              </w:rPr>
            </w:pPr>
          </w:p>
        </w:tc>
        <w:tc>
          <w:tcPr>
            <w:tcW w:w="3260" w:type="dxa"/>
          </w:tcPr>
          <w:p w14:paraId="6159257A" w14:textId="77777777" w:rsidR="00673C97" w:rsidRDefault="00673C97" w:rsidP="00BB1526">
            <w:pPr>
              <w:jc w:val="both"/>
              <w:rPr>
                <w:sz w:val="28"/>
              </w:rPr>
            </w:pPr>
          </w:p>
        </w:tc>
      </w:tr>
      <w:tr w:rsidR="00673C97" w14:paraId="74308D38" w14:textId="77777777" w:rsidTr="009539CB">
        <w:tc>
          <w:tcPr>
            <w:tcW w:w="2552" w:type="dxa"/>
          </w:tcPr>
          <w:p w14:paraId="71555FB0" w14:textId="77777777" w:rsidR="00673C97" w:rsidRDefault="00673C97" w:rsidP="00BB1526">
            <w:pPr>
              <w:jc w:val="both"/>
              <w:rPr>
                <w:sz w:val="28"/>
              </w:rPr>
            </w:pPr>
          </w:p>
        </w:tc>
        <w:tc>
          <w:tcPr>
            <w:tcW w:w="1984" w:type="dxa"/>
          </w:tcPr>
          <w:p w14:paraId="7344E9CE" w14:textId="77777777" w:rsidR="00673C97" w:rsidRDefault="00673C97" w:rsidP="00BB1526">
            <w:pPr>
              <w:jc w:val="both"/>
              <w:rPr>
                <w:sz w:val="28"/>
              </w:rPr>
            </w:pPr>
          </w:p>
        </w:tc>
        <w:tc>
          <w:tcPr>
            <w:tcW w:w="1985" w:type="dxa"/>
          </w:tcPr>
          <w:p w14:paraId="35CA823E" w14:textId="77777777" w:rsidR="00673C97" w:rsidRDefault="00673C97" w:rsidP="00BB1526">
            <w:pPr>
              <w:jc w:val="both"/>
              <w:rPr>
                <w:sz w:val="28"/>
              </w:rPr>
            </w:pPr>
          </w:p>
        </w:tc>
        <w:tc>
          <w:tcPr>
            <w:tcW w:w="3260" w:type="dxa"/>
          </w:tcPr>
          <w:p w14:paraId="34F3487C" w14:textId="77777777" w:rsidR="00673C97" w:rsidRDefault="00673C97" w:rsidP="00BB1526">
            <w:pPr>
              <w:jc w:val="both"/>
              <w:rPr>
                <w:sz w:val="28"/>
              </w:rPr>
            </w:pPr>
          </w:p>
        </w:tc>
      </w:tr>
      <w:tr w:rsidR="00673C97" w14:paraId="5634F26E" w14:textId="77777777" w:rsidTr="009539CB">
        <w:tc>
          <w:tcPr>
            <w:tcW w:w="2552" w:type="dxa"/>
          </w:tcPr>
          <w:p w14:paraId="05A684D3" w14:textId="77777777" w:rsidR="00673C97" w:rsidRDefault="00673C97" w:rsidP="00BB1526">
            <w:pPr>
              <w:jc w:val="both"/>
              <w:rPr>
                <w:sz w:val="28"/>
              </w:rPr>
            </w:pPr>
          </w:p>
        </w:tc>
        <w:tc>
          <w:tcPr>
            <w:tcW w:w="1984" w:type="dxa"/>
          </w:tcPr>
          <w:p w14:paraId="60424048" w14:textId="77777777" w:rsidR="00673C97" w:rsidRDefault="00673C97" w:rsidP="00BB1526">
            <w:pPr>
              <w:jc w:val="both"/>
              <w:rPr>
                <w:sz w:val="28"/>
              </w:rPr>
            </w:pPr>
          </w:p>
        </w:tc>
        <w:tc>
          <w:tcPr>
            <w:tcW w:w="1985" w:type="dxa"/>
          </w:tcPr>
          <w:p w14:paraId="68A8FBBF" w14:textId="77777777" w:rsidR="00673C97" w:rsidRDefault="00673C97" w:rsidP="00BB1526">
            <w:pPr>
              <w:jc w:val="both"/>
              <w:rPr>
                <w:sz w:val="28"/>
              </w:rPr>
            </w:pPr>
          </w:p>
        </w:tc>
        <w:tc>
          <w:tcPr>
            <w:tcW w:w="3260" w:type="dxa"/>
          </w:tcPr>
          <w:p w14:paraId="35CEB650" w14:textId="77777777" w:rsidR="00673C97" w:rsidRDefault="00673C97" w:rsidP="00BB1526">
            <w:pPr>
              <w:jc w:val="both"/>
              <w:rPr>
                <w:sz w:val="28"/>
              </w:rPr>
            </w:pPr>
          </w:p>
        </w:tc>
      </w:tr>
      <w:tr w:rsidR="00673C97" w14:paraId="570FB2F2" w14:textId="77777777" w:rsidTr="009539CB">
        <w:tc>
          <w:tcPr>
            <w:tcW w:w="2552" w:type="dxa"/>
          </w:tcPr>
          <w:p w14:paraId="484537DB" w14:textId="77777777" w:rsidR="00673C97" w:rsidRDefault="00673C97" w:rsidP="00BB1526">
            <w:pPr>
              <w:jc w:val="both"/>
              <w:rPr>
                <w:sz w:val="28"/>
              </w:rPr>
            </w:pPr>
          </w:p>
        </w:tc>
        <w:tc>
          <w:tcPr>
            <w:tcW w:w="1984" w:type="dxa"/>
          </w:tcPr>
          <w:p w14:paraId="227CBADB" w14:textId="77777777" w:rsidR="00673C97" w:rsidRDefault="00673C97" w:rsidP="00BB1526">
            <w:pPr>
              <w:jc w:val="both"/>
              <w:rPr>
                <w:sz w:val="28"/>
              </w:rPr>
            </w:pPr>
          </w:p>
        </w:tc>
        <w:tc>
          <w:tcPr>
            <w:tcW w:w="1985" w:type="dxa"/>
          </w:tcPr>
          <w:p w14:paraId="2619256C" w14:textId="77777777" w:rsidR="00673C97" w:rsidRDefault="00673C97" w:rsidP="00BB1526">
            <w:pPr>
              <w:jc w:val="both"/>
              <w:rPr>
                <w:sz w:val="28"/>
              </w:rPr>
            </w:pPr>
          </w:p>
        </w:tc>
        <w:tc>
          <w:tcPr>
            <w:tcW w:w="3260" w:type="dxa"/>
          </w:tcPr>
          <w:p w14:paraId="2DBD6D1D" w14:textId="77777777" w:rsidR="00673C97" w:rsidRDefault="00673C97" w:rsidP="00BB1526">
            <w:pPr>
              <w:jc w:val="both"/>
              <w:rPr>
                <w:sz w:val="28"/>
              </w:rPr>
            </w:pPr>
          </w:p>
        </w:tc>
      </w:tr>
      <w:tr w:rsidR="00673C97" w14:paraId="795C8960" w14:textId="77777777" w:rsidTr="009539CB">
        <w:tc>
          <w:tcPr>
            <w:tcW w:w="2552" w:type="dxa"/>
          </w:tcPr>
          <w:p w14:paraId="1050DDB6" w14:textId="77777777" w:rsidR="00673C97" w:rsidRDefault="00673C97" w:rsidP="00BB1526">
            <w:pPr>
              <w:jc w:val="both"/>
              <w:rPr>
                <w:sz w:val="28"/>
              </w:rPr>
            </w:pPr>
          </w:p>
        </w:tc>
        <w:tc>
          <w:tcPr>
            <w:tcW w:w="1984" w:type="dxa"/>
          </w:tcPr>
          <w:p w14:paraId="095642E5" w14:textId="77777777" w:rsidR="00673C97" w:rsidRDefault="00673C97" w:rsidP="00BB1526">
            <w:pPr>
              <w:jc w:val="both"/>
              <w:rPr>
                <w:sz w:val="28"/>
              </w:rPr>
            </w:pPr>
          </w:p>
        </w:tc>
        <w:tc>
          <w:tcPr>
            <w:tcW w:w="1985" w:type="dxa"/>
          </w:tcPr>
          <w:p w14:paraId="4D51125F" w14:textId="77777777" w:rsidR="00673C97" w:rsidRDefault="00673C97" w:rsidP="00BB1526">
            <w:pPr>
              <w:jc w:val="both"/>
              <w:rPr>
                <w:sz w:val="28"/>
              </w:rPr>
            </w:pPr>
          </w:p>
        </w:tc>
        <w:tc>
          <w:tcPr>
            <w:tcW w:w="3260" w:type="dxa"/>
          </w:tcPr>
          <w:p w14:paraId="3A3AB5C8" w14:textId="77777777" w:rsidR="00673C97" w:rsidRDefault="00673C97" w:rsidP="00BB1526">
            <w:pPr>
              <w:jc w:val="both"/>
              <w:rPr>
                <w:sz w:val="28"/>
              </w:rPr>
            </w:pPr>
          </w:p>
        </w:tc>
      </w:tr>
      <w:tr w:rsidR="00673C97" w14:paraId="7759374D" w14:textId="77777777" w:rsidTr="009539CB">
        <w:tc>
          <w:tcPr>
            <w:tcW w:w="2552" w:type="dxa"/>
          </w:tcPr>
          <w:p w14:paraId="6E0F3244" w14:textId="77777777" w:rsidR="00673C97" w:rsidRDefault="00673C97" w:rsidP="00BB1526">
            <w:pPr>
              <w:jc w:val="both"/>
              <w:rPr>
                <w:sz w:val="28"/>
              </w:rPr>
            </w:pPr>
          </w:p>
        </w:tc>
        <w:tc>
          <w:tcPr>
            <w:tcW w:w="1984" w:type="dxa"/>
          </w:tcPr>
          <w:p w14:paraId="5808476C" w14:textId="77777777" w:rsidR="00673C97" w:rsidRDefault="00673C97" w:rsidP="00BB1526">
            <w:pPr>
              <w:jc w:val="both"/>
              <w:rPr>
                <w:sz w:val="28"/>
              </w:rPr>
            </w:pPr>
          </w:p>
        </w:tc>
        <w:tc>
          <w:tcPr>
            <w:tcW w:w="1985" w:type="dxa"/>
          </w:tcPr>
          <w:p w14:paraId="50A8E9A7" w14:textId="77777777" w:rsidR="00673C97" w:rsidRDefault="00673C97" w:rsidP="00BB1526">
            <w:pPr>
              <w:jc w:val="both"/>
              <w:rPr>
                <w:sz w:val="28"/>
              </w:rPr>
            </w:pPr>
          </w:p>
        </w:tc>
        <w:tc>
          <w:tcPr>
            <w:tcW w:w="3260" w:type="dxa"/>
          </w:tcPr>
          <w:p w14:paraId="7B188953" w14:textId="77777777" w:rsidR="00673C97" w:rsidRDefault="00673C97" w:rsidP="00BB1526">
            <w:pPr>
              <w:jc w:val="both"/>
              <w:rPr>
                <w:sz w:val="28"/>
              </w:rPr>
            </w:pPr>
          </w:p>
        </w:tc>
      </w:tr>
      <w:tr w:rsidR="00673C97" w14:paraId="214B2164" w14:textId="77777777" w:rsidTr="009539CB">
        <w:tc>
          <w:tcPr>
            <w:tcW w:w="2552" w:type="dxa"/>
          </w:tcPr>
          <w:p w14:paraId="34AB7272" w14:textId="77777777" w:rsidR="00673C97" w:rsidRDefault="00673C97" w:rsidP="00BB1526">
            <w:pPr>
              <w:jc w:val="both"/>
              <w:rPr>
                <w:sz w:val="28"/>
              </w:rPr>
            </w:pPr>
          </w:p>
        </w:tc>
        <w:tc>
          <w:tcPr>
            <w:tcW w:w="1984" w:type="dxa"/>
          </w:tcPr>
          <w:p w14:paraId="3052416D" w14:textId="77777777" w:rsidR="00673C97" w:rsidRDefault="00673C97" w:rsidP="00BB1526">
            <w:pPr>
              <w:jc w:val="both"/>
              <w:rPr>
                <w:sz w:val="28"/>
              </w:rPr>
            </w:pPr>
          </w:p>
        </w:tc>
        <w:tc>
          <w:tcPr>
            <w:tcW w:w="1985" w:type="dxa"/>
          </w:tcPr>
          <w:p w14:paraId="5EA4CD69" w14:textId="77777777" w:rsidR="00673C97" w:rsidRDefault="00673C97" w:rsidP="00BB1526">
            <w:pPr>
              <w:jc w:val="both"/>
              <w:rPr>
                <w:sz w:val="28"/>
              </w:rPr>
            </w:pPr>
          </w:p>
        </w:tc>
        <w:tc>
          <w:tcPr>
            <w:tcW w:w="3260" w:type="dxa"/>
          </w:tcPr>
          <w:p w14:paraId="736914AD" w14:textId="77777777" w:rsidR="00673C97" w:rsidRDefault="00673C97" w:rsidP="00BB1526">
            <w:pPr>
              <w:jc w:val="both"/>
              <w:rPr>
                <w:sz w:val="28"/>
              </w:rPr>
            </w:pPr>
          </w:p>
        </w:tc>
      </w:tr>
      <w:tr w:rsidR="00673C97" w14:paraId="7D98F954" w14:textId="77777777" w:rsidTr="009539CB">
        <w:tc>
          <w:tcPr>
            <w:tcW w:w="2552" w:type="dxa"/>
          </w:tcPr>
          <w:p w14:paraId="5A4CCC92" w14:textId="77777777" w:rsidR="00673C97" w:rsidRDefault="00673C97" w:rsidP="00BB1526">
            <w:pPr>
              <w:jc w:val="both"/>
              <w:rPr>
                <w:sz w:val="28"/>
              </w:rPr>
            </w:pPr>
          </w:p>
        </w:tc>
        <w:tc>
          <w:tcPr>
            <w:tcW w:w="1984" w:type="dxa"/>
          </w:tcPr>
          <w:p w14:paraId="4F50F5AC" w14:textId="77777777" w:rsidR="00673C97" w:rsidRDefault="00673C97" w:rsidP="00BB1526">
            <w:pPr>
              <w:jc w:val="both"/>
              <w:rPr>
                <w:sz w:val="28"/>
              </w:rPr>
            </w:pPr>
          </w:p>
        </w:tc>
        <w:tc>
          <w:tcPr>
            <w:tcW w:w="1985" w:type="dxa"/>
          </w:tcPr>
          <w:p w14:paraId="6FEDB241" w14:textId="77777777" w:rsidR="00673C97" w:rsidRDefault="00673C97" w:rsidP="00BB1526">
            <w:pPr>
              <w:jc w:val="both"/>
              <w:rPr>
                <w:sz w:val="28"/>
              </w:rPr>
            </w:pPr>
          </w:p>
        </w:tc>
        <w:tc>
          <w:tcPr>
            <w:tcW w:w="3260" w:type="dxa"/>
          </w:tcPr>
          <w:p w14:paraId="0CDC619A" w14:textId="77777777" w:rsidR="00673C97" w:rsidRDefault="00673C97" w:rsidP="00BB1526">
            <w:pPr>
              <w:jc w:val="both"/>
              <w:rPr>
                <w:sz w:val="28"/>
              </w:rPr>
            </w:pPr>
          </w:p>
        </w:tc>
      </w:tr>
      <w:tr w:rsidR="00673C97" w14:paraId="0A6CB923" w14:textId="77777777" w:rsidTr="009539CB">
        <w:tc>
          <w:tcPr>
            <w:tcW w:w="2552" w:type="dxa"/>
          </w:tcPr>
          <w:p w14:paraId="70A2080B" w14:textId="77777777" w:rsidR="00673C97" w:rsidRDefault="00673C97" w:rsidP="00BB1526">
            <w:pPr>
              <w:jc w:val="both"/>
              <w:rPr>
                <w:sz w:val="28"/>
              </w:rPr>
            </w:pPr>
          </w:p>
        </w:tc>
        <w:tc>
          <w:tcPr>
            <w:tcW w:w="1984" w:type="dxa"/>
          </w:tcPr>
          <w:p w14:paraId="131B8A01" w14:textId="77777777" w:rsidR="00673C97" w:rsidRDefault="00673C97" w:rsidP="00BB1526">
            <w:pPr>
              <w:jc w:val="both"/>
              <w:rPr>
                <w:sz w:val="28"/>
              </w:rPr>
            </w:pPr>
          </w:p>
        </w:tc>
        <w:tc>
          <w:tcPr>
            <w:tcW w:w="1985" w:type="dxa"/>
          </w:tcPr>
          <w:p w14:paraId="228A1385" w14:textId="77777777" w:rsidR="00673C97" w:rsidRDefault="00673C97" w:rsidP="00BB1526">
            <w:pPr>
              <w:jc w:val="both"/>
              <w:rPr>
                <w:sz w:val="28"/>
              </w:rPr>
            </w:pPr>
          </w:p>
        </w:tc>
        <w:tc>
          <w:tcPr>
            <w:tcW w:w="3260" w:type="dxa"/>
          </w:tcPr>
          <w:p w14:paraId="261B8FEA" w14:textId="77777777" w:rsidR="00673C97" w:rsidRDefault="00673C97" w:rsidP="00BB1526">
            <w:pPr>
              <w:jc w:val="both"/>
              <w:rPr>
                <w:sz w:val="28"/>
              </w:rPr>
            </w:pPr>
          </w:p>
        </w:tc>
      </w:tr>
      <w:tr w:rsidR="00673C97" w14:paraId="45D2A2BE" w14:textId="77777777" w:rsidTr="009539CB">
        <w:tc>
          <w:tcPr>
            <w:tcW w:w="2552" w:type="dxa"/>
          </w:tcPr>
          <w:p w14:paraId="08071EE1" w14:textId="77777777" w:rsidR="00673C97" w:rsidRDefault="00673C97" w:rsidP="00BB1526">
            <w:pPr>
              <w:jc w:val="both"/>
              <w:rPr>
                <w:sz w:val="28"/>
              </w:rPr>
            </w:pPr>
          </w:p>
        </w:tc>
        <w:tc>
          <w:tcPr>
            <w:tcW w:w="1984" w:type="dxa"/>
          </w:tcPr>
          <w:p w14:paraId="143842D5" w14:textId="77777777" w:rsidR="00673C97" w:rsidRDefault="00673C97" w:rsidP="00BB1526">
            <w:pPr>
              <w:jc w:val="both"/>
              <w:rPr>
                <w:sz w:val="28"/>
              </w:rPr>
            </w:pPr>
          </w:p>
        </w:tc>
        <w:tc>
          <w:tcPr>
            <w:tcW w:w="1985" w:type="dxa"/>
          </w:tcPr>
          <w:p w14:paraId="4D68957B" w14:textId="77777777" w:rsidR="00673C97" w:rsidRDefault="00673C97" w:rsidP="00BB1526">
            <w:pPr>
              <w:jc w:val="both"/>
              <w:rPr>
                <w:sz w:val="28"/>
              </w:rPr>
            </w:pPr>
          </w:p>
        </w:tc>
        <w:tc>
          <w:tcPr>
            <w:tcW w:w="3260" w:type="dxa"/>
          </w:tcPr>
          <w:p w14:paraId="403B810D" w14:textId="77777777" w:rsidR="00673C97" w:rsidRDefault="00673C97" w:rsidP="00BB1526">
            <w:pPr>
              <w:jc w:val="both"/>
              <w:rPr>
                <w:sz w:val="28"/>
              </w:rPr>
            </w:pPr>
          </w:p>
        </w:tc>
      </w:tr>
      <w:tr w:rsidR="00673C97" w14:paraId="496EE6D5" w14:textId="77777777" w:rsidTr="009539CB">
        <w:tc>
          <w:tcPr>
            <w:tcW w:w="2552" w:type="dxa"/>
          </w:tcPr>
          <w:p w14:paraId="3CBA36C1" w14:textId="77777777" w:rsidR="00673C97" w:rsidRDefault="00673C97" w:rsidP="00BB1526">
            <w:pPr>
              <w:jc w:val="both"/>
              <w:rPr>
                <w:sz w:val="28"/>
              </w:rPr>
            </w:pPr>
          </w:p>
        </w:tc>
        <w:tc>
          <w:tcPr>
            <w:tcW w:w="1984" w:type="dxa"/>
          </w:tcPr>
          <w:p w14:paraId="4ED35AE3" w14:textId="77777777" w:rsidR="00673C97" w:rsidRDefault="00673C97" w:rsidP="00BB1526">
            <w:pPr>
              <w:jc w:val="both"/>
              <w:rPr>
                <w:sz w:val="28"/>
              </w:rPr>
            </w:pPr>
          </w:p>
        </w:tc>
        <w:tc>
          <w:tcPr>
            <w:tcW w:w="1985" w:type="dxa"/>
          </w:tcPr>
          <w:p w14:paraId="1D5288F7" w14:textId="77777777" w:rsidR="00673C97" w:rsidRDefault="00673C97" w:rsidP="00BB1526">
            <w:pPr>
              <w:jc w:val="both"/>
              <w:rPr>
                <w:sz w:val="28"/>
              </w:rPr>
            </w:pPr>
          </w:p>
        </w:tc>
        <w:tc>
          <w:tcPr>
            <w:tcW w:w="3260" w:type="dxa"/>
          </w:tcPr>
          <w:p w14:paraId="025D1EB0" w14:textId="77777777" w:rsidR="00673C97" w:rsidRDefault="00673C97" w:rsidP="00BB1526">
            <w:pPr>
              <w:jc w:val="both"/>
              <w:rPr>
                <w:sz w:val="28"/>
              </w:rPr>
            </w:pPr>
          </w:p>
        </w:tc>
      </w:tr>
      <w:tr w:rsidR="00673C97" w14:paraId="19C21198" w14:textId="77777777" w:rsidTr="009539CB">
        <w:tc>
          <w:tcPr>
            <w:tcW w:w="2552" w:type="dxa"/>
          </w:tcPr>
          <w:p w14:paraId="3E9A4941" w14:textId="77777777" w:rsidR="00673C97" w:rsidRDefault="00673C97" w:rsidP="00BB1526">
            <w:pPr>
              <w:jc w:val="both"/>
              <w:rPr>
                <w:sz w:val="28"/>
              </w:rPr>
            </w:pPr>
          </w:p>
        </w:tc>
        <w:tc>
          <w:tcPr>
            <w:tcW w:w="1984" w:type="dxa"/>
          </w:tcPr>
          <w:p w14:paraId="3FF92538" w14:textId="77777777" w:rsidR="00673C97" w:rsidRDefault="00673C97" w:rsidP="00BB1526">
            <w:pPr>
              <w:jc w:val="both"/>
              <w:rPr>
                <w:sz w:val="28"/>
              </w:rPr>
            </w:pPr>
          </w:p>
        </w:tc>
        <w:tc>
          <w:tcPr>
            <w:tcW w:w="1985" w:type="dxa"/>
          </w:tcPr>
          <w:p w14:paraId="5415B0AE" w14:textId="77777777" w:rsidR="00673C97" w:rsidRDefault="00673C97" w:rsidP="00BB1526">
            <w:pPr>
              <w:jc w:val="both"/>
              <w:rPr>
                <w:sz w:val="28"/>
              </w:rPr>
            </w:pPr>
          </w:p>
        </w:tc>
        <w:tc>
          <w:tcPr>
            <w:tcW w:w="3260" w:type="dxa"/>
          </w:tcPr>
          <w:p w14:paraId="5F27ED28" w14:textId="77777777" w:rsidR="00673C97" w:rsidRDefault="00673C97" w:rsidP="00BB1526">
            <w:pPr>
              <w:jc w:val="both"/>
              <w:rPr>
                <w:sz w:val="28"/>
              </w:rPr>
            </w:pPr>
          </w:p>
        </w:tc>
      </w:tr>
      <w:tr w:rsidR="00673C97" w14:paraId="6C808FB9" w14:textId="77777777" w:rsidTr="009539CB">
        <w:tc>
          <w:tcPr>
            <w:tcW w:w="2552" w:type="dxa"/>
          </w:tcPr>
          <w:p w14:paraId="4529A393" w14:textId="77777777" w:rsidR="00673C97" w:rsidRDefault="00673C97" w:rsidP="00BB1526">
            <w:pPr>
              <w:jc w:val="both"/>
              <w:rPr>
                <w:sz w:val="28"/>
              </w:rPr>
            </w:pPr>
          </w:p>
        </w:tc>
        <w:tc>
          <w:tcPr>
            <w:tcW w:w="1984" w:type="dxa"/>
          </w:tcPr>
          <w:p w14:paraId="69751072" w14:textId="77777777" w:rsidR="00673C97" w:rsidRDefault="00673C97" w:rsidP="00BB1526">
            <w:pPr>
              <w:jc w:val="both"/>
              <w:rPr>
                <w:sz w:val="28"/>
              </w:rPr>
            </w:pPr>
          </w:p>
        </w:tc>
        <w:tc>
          <w:tcPr>
            <w:tcW w:w="1985" w:type="dxa"/>
          </w:tcPr>
          <w:p w14:paraId="4B04E1A5" w14:textId="77777777" w:rsidR="00673C97" w:rsidRDefault="00673C97" w:rsidP="00BB1526">
            <w:pPr>
              <w:jc w:val="both"/>
              <w:rPr>
                <w:sz w:val="28"/>
              </w:rPr>
            </w:pPr>
          </w:p>
        </w:tc>
        <w:tc>
          <w:tcPr>
            <w:tcW w:w="3260" w:type="dxa"/>
          </w:tcPr>
          <w:p w14:paraId="155156ED" w14:textId="77777777" w:rsidR="00673C97" w:rsidRDefault="00673C97" w:rsidP="00BB1526">
            <w:pPr>
              <w:jc w:val="both"/>
              <w:rPr>
                <w:sz w:val="28"/>
              </w:rPr>
            </w:pPr>
          </w:p>
        </w:tc>
      </w:tr>
      <w:tr w:rsidR="00673C97" w14:paraId="1A4048A6" w14:textId="77777777" w:rsidTr="009539CB">
        <w:tc>
          <w:tcPr>
            <w:tcW w:w="2552" w:type="dxa"/>
          </w:tcPr>
          <w:p w14:paraId="1B168CF1" w14:textId="77777777" w:rsidR="00673C97" w:rsidRDefault="00673C97" w:rsidP="00BB1526">
            <w:pPr>
              <w:jc w:val="both"/>
              <w:rPr>
                <w:sz w:val="28"/>
              </w:rPr>
            </w:pPr>
          </w:p>
        </w:tc>
        <w:tc>
          <w:tcPr>
            <w:tcW w:w="1984" w:type="dxa"/>
          </w:tcPr>
          <w:p w14:paraId="4B29C035" w14:textId="77777777" w:rsidR="00673C97" w:rsidRDefault="00673C97" w:rsidP="00BB1526">
            <w:pPr>
              <w:jc w:val="both"/>
              <w:rPr>
                <w:sz w:val="28"/>
              </w:rPr>
            </w:pPr>
          </w:p>
        </w:tc>
        <w:tc>
          <w:tcPr>
            <w:tcW w:w="1985" w:type="dxa"/>
          </w:tcPr>
          <w:p w14:paraId="1BBF961C" w14:textId="77777777" w:rsidR="00673C97" w:rsidRDefault="00673C97" w:rsidP="00BB1526">
            <w:pPr>
              <w:jc w:val="both"/>
              <w:rPr>
                <w:sz w:val="28"/>
              </w:rPr>
            </w:pPr>
          </w:p>
        </w:tc>
        <w:tc>
          <w:tcPr>
            <w:tcW w:w="3260" w:type="dxa"/>
          </w:tcPr>
          <w:p w14:paraId="1FEE7662" w14:textId="77777777" w:rsidR="00673C97" w:rsidRDefault="00673C97" w:rsidP="00BB1526">
            <w:pPr>
              <w:jc w:val="both"/>
              <w:rPr>
                <w:sz w:val="28"/>
              </w:rPr>
            </w:pPr>
          </w:p>
        </w:tc>
      </w:tr>
      <w:tr w:rsidR="00673C97" w14:paraId="3A934A12" w14:textId="77777777" w:rsidTr="009539CB">
        <w:tc>
          <w:tcPr>
            <w:tcW w:w="2552" w:type="dxa"/>
          </w:tcPr>
          <w:p w14:paraId="2F2FC0E0" w14:textId="77777777" w:rsidR="00673C97" w:rsidRDefault="00673C97" w:rsidP="00BB1526">
            <w:pPr>
              <w:jc w:val="both"/>
              <w:rPr>
                <w:sz w:val="28"/>
              </w:rPr>
            </w:pPr>
          </w:p>
        </w:tc>
        <w:tc>
          <w:tcPr>
            <w:tcW w:w="1984" w:type="dxa"/>
          </w:tcPr>
          <w:p w14:paraId="56073088" w14:textId="77777777" w:rsidR="00673C97" w:rsidRDefault="00673C97" w:rsidP="00BB1526">
            <w:pPr>
              <w:jc w:val="both"/>
              <w:rPr>
                <w:sz w:val="28"/>
              </w:rPr>
            </w:pPr>
          </w:p>
        </w:tc>
        <w:tc>
          <w:tcPr>
            <w:tcW w:w="1985" w:type="dxa"/>
          </w:tcPr>
          <w:p w14:paraId="6CDDC578" w14:textId="77777777" w:rsidR="00673C97" w:rsidRDefault="00673C97" w:rsidP="00BB1526">
            <w:pPr>
              <w:jc w:val="both"/>
              <w:rPr>
                <w:sz w:val="28"/>
              </w:rPr>
            </w:pPr>
          </w:p>
        </w:tc>
        <w:tc>
          <w:tcPr>
            <w:tcW w:w="3260" w:type="dxa"/>
          </w:tcPr>
          <w:p w14:paraId="12ED744C" w14:textId="77777777" w:rsidR="00673C97" w:rsidRDefault="00673C97" w:rsidP="00BB1526">
            <w:pPr>
              <w:jc w:val="both"/>
              <w:rPr>
                <w:sz w:val="28"/>
              </w:rPr>
            </w:pPr>
          </w:p>
        </w:tc>
      </w:tr>
      <w:tr w:rsidR="00673C97" w14:paraId="05E615AA" w14:textId="77777777" w:rsidTr="009539CB">
        <w:tc>
          <w:tcPr>
            <w:tcW w:w="2552" w:type="dxa"/>
          </w:tcPr>
          <w:p w14:paraId="3F8D72CD" w14:textId="77777777" w:rsidR="00673C97" w:rsidRDefault="00673C97" w:rsidP="00BB1526">
            <w:pPr>
              <w:jc w:val="both"/>
              <w:rPr>
                <w:sz w:val="28"/>
              </w:rPr>
            </w:pPr>
          </w:p>
        </w:tc>
        <w:tc>
          <w:tcPr>
            <w:tcW w:w="1984" w:type="dxa"/>
          </w:tcPr>
          <w:p w14:paraId="3079E948" w14:textId="77777777" w:rsidR="00673C97" w:rsidRDefault="00673C97" w:rsidP="00BB1526">
            <w:pPr>
              <w:jc w:val="both"/>
              <w:rPr>
                <w:sz w:val="28"/>
              </w:rPr>
            </w:pPr>
          </w:p>
        </w:tc>
        <w:tc>
          <w:tcPr>
            <w:tcW w:w="1985" w:type="dxa"/>
          </w:tcPr>
          <w:p w14:paraId="4FF73B95" w14:textId="77777777" w:rsidR="00673C97" w:rsidRDefault="00673C97" w:rsidP="00BB1526">
            <w:pPr>
              <w:jc w:val="both"/>
              <w:rPr>
                <w:sz w:val="28"/>
              </w:rPr>
            </w:pPr>
          </w:p>
        </w:tc>
        <w:tc>
          <w:tcPr>
            <w:tcW w:w="3260" w:type="dxa"/>
          </w:tcPr>
          <w:p w14:paraId="5AB5A775" w14:textId="77777777" w:rsidR="00673C97" w:rsidRDefault="00673C97" w:rsidP="00BB1526">
            <w:pPr>
              <w:jc w:val="both"/>
              <w:rPr>
                <w:sz w:val="28"/>
              </w:rPr>
            </w:pPr>
          </w:p>
        </w:tc>
      </w:tr>
      <w:tr w:rsidR="00673C97" w14:paraId="1349F217" w14:textId="77777777" w:rsidTr="009539CB">
        <w:tc>
          <w:tcPr>
            <w:tcW w:w="2552" w:type="dxa"/>
          </w:tcPr>
          <w:p w14:paraId="66D9CC49" w14:textId="77777777" w:rsidR="00673C97" w:rsidRDefault="00673C97" w:rsidP="00BB1526">
            <w:pPr>
              <w:jc w:val="both"/>
              <w:rPr>
                <w:sz w:val="28"/>
              </w:rPr>
            </w:pPr>
          </w:p>
        </w:tc>
        <w:tc>
          <w:tcPr>
            <w:tcW w:w="1984" w:type="dxa"/>
          </w:tcPr>
          <w:p w14:paraId="4C7EE8D5" w14:textId="77777777" w:rsidR="00673C97" w:rsidRDefault="00673C97" w:rsidP="00BB1526">
            <w:pPr>
              <w:jc w:val="both"/>
              <w:rPr>
                <w:sz w:val="28"/>
              </w:rPr>
            </w:pPr>
          </w:p>
        </w:tc>
        <w:tc>
          <w:tcPr>
            <w:tcW w:w="1985" w:type="dxa"/>
          </w:tcPr>
          <w:p w14:paraId="3BB704D4" w14:textId="77777777" w:rsidR="00673C97" w:rsidRDefault="00673C97" w:rsidP="00BB1526">
            <w:pPr>
              <w:jc w:val="both"/>
              <w:rPr>
                <w:sz w:val="28"/>
              </w:rPr>
            </w:pPr>
          </w:p>
        </w:tc>
        <w:tc>
          <w:tcPr>
            <w:tcW w:w="3260" w:type="dxa"/>
          </w:tcPr>
          <w:p w14:paraId="7740FD7F" w14:textId="77777777" w:rsidR="00673C97" w:rsidRDefault="00673C97" w:rsidP="00BB1526">
            <w:pPr>
              <w:jc w:val="both"/>
              <w:rPr>
                <w:sz w:val="28"/>
              </w:rPr>
            </w:pPr>
          </w:p>
        </w:tc>
      </w:tr>
    </w:tbl>
    <w:p w14:paraId="16D92710" w14:textId="77777777" w:rsidR="00D96071" w:rsidRDefault="00D96071" w:rsidP="00796653">
      <w:pPr>
        <w:jc w:val="center"/>
        <w:rPr>
          <w:rStyle w:val="Forte"/>
          <w:rFonts w:ascii="Arial" w:hAnsi="Arial" w:cs="Arial"/>
          <w:sz w:val="32"/>
          <w:szCs w:val="32"/>
          <w:u w:val="single"/>
        </w:rPr>
      </w:pPr>
    </w:p>
    <w:p w14:paraId="23BC47F6" w14:textId="77777777" w:rsidR="00D96071" w:rsidRDefault="00D96071" w:rsidP="00796653">
      <w:pPr>
        <w:jc w:val="center"/>
        <w:rPr>
          <w:rStyle w:val="Forte"/>
          <w:rFonts w:ascii="Arial" w:hAnsi="Arial" w:cs="Arial"/>
          <w:sz w:val="32"/>
          <w:szCs w:val="32"/>
          <w:u w:val="single"/>
        </w:rPr>
      </w:pPr>
    </w:p>
    <w:p w14:paraId="09217639" w14:textId="77777777" w:rsidR="00796653" w:rsidRPr="005A69C8" w:rsidRDefault="00796653" w:rsidP="00796653">
      <w:pPr>
        <w:jc w:val="center"/>
        <w:rPr>
          <w:rStyle w:val="Forte"/>
          <w:rFonts w:ascii="Arial" w:hAnsi="Arial" w:cs="Arial"/>
          <w:sz w:val="32"/>
          <w:szCs w:val="32"/>
          <w:u w:val="single"/>
        </w:rPr>
      </w:pPr>
      <w:r w:rsidRPr="005A69C8">
        <w:rPr>
          <w:rStyle w:val="Forte"/>
          <w:rFonts w:ascii="Arial" w:hAnsi="Arial" w:cs="Arial"/>
          <w:sz w:val="32"/>
          <w:szCs w:val="32"/>
          <w:u w:val="single"/>
        </w:rPr>
        <w:lastRenderedPageBreak/>
        <w:t>Índice</w:t>
      </w:r>
    </w:p>
    <w:p w14:paraId="63C1119E" w14:textId="77777777" w:rsidR="00140331" w:rsidRDefault="00CB62D7" w:rsidP="00140331">
      <w:pPr>
        <w:pStyle w:val="Sumrio1"/>
        <w:spacing w:line="480" w:lineRule="auto"/>
        <w:rPr>
          <w:rFonts w:asciiTheme="minorHAnsi" w:eastAsiaTheme="minorEastAsia" w:hAnsiTheme="minorHAnsi" w:cstheme="minorBidi"/>
          <w:noProof/>
          <w:sz w:val="22"/>
          <w:szCs w:val="22"/>
        </w:rPr>
      </w:pPr>
      <w:r>
        <w:fldChar w:fldCharType="begin"/>
      </w:r>
      <w:r w:rsidR="00796653">
        <w:instrText xml:space="preserve"> TOC \o "1-3" \h \z \u </w:instrText>
      </w:r>
      <w:r>
        <w:fldChar w:fldCharType="separate"/>
      </w:r>
    </w:p>
    <w:p w14:paraId="00CDBAFC" w14:textId="77777777" w:rsidR="00140331" w:rsidRDefault="00834EAE" w:rsidP="00140331">
      <w:pPr>
        <w:pStyle w:val="Sumrio1"/>
        <w:tabs>
          <w:tab w:val="left" w:pos="440"/>
        </w:tabs>
        <w:spacing w:line="480" w:lineRule="auto"/>
        <w:rPr>
          <w:rFonts w:asciiTheme="minorHAnsi" w:eastAsiaTheme="minorEastAsia" w:hAnsiTheme="minorHAnsi" w:cstheme="minorBidi"/>
          <w:noProof/>
          <w:sz w:val="22"/>
          <w:szCs w:val="22"/>
        </w:rPr>
      </w:pPr>
      <w:hyperlink w:anchor="_Toc528856410" w:history="1">
        <w:r w:rsidR="00140331" w:rsidRPr="004231E4">
          <w:rPr>
            <w:rStyle w:val="Hyperlink"/>
            <w:noProof/>
          </w:rPr>
          <w:t>1.</w:t>
        </w:r>
        <w:r w:rsidR="00140331">
          <w:rPr>
            <w:rFonts w:asciiTheme="minorHAnsi" w:eastAsiaTheme="minorEastAsia" w:hAnsiTheme="minorHAnsi" w:cstheme="minorBidi"/>
            <w:noProof/>
            <w:sz w:val="22"/>
            <w:szCs w:val="22"/>
          </w:rPr>
          <w:tab/>
        </w:r>
        <w:r w:rsidR="00140331" w:rsidRPr="004231E4">
          <w:rPr>
            <w:rStyle w:val="Hyperlink"/>
            <w:noProof/>
          </w:rPr>
          <w:t>IDENTIFICAÇÃO DA ESCOLA:</w:t>
        </w:r>
        <w:r w:rsidR="00140331">
          <w:rPr>
            <w:noProof/>
            <w:webHidden/>
          </w:rPr>
          <w:tab/>
        </w:r>
        <w:r w:rsidR="00140331">
          <w:rPr>
            <w:noProof/>
            <w:webHidden/>
          </w:rPr>
          <w:fldChar w:fldCharType="begin"/>
        </w:r>
        <w:r w:rsidR="00140331">
          <w:rPr>
            <w:noProof/>
            <w:webHidden/>
          </w:rPr>
          <w:instrText xml:space="preserve"> PAGEREF _Toc528856410 \h </w:instrText>
        </w:r>
        <w:r w:rsidR="00140331">
          <w:rPr>
            <w:noProof/>
            <w:webHidden/>
          </w:rPr>
        </w:r>
        <w:r w:rsidR="00140331">
          <w:rPr>
            <w:noProof/>
            <w:webHidden/>
          </w:rPr>
          <w:fldChar w:fldCharType="separate"/>
        </w:r>
        <w:r w:rsidR="00140331">
          <w:rPr>
            <w:noProof/>
            <w:webHidden/>
          </w:rPr>
          <w:t>4</w:t>
        </w:r>
        <w:r w:rsidR="00140331">
          <w:rPr>
            <w:noProof/>
            <w:webHidden/>
          </w:rPr>
          <w:fldChar w:fldCharType="end"/>
        </w:r>
      </w:hyperlink>
    </w:p>
    <w:p w14:paraId="6F8B0E31" w14:textId="77777777" w:rsidR="00140331" w:rsidRDefault="00834EAE" w:rsidP="00140331">
      <w:pPr>
        <w:pStyle w:val="Sumrio1"/>
        <w:tabs>
          <w:tab w:val="left" w:pos="440"/>
        </w:tabs>
        <w:spacing w:line="480" w:lineRule="auto"/>
        <w:rPr>
          <w:rFonts w:asciiTheme="minorHAnsi" w:eastAsiaTheme="minorEastAsia" w:hAnsiTheme="minorHAnsi" w:cstheme="minorBidi"/>
          <w:noProof/>
          <w:sz w:val="22"/>
          <w:szCs w:val="22"/>
        </w:rPr>
      </w:pPr>
      <w:hyperlink w:anchor="_Toc528856413" w:history="1">
        <w:r w:rsidR="00140331" w:rsidRPr="004231E4">
          <w:rPr>
            <w:rStyle w:val="Hyperlink"/>
            <w:noProof/>
          </w:rPr>
          <w:t>2.</w:t>
        </w:r>
        <w:r w:rsidR="00140331">
          <w:rPr>
            <w:rFonts w:asciiTheme="minorHAnsi" w:eastAsiaTheme="minorEastAsia" w:hAnsiTheme="minorHAnsi" w:cstheme="minorBidi"/>
            <w:noProof/>
            <w:sz w:val="22"/>
            <w:szCs w:val="22"/>
          </w:rPr>
          <w:tab/>
        </w:r>
        <w:r w:rsidR="00140331" w:rsidRPr="004231E4">
          <w:rPr>
            <w:rStyle w:val="Hyperlink"/>
            <w:noProof/>
          </w:rPr>
          <w:t>IDENTIFICAÇÃO DO CURSO</w:t>
        </w:r>
        <w:r w:rsidR="00140331">
          <w:rPr>
            <w:noProof/>
            <w:webHidden/>
          </w:rPr>
          <w:tab/>
        </w:r>
        <w:r w:rsidR="00140331">
          <w:rPr>
            <w:noProof/>
            <w:webHidden/>
          </w:rPr>
          <w:fldChar w:fldCharType="begin"/>
        </w:r>
        <w:r w:rsidR="00140331">
          <w:rPr>
            <w:noProof/>
            <w:webHidden/>
          </w:rPr>
          <w:instrText xml:space="preserve"> PAGEREF _Toc528856413 \h </w:instrText>
        </w:r>
        <w:r w:rsidR="00140331">
          <w:rPr>
            <w:noProof/>
            <w:webHidden/>
          </w:rPr>
        </w:r>
        <w:r w:rsidR="00140331">
          <w:rPr>
            <w:noProof/>
            <w:webHidden/>
          </w:rPr>
          <w:fldChar w:fldCharType="separate"/>
        </w:r>
        <w:r w:rsidR="00140331">
          <w:rPr>
            <w:noProof/>
            <w:webHidden/>
          </w:rPr>
          <w:t>8</w:t>
        </w:r>
        <w:r w:rsidR="00140331">
          <w:rPr>
            <w:noProof/>
            <w:webHidden/>
          </w:rPr>
          <w:fldChar w:fldCharType="end"/>
        </w:r>
      </w:hyperlink>
    </w:p>
    <w:p w14:paraId="44AC53EE" w14:textId="77777777" w:rsidR="00140331" w:rsidRDefault="00834EAE" w:rsidP="00140331">
      <w:pPr>
        <w:pStyle w:val="Sumrio1"/>
        <w:tabs>
          <w:tab w:val="left" w:pos="440"/>
        </w:tabs>
        <w:spacing w:line="480" w:lineRule="auto"/>
        <w:rPr>
          <w:rFonts w:asciiTheme="minorHAnsi" w:eastAsiaTheme="minorEastAsia" w:hAnsiTheme="minorHAnsi" w:cstheme="minorBidi"/>
          <w:noProof/>
          <w:sz w:val="22"/>
          <w:szCs w:val="22"/>
        </w:rPr>
      </w:pPr>
      <w:hyperlink w:anchor="_Toc528856414" w:history="1">
        <w:r w:rsidR="00140331" w:rsidRPr="004231E4">
          <w:rPr>
            <w:rStyle w:val="Hyperlink"/>
            <w:noProof/>
          </w:rPr>
          <w:t>3.</w:t>
        </w:r>
        <w:r w:rsidR="00140331">
          <w:rPr>
            <w:rFonts w:asciiTheme="minorHAnsi" w:eastAsiaTheme="minorEastAsia" w:hAnsiTheme="minorHAnsi" w:cstheme="minorBidi"/>
            <w:noProof/>
            <w:sz w:val="22"/>
            <w:szCs w:val="22"/>
          </w:rPr>
          <w:tab/>
        </w:r>
        <w:r w:rsidR="00140331" w:rsidRPr="004231E4">
          <w:rPr>
            <w:rStyle w:val="Hyperlink"/>
            <w:noProof/>
          </w:rPr>
          <w:t>ACOMPANHAMENTO E CONTROLE DAS ATIVIDADES ESCOLARES</w:t>
        </w:r>
        <w:r w:rsidR="00140331">
          <w:rPr>
            <w:noProof/>
            <w:webHidden/>
          </w:rPr>
          <w:tab/>
        </w:r>
        <w:r w:rsidR="00140331">
          <w:rPr>
            <w:noProof/>
            <w:webHidden/>
          </w:rPr>
          <w:fldChar w:fldCharType="begin"/>
        </w:r>
        <w:r w:rsidR="00140331">
          <w:rPr>
            <w:noProof/>
            <w:webHidden/>
          </w:rPr>
          <w:instrText xml:space="preserve"> PAGEREF _Toc528856414 \h </w:instrText>
        </w:r>
        <w:r w:rsidR="00140331">
          <w:rPr>
            <w:noProof/>
            <w:webHidden/>
          </w:rPr>
        </w:r>
        <w:r w:rsidR="00140331">
          <w:rPr>
            <w:noProof/>
            <w:webHidden/>
          </w:rPr>
          <w:fldChar w:fldCharType="separate"/>
        </w:r>
        <w:r w:rsidR="00140331">
          <w:rPr>
            <w:noProof/>
            <w:webHidden/>
          </w:rPr>
          <w:t>10</w:t>
        </w:r>
        <w:r w:rsidR="00140331">
          <w:rPr>
            <w:noProof/>
            <w:webHidden/>
          </w:rPr>
          <w:fldChar w:fldCharType="end"/>
        </w:r>
      </w:hyperlink>
    </w:p>
    <w:p w14:paraId="221CA6A8" w14:textId="77777777" w:rsidR="00140331" w:rsidRDefault="00834EAE" w:rsidP="00140331">
      <w:pPr>
        <w:pStyle w:val="Sumrio1"/>
        <w:tabs>
          <w:tab w:val="left" w:pos="440"/>
        </w:tabs>
        <w:spacing w:line="480" w:lineRule="auto"/>
        <w:ind w:right="-425"/>
        <w:rPr>
          <w:rFonts w:asciiTheme="minorHAnsi" w:eastAsiaTheme="minorEastAsia" w:hAnsiTheme="minorHAnsi" w:cstheme="minorBidi"/>
          <w:noProof/>
          <w:sz w:val="22"/>
          <w:szCs w:val="22"/>
        </w:rPr>
      </w:pPr>
      <w:hyperlink w:anchor="_Toc528856415" w:history="1">
        <w:r w:rsidR="00140331" w:rsidRPr="004231E4">
          <w:rPr>
            <w:rStyle w:val="Hyperlink"/>
            <w:noProof/>
          </w:rPr>
          <w:t>4.</w:t>
        </w:r>
        <w:r w:rsidR="00140331">
          <w:rPr>
            <w:rFonts w:asciiTheme="minorHAnsi" w:eastAsiaTheme="minorEastAsia" w:hAnsiTheme="minorHAnsi" w:cstheme="minorBidi"/>
            <w:noProof/>
            <w:sz w:val="22"/>
            <w:szCs w:val="22"/>
          </w:rPr>
          <w:tab/>
        </w:r>
        <w:r w:rsidR="00140331" w:rsidRPr="004231E4">
          <w:rPr>
            <w:rStyle w:val="Hyperlink"/>
            <w:noProof/>
          </w:rPr>
          <w:t>SEGURO DE VIDA DOS ALUNOS PARA AULAS PRÁTICAS</w:t>
        </w:r>
        <w:r w:rsidR="00140331">
          <w:rPr>
            <w:noProof/>
            <w:webHidden/>
          </w:rPr>
          <w:tab/>
        </w:r>
        <w:r w:rsidR="00140331">
          <w:rPr>
            <w:noProof/>
            <w:webHidden/>
          </w:rPr>
          <w:fldChar w:fldCharType="begin"/>
        </w:r>
        <w:r w:rsidR="00140331">
          <w:rPr>
            <w:noProof/>
            <w:webHidden/>
          </w:rPr>
          <w:instrText xml:space="preserve"> PAGEREF _Toc528856415 \h </w:instrText>
        </w:r>
        <w:r w:rsidR="00140331">
          <w:rPr>
            <w:noProof/>
            <w:webHidden/>
          </w:rPr>
        </w:r>
        <w:r w:rsidR="00140331">
          <w:rPr>
            <w:noProof/>
            <w:webHidden/>
          </w:rPr>
          <w:fldChar w:fldCharType="separate"/>
        </w:r>
        <w:r w:rsidR="00140331">
          <w:rPr>
            <w:noProof/>
            <w:webHidden/>
          </w:rPr>
          <w:t>31</w:t>
        </w:r>
        <w:r w:rsidR="00140331">
          <w:rPr>
            <w:noProof/>
            <w:webHidden/>
          </w:rPr>
          <w:fldChar w:fldCharType="end"/>
        </w:r>
      </w:hyperlink>
    </w:p>
    <w:p w14:paraId="403242AA" w14:textId="77777777" w:rsidR="00140331" w:rsidRDefault="00834EAE" w:rsidP="00140331">
      <w:pPr>
        <w:pStyle w:val="Sumrio1"/>
        <w:tabs>
          <w:tab w:val="left" w:pos="440"/>
        </w:tabs>
        <w:spacing w:line="480" w:lineRule="auto"/>
        <w:rPr>
          <w:rFonts w:asciiTheme="minorHAnsi" w:eastAsiaTheme="minorEastAsia" w:hAnsiTheme="minorHAnsi" w:cstheme="minorBidi"/>
          <w:noProof/>
          <w:sz w:val="22"/>
          <w:szCs w:val="22"/>
        </w:rPr>
      </w:pPr>
      <w:hyperlink w:anchor="_Toc528856416" w:history="1">
        <w:r w:rsidR="00140331" w:rsidRPr="004231E4">
          <w:rPr>
            <w:rStyle w:val="Hyperlink"/>
            <w:noProof/>
          </w:rPr>
          <w:t>5.</w:t>
        </w:r>
        <w:r w:rsidR="00140331">
          <w:rPr>
            <w:rFonts w:asciiTheme="minorHAnsi" w:eastAsiaTheme="minorEastAsia" w:hAnsiTheme="minorHAnsi" w:cstheme="minorBidi"/>
            <w:noProof/>
            <w:sz w:val="22"/>
            <w:szCs w:val="22"/>
          </w:rPr>
          <w:tab/>
        </w:r>
        <w:r w:rsidR="00140331" w:rsidRPr="004231E4">
          <w:rPr>
            <w:rStyle w:val="Hyperlink"/>
            <w:noProof/>
          </w:rPr>
          <w:t>USO DAS DEPENDÊNCIAS DA ESCOLA</w:t>
        </w:r>
        <w:r w:rsidR="00140331">
          <w:rPr>
            <w:noProof/>
            <w:webHidden/>
          </w:rPr>
          <w:tab/>
        </w:r>
        <w:r w:rsidR="00140331">
          <w:rPr>
            <w:noProof/>
            <w:webHidden/>
          </w:rPr>
          <w:fldChar w:fldCharType="begin"/>
        </w:r>
        <w:r w:rsidR="00140331">
          <w:rPr>
            <w:noProof/>
            <w:webHidden/>
          </w:rPr>
          <w:instrText xml:space="preserve"> PAGEREF _Toc528856416 \h </w:instrText>
        </w:r>
        <w:r w:rsidR="00140331">
          <w:rPr>
            <w:noProof/>
            <w:webHidden/>
          </w:rPr>
        </w:r>
        <w:r w:rsidR="00140331">
          <w:rPr>
            <w:noProof/>
            <w:webHidden/>
          </w:rPr>
          <w:fldChar w:fldCharType="separate"/>
        </w:r>
        <w:r w:rsidR="00140331">
          <w:rPr>
            <w:noProof/>
            <w:webHidden/>
          </w:rPr>
          <w:t>31</w:t>
        </w:r>
        <w:r w:rsidR="00140331">
          <w:rPr>
            <w:noProof/>
            <w:webHidden/>
          </w:rPr>
          <w:fldChar w:fldCharType="end"/>
        </w:r>
      </w:hyperlink>
    </w:p>
    <w:p w14:paraId="6334401C" w14:textId="77777777" w:rsidR="00140331" w:rsidRDefault="00834EAE" w:rsidP="00140331">
      <w:pPr>
        <w:pStyle w:val="Sumrio1"/>
        <w:tabs>
          <w:tab w:val="left" w:pos="440"/>
        </w:tabs>
        <w:spacing w:line="480" w:lineRule="auto"/>
        <w:rPr>
          <w:rFonts w:asciiTheme="minorHAnsi" w:eastAsiaTheme="minorEastAsia" w:hAnsiTheme="minorHAnsi" w:cstheme="minorBidi"/>
          <w:noProof/>
          <w:sz w:val="22"/>
          <w:szCs w:val="22"/>
        </w:rPr>
      </w:pPr>
      <w:hyperlink w:anchor="_Toc528856417" w:history="1">
        <w:r w:rsidR="00140331" w:rsidRPr="004231E4">
          <w:rPr>
            <w:rStyle w:val="Hyperlink"/>
            <w:noProof/>
          </w:rPr>
          <w:t>6.</w:t>
        </w:r>
        <w:r w:rsidR="00140331">
          <w:rPr>
            <w:rFonts w:asciiTheme="minorHAnsi" w:eastAsiaTheme="minorEastAsia" w:hAnsiTheme="minorHAnsi" w:cstheme="minorBidi"/>
            <w:noProof/>
            <w:sz w:val="22"/>
            <w:szCs w:val="22"/>
          </w:rPr>
          <w:tab/>
        </w:r>
        <w:r w:rsidR="00140331" w:rsidRPr="004231E4">
          <w:rPr>
            <w:rStyle w:val="Hyperlink"/>
            <w:noProof/>
          </w:rPr>
          <w:t>REGRAS PARA USO NOS LABORATÓRIOS DE MANUTENÇÃO DE AERONAVES</w:t>
        </w:r>
        <w:r w:rsidR="00140331">
          <w:rPr>
            <w:noProof/>
            <w:webHidden/>
          </w:rPr>
          <w:tab/>
        </w:r>
        <w:r w:rsidR="00140331">
          <w:rPr>
            <w:noProof/>
            <w:webHidden/>
          </w:rPr>
          <w:fldChar w:fldCharType="begin"/>
        </w:r>
        <w:r w:rsidR="00140331">
          <w:rPr>
            <w:noProof/>
            <w:webHidden/>
          </w:rPr>
          <w:instrText xml:space="preserve"> PAGEREF _Toc528856417 \h </w:instrText>
        </w:r>
        <w:r w:rsidR="00140331">
          <w:rPr>
            <w:noProof/>
            <w:webHidden/>
          </w:rPr>
        </w:r>
        <w:r w:rsidR="00140331">
          <w:rPr>
            <w:noProof/>
            <w:webHidden/>
          </w:rPr>
          <w:fldChar w:fldCharType="separate"/>
        </w:r>
        <w:r w:rsidR="00140331">
          <w:rPr>
            <w:noProof/>
            <w:webHidden/>
          </w:rPr>
          <w:t>31</w:t>
        </w:r>
        <w:r w:rsidR="00140331">
          <w:rPr>
            <w:noProof/>
            <w:webHidden/>
          </w:rPr>
          <w:fldChar w:fldCharType="end"/>
        </w:r>
      </w:hyperlink>
    </w:p>
    <w:p w14:paraId="668C4F88" w14:textId="77777777" w:rsidR="00140331" w:rsidRDefault="00834EAE" w:rsidP="00140331">
      <w:pPr>
        <w:pStyle w:val="Sumrio1"/>
        <w:tabs>
          <w:tab w:val="left" w:pos="440"/>
        </w:tabs>
        <w:spacing w:line="480" w:lineRule="auto"/>
        <w:rPr>
          <w:rFonts w:asciiTheme="minorHAnsi" w:eastAsiaTheme="minorEastAsia" w:hAnsiTheme="minorHAnsi" w:cstheme="minorBidi"/>
          <w:noProof/>
          <w:sz w:val="22"/>
          <w:szCs w:val="22"/>
        </w:rPr>
      </w:pPr>
      <w:hyperlink w:anchor="_Toc528856424" w:history="1">
        <w:r w:rsidR="00140331" w:rsidRPr="004231E4">
          <w:rPr>
            <w:rStyle w:val="Hyperlink"/>
            <w:noProof/>
          </w:rPr>
          <w:t>7.</w:t>
        </w:r>
        <w:r w:rsidR="00140331">
          <w:rPr>
            <w:rFonts w:asciiTheme="minorHAnsi" w:eastAsiaTheme="minorEastAsia" w:hAnsiTheme="minorHAnsi" w:cstheme="minorBidi"/>
            <w:noProof/>
            <w:sz w:val="22"/>
            <w:szCs w:val="22"/>
          </w:rPr>
          <w:tab/>
        </w:r>
        <w:r w:rsidR="00140331" w:rsidRPr="004231E4">
          <w:rPr>
            <w:rStyle w:val="Hyperlink"/>
            <w:noProof/>
          </w:rPr>
          <w:t>REGRAS PARA USO DO LABORATÓRIO DE INFORMÁTICA</w:t>
        </w:r>
        <w:r w:rsidR="00140331">
          <w:rPr>
            <w:noProof/>
            <w:webHidden/>
          </w:rPr>
          <w:tab/>
        </w:r>
        <w:r w:rsidR="00140331">
          <w:rPr>
            <w:noProof/>
            <w:webHidden/>
          </w:rPr>
          <w:fldChar w:fldCharType="begin"/>
        </w:r>
        <w:r w:rsidR="00140331">
          <w:rPr>
            <w:noProof/>
            <w:webHidden/>
          </w:rPr>
          <w:instrText xml:space="preserve"> PAGEREF _Toc528856424 \h </w:instrText>
        </w:r>
        <w:r w:rsidR="00140331">
          <w:rPr>
            <w:noProof/>
            <w:webHidden/>
          </w:rPr>
        </w:r>
        <w:r w:rsidR="00140331">
          <w:rPr>
            <w:noProof/>
            <w:webHidden/>
          </w:rPr>
          <w:fldChar w:fldCharType="separate"/>
        </w:r>
        <w:r w:rsidR="00140331">
          <w:rPr>
            <w:noProof/>
            <w:webHidden/>
          </w:rPr>
          <w:t>36</w:t>
        </w:r>
        <w:r w:rsidR="00140331">
          <w:rPr>
            <w:noProof/>
            <w:webHidden/>
          </w:rPr>
          <w:fldChar w:fldCharType="end"/>
        </w:r>
      </w:hyperlink>
    </w:p>
    <w:p w14:paraId="2FD3FAAF" w14:textId="77777777" w:rsidR="00140331" w:rsidRDefault="00834EAE" w:rsidP="00140331">
      <w:pPr>
        <w:pStyle w:val="Sumrio1"/>
        <w:tabs>
          <w:tab w:val="left" w:pos="440"/>
        </w:tabs>
        <w:spacing w:line="480" w:lineRule="auto"/>
        <w:rPr>
          <w:rFonts w:asciiTheme="minorHAnsi" w:eastAsiaTheme="minorEastAsia" w:hAnsiTheme="minorHAnsi" w:cstheme="minorBidi"/>
          <w:noProof/>
          <w:sz w:val="22"/>
          <w:szCs w:val="22"/>
        </w:rPr>
      </w:pPr>
      <w:hyperlink w:anchor="_Toc528856432" w:history="1">
        <w:r w:rsidR="00140331" w:rsidRPr="004231E4">
          <w:rPr>
            <w:rStyle w:val="Hyperlink"/>
            <w:noProof/>
          </w:rPr>
          <w:t>8.</w:t>
        </w:r>
        <w:r w:rsidR="00140331">
          <w:rPr>
            <w:rFonts w:asciiTheme="minorHAnsi" w:eastAsiaTheme="minorEastAsia" w:hAnsiTheme="minorHAnsi" w:cstheme="minorBidi"/>
            <w:noProof/>
            <w:sz w:val="22"/>
            <w:szCs w:val="22"/>
          </w:rPr>
          <w:tab/>
        </w:r>
        <w:r w:rsidR="00140331" w:rsidRPr="004231E4">
          <w:rPr>
            <w:rStyle w:val="Hyperlink"/>
            <w:noProof/>
          </w:rPr>
          <w:t>REGULAMENTO DA BIBLIOTECA</w:t>
        </w:r>
        <w:r w:rsidR="00140331">
          <w:rPr>
            <w:noProof/>
            <w:webHidden/>
          </w:rPr>
          <w:tab/>
        </w:r>
        <w:r w:rsidR="00140331">
          <w:rPr>
            <w:noProof/>
            <w:webHidden/>
          </w:rPr>
          <w:fldChar w:fldCharType="begin"/>
        </w:r>
        <w:r w:rsidR="00140331">
          <w:rPr>
            <w:noProof/>
            <w:webHidden/>
          </w:rPr>
          <w:instrText xml:space="preserve"> PAGEREF _Toc528856432 \h </w:instrText>
        </w:r>
        <w:r w:rsidR="00140331">
          <w:rPr>
            <w:noProof/>
            <w:webHidden/>
          </w:rPr>
        </w:r>
        <w:r w:rsidR="00140331">
          <w:rPr>
            <w:noProof/>
            <w:webHidden/>
          </w:rPr>
          <w:fldChar w:fldCharType="separate"/>
        </w:r>
        <w:r w:rsidR="00140331">
          <w:rPr>
            <w:noProof/>
            <w:webHidden/>
          </w:rPr>
          <w:t>36</w:t>
        </w:r>
        <w:r w:rsidR="00140331">
          <w:rPr>
            <w:noProof/>
            <w:webHidden/>
          </w:rPr>
          <w:fldChar w:fldCharType="end"/>
        </w:r>
      </w:hyperlink>
    </w:p>
    <w:p w14:paraId="7244E316" w14:textId="77777777" w:rsidR="00140331" w:rsidRDefault="00834EAE" w:rsidP="00140331">
      <w:pPr>
        <w:pStyle w:val="Sumrio1"/>
        <w:tabs>
          <w:tab w:val="left" w:pos="440"/>
        </w:tabs>
        <w:spacing w:line="480" w:lineRule="auto"/>
        <w:rPr>
          <w:rFonts w:asciiTheme="minorHAnsi" w:eastAsiaTheme="minorEastAsia" w:hAnsiTheme="minorHAnsi" w:cstheme="minorBidi"/>
          <w:noProof/>
          <w:sz w:val="22"/>
          <w:szCs w:val="22"/>
        </w:rPr>
      </w:pPr>
      <w:hyperlink w:anchor="_Toc528856433" w:history="1">
        <w:r w:rsidR="00140331" w:rsidRPr="004231E4">
          <w:rPr>
            <w:rStyle w:val="Hyperlink"/>
            <w:noProof/>
          </w:rPr>
          <w:t>9.</w:t>
        </w:r>
        <w:r w:rsidR="00140331">
          <w:rPr>
            <w:rFonts w:asciiTheme="minorHAnsi" w:eastAsiaTheme="minorEastAsia" w:hAnsiTheme="minorHAnsi" w:cstheme="minorBidi"/>
            <w:noProof/>
            <w:sz w:val="22"/>
            <w:szCs w:val="22"/>
          </w:rPr>
          <w:tab/>
        </w:r>
        <w:r w:rsidR="00140331" w:rsidRPr="004231E4">
          <w:rPr>
            <w:rStyle w:val="Hyperlink"/>
            <w:noProof/>
          </w:rPr>
          <w:t>ESTRUTURA CURRICULAR DO CURSO DE TECNOLOGIA EM MANUTENÇÃO DE AERONAVES</w:t>
        </w:r>
        <w:r w:rsidR="00140331">
          <w:rPr>
            <w:noProof/>
            <w:webHidden/>
          </w:rPr>
          <w:tab/>
        </w:r>
        <w:r w:rsidR="00140331">
          <w:rPr>
            <w:noProof/>
            <w:webHidden/>
          </w:rPr>
          <w:fldChar w:fldCharType="begin"/>
        </w:r>
        <w:r w:rsidR="00140331">
          <w:rPr>
            <w:noProof/>
            <w:webHidden/>
          </w:rPr>
          <w:instrText xml:space="preserve"> PAGEREF _Toc528856433 \h </w:instrText>
        </w:r>
        <w:r w:rsidR="00140331">
          <w:rPr>
            <w:noProof/>
            <w:webHidden/>
          </w:rPr>
        </w:r>
        <w:r w:rsidR="00140331">
          <w:rPr>
            <w:noProof/>
            <w:webHidden/>
          </w:rPr>
          <w:fldChar w:fldCharType="separate"/>
        </w:r>
        <w:r w:rsidR="00140331">
          <w:rPr>
            <w:noProof/>
            <w:webHidden/>
          </w:rPr>
          <w:t>38</w:t>
        </w:r>
        <w:r w:rsidR="00140331">
          <w:rPr>
            <w:noProof/>
            <w:webHidden/>
          </w:rPr>
          <w:fldChar w:fldCharType="end"/>
        </w:r>
      </w:hyperlink>
    </w:p>
    <w:p w14:paraId="57C8C930" w14:textId="77777777" w:rsidR="00140331" w:rsidRDefault="00834EAE" w:rsidP="00140331">
      <w:pPr>
        <w:pStyle w:val="Sumrio1"/>
        <w:tabs>
          <w:tab w:val="left" w:pos="660"/>
        </w:tabs>
        <w:spacing w:line="480" w:lineRule="auto"/>
        <w:rPr>
          <w:rFonts w:asciiTheme="minorHAnsi" w:eastAsiaTheme="minorEastAsia" w:hAnsiTheme="minorHAnsi" w:cstheme="minorBidi"/>
          <w:noProof/>
          <w:sz w:val="22"/>
          <w:szCs w:val="22"/>
        </w:rPr>
      </w:pPr>
      <w:hyperlink w:anchor="_Toc528856434" w:history="1">
        <w:r w:rsidR="00140331" w:rsidRPr="004231E4">
          <w:rPr>
            <w:rStyle w:val="Hyperlink"/>
            <w:rFonts w:eastAsia="Calibri" w:cs="Arial"/>
            <w:noProof/>
            <w:lang w:eastAsia="en-US"/>
          </w:rPr>
          <w:t>10.</w:t>
        </w:r>
        <w:r w:rsidR="00140331">
          <w:rPr>
            <w:rFonts w:asciiTheme="minorHAnsi" w:eastAsiaTheme="minorEastAsia" w:hAnsiTheme="minorHAnsi" w:cstheme="minorBidi"/>
            <w:noProof/>
            <w:sz w:val="22"/>
            <w:szCs w:val="22"/>
          </w:rPr>
          <w:tab/>
        </w:r>
        <w:r w:rsidR="00140331" w:rsidRPr="004231E4">
          <w:rPr>
            <w:rStyle w:val="Hyperlink"/>
            <w:rFonts w:eastAsia="Calibri"/>
            <w:noProof/>
            <w:lang w:eastAsia="en-US"/>
          </w:rPr>
          <w:t>GRADE DO PROJETO PEDAGÓGICO DO CURSO DE TECNOLOGIA EM MANUTENÇÃO DE AERONAVES</w:t>
        </w:r>
        <w:r w:rsidR="00140331">
          <w:rPr>
            <w:noProof/>
            <w:webHidden/>
          </w:rPr>
          <w:tab/>
        </w:r>
        <w:r w:rsidR="00140331">
          <w:rPr>
            <w:noProof/>
            <w:webHidden/>
          </w:rPr>
          <w:fldChar w:fldCharType="begin"/>
        </w:r>
        <w:r w:rsidR="00140331">
          <w:rPr>
            <w:noProof/>
            <w:webHidden/>
          </w:rPr>
          <w:instrText xml:space="preserve"> PAGEREF _Toc528856434 \h </w:instrText>
        </w:r>
        <w:r w:rsidR="00140331">
          <w:rPr>
            <w:noProof/>
            <w:webHidden/>
          </w:rPr>
        </w:r>
        <w:r w:rsidR="00140331">
          <w:rPr>
            <w:noProof/>
            <w:webHidden/>
          </w:rPr>
          <w:fldChar w:fldCharType="separate"/>
        </w:r>
        <w:r w:rsidR="00140331">
          <w:rPr>
            <w:noProof/>
            <w:webHidden/>
          </w:rPr>
          <w:t>39</w:t>
        </w:r>
        <w:r w:rsidR="00140331">
          <w:rPr>
            <w:noProof/>
            <w:webHidden/>
          </w:rPr>
          <w:fldChar w:fldCharType="end"/>
        </w:r>
      </w:hyperlink>
    </w:p>
    <w:p w14:paraId="4CDB1C90" w14:textId="77777777" w:rsidR="00140331" w:rsidRDefault="00834EAE" w:rsidP="00140331">
      <w:pPr>
        <w:pStyle w:val="Sumrio1"/>
        <w:tabs>
          <w:tab w:val="left" w:pos="660"/>
        </w:tabs>
        <w:spacing w:line="480" w:lineRule="auto"/>
        <w:rPr>
          <w:rFonts w:asciiTheme="minorHAnsi" w:eastAsiaTheme="minorEastAsia" w:hAnsiTheme="minorHAnsi" w:cstheme="minorBidi"/>
          <w:noProof/>
          <w:sz w:val="22"/>
          <w:szCs w:val="22"/>
        </w:rPr>
      </w:pPr>
      <w:hyperlink w:anchor="_Toc528856435" w:history="1">
        <w:r w:rsidR="00140331" w:rsidRPr="004231E4">
          <w:rPr>
            <w:rStyle w:val="Hyperlink"/>
            <w:rFonts w:eastAsia="Calibri" w:cs="Arial"/>
            <w:noProof/>
            <w:lang w:eastAsia="en-US"/>
          </w:rPr>
          <w:t>11.</w:t>
        </w:r>
        <w:r w:rsidR="00140331">
          <w:rPr>
            <w:rFonts w:asciiTheme="minorHAnsi" w:eastAsiaTheme="minorEastAsia" w:hAnsiTheme="minorHAnsi" w:cstheme="minorBidi"/>
            <w:noProof/>
            <w:sz w:val="22"/>
            <w:szCs w:val="22"/>
          </w:rPr>
          <w:tab/>
        </w:r>
        <w:r w:rsidR="00140331" w:rsidRPr="004231E4">
          <w:rPr>
            <w:rStyle w:val="Hyperlink"/>
            <w:rFonts w:eastAsia="Calibri"/>
            <w:noProof/>
            <w:lang w:eastAsia="en-US"/>
          </w:rPr>
          <w:t>ESTRUTURAÇÃO DO CURSO DE MANUTENÇÃO DE AERONAVES</w:t>
        </w:r>
        <w:r w:rsidR="00140331">
          <w:rPr>
            <w:noProof/>
            <w:webHidden/>
          </w:rPr>
          <w:tab/>
        </w:r>
        <w:r w:rsidR="00140331">
          <w:rPr>
            <w:noProof/>
            <w:webHidden/>
          </w:rPr>
          <w:fldChar w:fldCharType="begin"/>
        </w:r>
        <w:r w:rsidR="00140331">
          <w:rPr>
            <w:noProof/>
            <w:webHidden/>
          </w:rPr>
          <w:instrText xml:space="preserve"> PAGEREF _Toc528856435 \h </w:instrText>
        </w:r>
        <w:r w:rsidR="00140331">
          <w:rPr>
            <w:noProof/>
            <w:webHidden/>
          </w:rPr>
        </w:r>
        <w:r w:rsidR="00140331">
          <w:rPr>
            <w:noProof/>
            <w:webHidden/>
          </w:rPr>
          <w:fldChar w:fldCharType="separate"/>
        </w:r>
        <w:r w:rsidR="00140331">
          <w:rPr>
            <w:noProof/>
            <w:webHidden/>
          </w:rPr>
          <w:t>40</w:t>
        </w:r>
        <w:r w:rsidR="00140331">
          <w:rPr>
            <w:noProof/>
            <w:webHidden/>
          </w:rPr>
          <w:fldChar w:fldCharType="end"/>
        </w:r>
      </w:hyperlink>
    </w:p>
    <w:p w14:paraId="0CE3B042" w14:textId="77777777" w:rsidR="00140331" w:rsidRDefault="00834EAE" w:rsidP="00140331">
      <w:pPr>
        <w:pStyle w:val="Sumrio1"/>
        <w:tabs>
          <w:tab w:val="left" w:pos="660"/>
        </w:tabs>
        <w:spacing w:line="480" w:lineRule="auto"/>
        <w:rPr>
          <w:rFonts w:asciiTheme="minorHAnsi" w:eastAsiaTheme="minorEastAsia" w:hAnsiTheme="minorHAnsi" w:cstheme="minorBidi"/>
          <w:noProof/>
          <w:sz w:val="22"/>
          <w:szCs w:val="22"/>
        </w:rPr>
      </w:pPr>
      <w:hyperlink w:anchor="_Toc528856436" w:history="1">
        <w:r w:rsidR="00140331" w:rsidRPr="004231E4">
          <w:rPr>
            <w:rStyle w:val="Hyperlink"/>
            <w:noProof/>
          </w:rPr>
          <w:t>12.</w:t>
        </w:r>
        <w:r w:rsidR="00140331">
          <w:rPr>
            <w:rFonts w:asciiTheme="minorHAnsi" w:eastAsiaTheme="minorEastAsia" w:hAnsiTheme="minorHAnsi" w:cstheme="minorBidi"/>
            <w:noProof/>
            <w:sz w:val="22"/>
            <w:szCs w:val="22"/>
          </w:rPr>
          <w:tab/>
        </w:r>
        <w:r w:rsidR="00140331" w:rsidRPr="004231E4">
          <w:rPr>
            <w:rStyle w:val="Hyperlink"/>
            <w:noProof/>
          </w:rPr>
          <w:t>COMPONENTES CURRICULARES</w:t>
        </w:r>
        <w:r w:rsidR="00140331">
          <w:rPr>
            <w:noProof/>
            <w:webHidden/>
          </w:rPr>
          <w:tab/>
        </w:r>
        <w:r w:rsidR="00140331">
          <w:rPr>
            <w:noProof/>
            <w:webHidden/>
          </w:rPr>
          <w:fldChar w:fldCharType="begin"/>
        </w:r>
        <w:r w:rsidR="00140331">
          <w:rPr>
            <w:noProof/>
            <w:webHidden/>
          </w:rPr>
          <w:instrText xml:space="preserve"> PAGEREF _Toc528856436 \h </w:instrText>
        </w:r>
        <w:r w:rsidR="00140331">
          <w:rPr>
            <w:noProof/>
            <w:webHidden/>
          </w:rPr>
        </w:r>
        <w:r w:rsidR="00140331">
          <w:rPr>
            <w:noProof/>
            <w:webHidden/>
          </w:rPr>
          <w:fldChar w:fldCharType="separate"/>
        </w:r>
        <w:r w:rsidR="00140331">
          <w:rPr>
            <w:noProof/>
            <w:webHidden/>
          </w:rPr>
          <w:t>41</w:t>
        </w:r>
        <w:r w:rsidR="00140331">
          <w:rPr>
            <w:noProof/>
            <w:webHidden/>
          </w:rPr>
          <w:fldChar w:fldCharType="end"/>
        </w:r>
      </w:hyperlink>
    </w:p>
    <w:p w14:paraId="15ED95B1" w14:textId="77777777" w:rsidR="00140331" w:rsidRDefault="00834EAE" w:rsidP="00140331">
      <w:pPr>
        <w:pStyle w:val="Sumrio1"/>
        <w:tabs>
          <w:tab w:val="left" w:pos="660"/>
        </w:tabs>
        <w:spacing w:line="480" w:lineRule="auto"/>
        <w:rPr>
          <w:rFonts w:asciiTheme="minorHAnsi" w:eastAsiaTheme="minorEastAsia" w:hAnsiTheme="minorHAnsi" w:cstheme="minorBidi"/>
          <w:noProof/>
          <w:sz w:val="22"/>
          <w:szCs w:val="22"/>
        </w:rPr>
      </w:pPr>
      <w:hyperlink w:anchor="_Toc528856437" w:history="1">
        <w:r w:rsidR="00140331" w:rsidRPr="004231E4">
          <w:rPr>
            <w:rStyle w:val="Hyperlink"/>
            <w:noProof/>
          </w:rPr>
          <w:t>13.</w:t>
        </w:r>
        <w:r w:rsidR="00140331">
          <w:rPr>
            <w:rFonts w:asciiTheme="minorHAnsi" w:eastAsiaTheme="minorEastAsia" w:hAnsiTheme="minorHAnsi" w:cstheme="minorBidi"/>
            <w:noProof/>
            <w:sz w:val="22"/>
            <w:szCs w:val="22"/>
          </w:rPr>
          <w:tab/>
        </w:r>
        <w:r w:rsidR="00140331" w:rsidRPr="004231E4">
          <w:rPr>
            <w:rStyle w:val="Hyperlink"/>
            <w:noProof/>
          </w:rPr>
          <w:t>DESCRIÇÃO DAS DISCIPLINAS, CONTEÚDOS E CARGA HORÁRIA</w:t>
        </w:r>
        <w:r w:rsidR="00140331">
          <w:rPr>
            <w:noProof/>
            <w:webHidden/>
          </w:rPr>
          <w:tab/>
        </w:r>
        <w:r w:rsidR="00140331">
          <w:rPr>
            <w:noProof/>
            <w:webHidden/>
          </w:rPr>
          <w:fldChar w:fldCharType="begin"/>
        </w:r>
        <w:r w:rsidR="00140331">
          <w:rPr>
            <w:noProof/>
            <w:webHidden/>
          </w:rPr>
          <w:instrText xml:space="preserve"> PAGEREF _Toc528856437 \h </w:instrText>
        </w:r>
        <w:r w:rsidR="00140331">
          <w:rPr>
            <w:noProof/>
            <w:webHidden/>
          </w:rPr>
        </w:r>
        <w:r w:rsidR="00140331">
          <w:rPr>
            <w:noProof/>
            <w:webHidden/>
          </w:rPr>
          <w:fldChar w:fldCharType="separate"/>
        </w:r>
        <w:r w:rsidR="00140331">
          <w:rPr>
            <w:noProof/>
            <w:webHidden/>
          </w:rPr>
          <w:t>42</w:t>
        </w:r>
        <w:r w:rsidR="00140331">
          <w:rPr>
            <w:noProof/>
            <w:webHidden/>
          </w:rPr>
          <w:fldChar w:fldCharType="end"/>
        </w:r>
      </w:hyperlink>
    </w:p>
    <w:p w14:paraId="5694663D" w14:textId="77777777" w:rsidR="00140331" w:rsidRDefault="00834EAE" w:rsidP="00140331">
      <w:pPr>
        <w:pStyle w:val="Sumrio1"/>
        <w:tabs>
          <w:tab w:val="left" w:pos="660"/>
        </w:tabs>
        <w:spacing w:line="480" w:lineRule="auto"/>
        <w:rPr>
          <w:rFonts w:asciiTheme="minorHAnsi" w:eastAsiaTheme="minorEastAsia" w:hAnsiTheme="minorHAnsi" w:cstheme="minorBidi"/>
          <w:noProof/>
          <w:sz w:val="22"/>
          <w:szCs w:val="22"/>
        </w:rPr>
      </w:pPr>
      <w:hyperlink w:anchor="_Toc528856461" w:history="1">
        <w:r w:rsidR="00140331" w:rsidRPr="004231E4">
          <w:rPr>
            <w:rStyle w:val="Hyperlink"/>
            <w:noProof/>
          </w:rPr>
          <w:t>14.</w:t>
        </w:r>
        <w:r w:rsidR="00140331">
          <w:rPr>
            <w:rFonts w:asciiTheme="minorHAnsi" w:eastAsiaTheme="minorEastAsia" w:hAnsiTheme="minorHAnsi" w:cstheme="minorBidi"/>
            <w:noProof/>
            <w:sz w:val="22"/>
            <w:szCs w:val="22"/>
          </w:rPr>
          <w:tab/>
        </w:r>
        <w:r w:rsidR="00140331" w:rsidRPr="004231E4">
          <w:rPr>
            <w:rStyle w:val="Hyperlink"/>
            <w:noProof/>
          </w:rPr>
          <w:t>COMPONENTES CURRICULARES COMPLEMENTARES</w:t>
        </w:r>
        <w:r w:rsidR="00140331">
          <w:rPr>
            <w:noProof/>
            <w:webHidden/>
          </w:rPr>
          <w:tab/>
        </w:r>
        <w:r w:rsidR="00140331">
          <w:rPr>
            <w:noProof/>
            <w:webHidden/>
          </w:rPr>
          <w:fldChar w:fldCharType="begin"/>
        </w:r>
        <w:r w:rsidR="00140331">
          <w:rPr>
            <w:noProof/>
            <w:webHidden/>
          </w:rPr>
          <w:instrText xml:space="preserve"> PAGEREF _Toc528856461 \h </w:instrText>
        </w:r>
        <w:r w:rsidR="00140331">
          <w:rPr>
            <w:noProof/>
            <w:webHidden/>
          </w:rPr>
        </w:r>
        <w:r w:rsidR="00140331">
          <w:rPr>
            <w:noProof/>
            <w:webHidden/>
          </w:rPr>
          <w:fldChar w:fldCharType="separate"/>
        </w:r>
        <w:r w:rsidR="00140331">
          <w:rPr>
            <w:noProof/>
            <w:webHidden/>
          </w:rPr>
          <w:t>54</w:t>
        </w:r>
        <w:r w:rsidR="00140331">
          <w:rPr>
            <w:noProof/>
            <w:webHidden/>
          </w:rPr>
          <w:fldChar w:fldCharType="end"/>
        </w:r>
      </w:hyperlink>
    </w:p>
    <w:p w14:paraId="1623222E" w14:textId="77777777" w:rsidR="00140331" w:rsidRDefault="00834EAE" w:rsidP="00140331">
      <w:pPr>
        <w:pStyle w:val="Sumrio1"/>
        <w:spacing w:line="480" w:lineRule="auto"/>
        <w:rPr>
          <w:rFonts w:asciiTheme="minorHAnsi" w:eastAsiaTheme="minorEastAsia" w:hAnsiTheme="minorHAnsi" w:cstheme="minorBidi"/>
          <w:noProof/>
          <w:sz w:val="22"/>
          <w:szCs w:val="22"/>
        </w:rPr>
      </w:pPr>
      <w:hyperlink w:anchor="_Toc528856462" w:history="1">
        <w:r w:rsidR="00140331" w:rsidRPr="004231E4">
          <w:rPr>
            <w:rStyle w:val="Hyperlink"/>
            <w:noProof/>
          </w:rPr>
          <w:t>ANEXO I - PROCEDIMENTO DE SEGURANÇA</w:t>
        </w:r>
        <w:r w:rsidR="00140331">
          <w:rPr>
            <w:noProof/>
            <w:webHidden/>
          </w:rPr>
          <w:tab/>
        </w:r>
        <w:r w:rsidR="00140331">
          <w:rPr>
            <w:noProof/>
            <w:webHidden/>
          </w:rPr>
          <w:fldChar w:fldCharType="begin"/>
        </w:r>
        <w:r w:rsidR="00140331">
          <w:rPr>
            <w:noProof/>
            <w:webHidden/>
          </w:rPr>
          <w:instrText xml:space="preserve"> PAGEREF _Toc528856462 \h </w:instrText>
        </w:r>
        <w:r w:rsidR="00140331">
          <w:rPr>
            <w:noProof/>
            <w:webHidden/>
          </w:rPr>
        </w:r>
        <w:r w:rsidR="00140331">
          <w:rPr>
            <w:noProof/>
            <w:webHidden/>
          </w:rPr>
          <w:fldChar w:fldCharType="separate"/>
        </w:r>
        <w:r w:rsidR="00140331">
          <w:rPr>
            <w:noProof/>
            <w:webHidden/>
          </w:rPr>
          <w:t>55</w:t>
        </w:r>
        <w:r w:rsidR="00140331">
          <w:rPr>
            <w:noProof/>
            <w:webHidden/>
          </w:rPr>
          <w:fldChar w:fldCharType="end"/>
        </w:r>
      </w:hyperlink>
    </w:p>
    <w:p w14:paraId="5CE30764" w14:textId="77777777" w:rsidR="00140331" w:rsidRDefault="00140331">
      <w:pPr>
        <w:pStyle w:val="Sumrio1"/>
        <w:rPr>
          <w:rFonts w:asciiTheme="minorHAnsi" w:eastAsiaTheme="minorEastAsia" w:hAnsiTheme="minorHAnsi" w:cstheme="minorBidi"/>
          <w:noProof/>
          <w:sz w:val="22"/>
          <w:szCs w:val="22"/>
        </w:rPr>
      </w:pPr>
    </w:p>
    <w:p w14:paraId="0C9F6883" w14:textId="77777777" w:rsidR="00305850" w:rsidRPr="006A2FE2" w:rsidRDefault="00CB62D7" w:rsidP="00912966">
      <w:pPr>
        <w:autoSpaceDE w:val="0"/>
        <w:autoSpaceDN w:val="0"/>
        <w:adjustRightInd w:val="0"/>
        <w:jc w:val="both"/>
        <w:rPr>
          <w:rFonts w:ascii="Arial" w:hAnsi="Arial" w:cs="Arial"/>
          <w:b/>
          <w:bCs/>
        </w:rPr>
      </w:pPr>
      <w:r>
        <w:fldChar w:fldCharType="end"/>
      </w:r>
    </w:p>
    <w:p w14:paraId="5A79339E" w14:textId="77777777" w:rsidR="00152AA1" w:rsidRPr="00305850" w:rsidRDefault="00152AA1" w:rsidP="00305850">
      <w:pPr>
        <w:pStyle w:val="Ttulo1"/>
        <w:rPr>
          <w:lang w:val="pt-BR"/>
        </w:rPr>
      </w:pPr>
    </w:p>
    <w:p w14:paraId="76BE1FEB" w14:textId="77777777" w:rsidR="00152AA1" w:rsidRDefault="00152AA1" w:rsidP="000377EE">
      <w:pPr>
        <w:pStyle w:val="Ttulo1"/>
        <w:rPr>
          <w:lang w:val="pt-BR"/>
        </w:rPr>
      </w:pPr>
    </w:p>
    <w:p w14:paraId="76DB6D4F" w14:textId="77777777" w:rsidR="006C563D" w:rsidRDefault="006C563D" w:rsidP="006C563D"/>
    <w:p w14:paraId="5AFD621D" w14:textId="77777777" w:rsidR="006C563D" w:rsidRPr="006C563D" w:rsidRDefault="006C563D" w:rsidP="006C563D"/>
    <w:p w14:paraId="45A9DA76" w14:textId="77777777" w:rsidR="00152AA1" w:rsidRPr="00305850" w:rsidRDefault="00152AA1" w:rsidP="00152AA1"/>
    <w:p w14:paraId="202EB83C" w14:textId="77777777" w:rsidR="00C2182D" w:rsidRDefault="00C2182D" w:rsidP="00152AA1"/>
    <w:p w14:paraId="3B5EA7B2" w14:textId="77777777" w:rsidR="002928C4" w:rsidRPr="00305850" w:rsidRDefault="002928C4" w:rsidP="00152AA1"/>
    <w:p w14:paraId="39541F99" w14:textId="77777777" w:rsidR="00152AA1" w:rsidRPr="00305850" w:rsidRDefault="00152AA1" w:rsidP="00152AA1"/>
    <w:p w14:paraId="6B4CF271" w14:textId="77777777" w:rsidR="004F7BB0" w:rsidRDefault="004F7BB0" w:rsidP="000377EE">
      <w:pPr>
        <w:pStyle w:val="Ttulo1"/>
        <w:rPr>
          <w:szCs w:val="24"/>
          <w:lang w:val="pt-BR"/>
        </w:rPr>
      </w:pPr>
    </w:p>
    <w:p w14:paraId="01FDCC4B" w14:textId="77777777" w:rsidR="000377EE" w:rsidRPr="004C4D81" w:rsidRDefault="000377EE" w:rsidP="000377EE">
      <w:pPr>
        <w:pStyle w:val="Ttulo1"/>
        <w:rPr>
          <w:szCs w:val="24"/>
          <w:lang w:val="pt-BR"/>
        </w:rPr>
      </w:pPr>
      <w:bookmarkStart w:id="2" w:name="_Toc528856409"/>
      <w:r w:rsidRPr="004C4D81">
        <w:rPr>
          <w:szCs w:val="24"/>
          <w:lang w:val="pt-BR"/>
        </w:rPr>
        <w:t>Introdução</w:t>
      </w:r>
      <w:bookmarkEnd w:id="1"/>
      <w:bookmarkEnd w:id="2"/>
    </w:p>
    <w:p w14:paraId="00931AD0" w14:textId="77777777" w:rsidR="004C4D81" w:rsidRPr="00140331" w:rsidRDefault="00140331" w:rsidP="008659B8">
      <w:pPr>
        <w:pStyle w:val="Ttulo1"/>
        <w:numPr>
          <w:ilvl w:val="0"/>
          <w:numId w:val="27"/>
        </w:numPr>
        <w:rPr>
          <w:rFonts w:cs="Arial"/>
          <w:szCs w:val="24"/>
        </w:rPr>
      </w:pPr>
      <w:bookmarkStart w:id="3" w:name="_Toc528856410"/>
      <w:r w:rsidRPr="00140331">
        <w:rPr>
          <w:rFonts w:cs="Arial"/>
          <w:szCs w:val="24"/>
        </w:rPr>
        <w:t>IDENTIFICAÇÃO DA ESCOLA</w:t>
      </w:r>
      <w:bookmarkEnd w:id="3"/>
    </w:p>
    <w:p w14:paraId="26784E92" w14:textId="77777777" w:rsidR="002B447D" w:rsidRPr="00D236FC" w:rsidRDefault="002B447D" w:rsidP="004C4D81">
      <w:pPr>
        <w:pStyle w:val="Ttulo1"/>
        <w:tabs>
          <w:tab w:val="left" w:pos="3195"/>
        </w:tabs>
        <w:rPr>
          <w:szCs w:val="24"/>
          <w:lang w:val="pt-BR"/>
        </w:rPr>
      </w:pPr>
      <w:bookmarkStart w:id="4" w:name="_Toc528856411"/>
      <w:r w:rsidRPr="00D236FC">
        <w:rPr>
          <w:szCs w:val="24"/>
          <w:lang w:val="pt-BR"/>
        </w:rPr>
        <w:t>Institucional</w:t>
      </w:r>
      <w:bookmarkEnd w:id="4"/>
    </w:p>
    <w:p w14:paraId="706AF991" w14:textId="77777777" w:rsidR="002B447D" w:rsidRPr="004C4D81" w:rsidRDefault="002B447D" w:rsidP="000377EE">
      <w:pPr>
        <w:pStyle w:val="Texto"/>
        <w:rPr>
          <w:sz w:val="22"/>
          <w:szCs w:val="22"/>
        </w:rPr>
      </w:pPr>
    </w:p>
    <w:p w14:paraId="52F5281F" w14:textId="77777777" w:rsidR="002B447D" w:rsidRPr="004C4D81" w:rsidRDefault="002B447D" w:rsidP="002B447D">
      <w:pPr>
        <w:pStyle w:val="NormalWeb"/>
        <w:shd w:val="clear" w:color="auto" w:fill="FFFFFF"/>
        <w:jc w:val="both"/>
        <w:rPr>
          <w:rStyle w:val="Forte"/>
          <w:rFonts w:ascii="Arial" w:hAnsi="Arial" w:cs="Arial"/>
          <w:color w:val="000000"/>
          <w:sz w:val="22"/>
          <w:szCs w:val="22"/>
        </w:rPr>
      </w:pPr>
      <w:r w:rsidRPr="004C4D81">
        <w:rPr>
          <w:rStyle w:val="Forte"/>
          <w:rFonts w:ascii="Arial" w:hAnsi="Arial" w:cs="Arial"/>
          <w:color w:val="000000"/>
          <w:sz w:val="22"/>
          <w:szCs w:val="22"/>
        </w:rPr>
        <w:t>CEETEPS - Centro Estadual de Educação Tecnológica Paula Souza</w:t>
      </w:r>
    </w:p>
    <w:p w14:paraId="221119D6" w14:textId="77777777" w:rsidR="002B447D" w:rsidRPr="004C4D81" w:rsidRDefault="002B447D" w:rsidP="002B447D">
      <w:pPr>
        <w:pStyle w:val="NormalWeb"/>
        <w:shd w:val="clear" w:color="auto" w:fill="FFFFFF"/>
        <w:jc w:val="both"/>
        <w:rPr>
          <w:rFonts w:ascii="Arial" w:hAnsi="Arial" w:cs="Arial"/>
          <w:color w:val="000000"/>
          <w:sz w:val="22"/>
          <w:szCs w:val="22"/>
        </w:rPr>
      </w:pPr>
    </w:p>
    <w:p w14:paraId="0518E1CA" w14:textId="77777777" w:rsidR="002B447D" w:rsidRPr="004C4D81" w:rsidRDefault="002B447D" w:rsidP="002B447D">
      <w:pPr>
        <w:pStyle w:val="NormalWeb"/>
        <w:shd w:val="clear" w:color="auto" w:fill="FFFFFF"/>
        <w:jc w:val="both"/>
        <w:rPr>
          <w:rFonts w:ascii="Arial" w:hAnsi="Arial" w:cs="Arial"/>
          <w:sz w:val="22"/>
          <w:szCs w:val="22"/>
        </w:rPr>
      </w:pPr>
      <w:r w:rsidRPr="004C4D81">
        <w:rPr>
          <w:rFonts w:ascii="Arial" w:hAnsi="Arial" w:cs="Arial"/>
          <w:color w:val="000000"/>
          <w:sz w:val="22"/>
          <w:szCs w:val="22"/>
        </w:rPr>
        <w:t xml:space="preserve">O </w:t>
      </w:r>
      <w:hyperlink r:id="rId9" w:history="1">
        <w:r w:rsidRPr="004C4D81">
          <w:rPr>
            <w:rStyle w:val="Hyperlink"/>
            <w:rFonts w:ascii="Arial" w:hAnsi="Arial" w:cs="Arial"/>
            <w:color w:val="auto"/>
            <w:sz w:val="22"/>
            <w:szCs w:val="22"/>
            <w:u w:val="none"/>
          </w:rPr>
          <w:t>Centro Paula Souz</w:t>
        </w:r>
        <w:r w:rsidRPr="004C4D81">
          <w:rPr>
            <w:rStyle w:val="Hyperlink"/>
            <w:rFonts w:ascii="Arial" w:hAnsi="Arial" w:cs="Arial"/>
            <w:color w:val="auto"/>
            <w:sz w:val="22"/>
            <w:szCs w:val="22"/>
          </w:rPr>
          <w:t>a</w:t>
        </w:r>
      </w:hyperlink>
      <w:r w:rsidRPr="004C4D81">
        <w:rPr>
          <w:rFonts w:ascii="Arial" w:hAnsi="Arial" w:cs="Arial"/>
          <w:sz w:val="22"/>
          <w:szCs w:val="22"/>
        </w:rPr>
        <w:t xml:space="preserve"> administra as </w:t>
      </w:r>
      <w:hyperlink r:id="rId10" w:tgtFrame="_blank" w:tooltip="Ver lista das Fatecs" w:history="1">
        <w:r w:rsidRPr="004C4D81">
          <w:rPr>
            <w:rStyle w:val="Hyperlink"/>
            <w:rFonts w:ascii="Arial" w:hAnsi="Arial" w:cs="Arial"/>
            <w:color w:val="auto"/>
            <w:sz w:val="22"/>
            <w:szCs w:val="22"/>
          </w:rPr>
          <w:t>Faculdades de Tecnologia (</w:t>
        </w:r>
        <w:proofErr w:type="spellStart"/>
        <w:r w:rsidRPr="004C4D81">
          <w:rPr>
            <w:rStyle w:val="Hyperlink"/>
            <w:rFonts w:ascii="Arial" w:hAnsi="Arial" w:cs="Arial"/>
            <w:color w:val="auto"/>
            <w:sz w:val="22"/>
            <w:szCs w:val="22"/>
          </w:rPr>
          <w:t>FATECs</w:t>
        </w:r>
        <w:proofErr w:type="spellEnd"/>
        <w:r w:rsidRPr="004C4D81">
          <w:rPr>
            <w:rStyle w:val="Hyperlink"/>
            <w:rFonts w:ascii="Arial" w:hAnsi="Arial" w:cs="Arial"/>
            <w:color w:val="auto"/>
            <w:sz w:val="22"/>
            <w:szCs w:val="22"/>
          </w:rPr>
          <w:t>)</w:t>
        </w:r>
      </w:hyperlink>
      <w:r w:rsidRPr="004C4D81">
        <w:rPr>
          <w:rFonts w:ascii="Arial" w:hAnsi="Arial" w:cs="Arial"/>
          <w:sz w:val="22"/>
          <w:szCs w:val="22"/>
        </w:rPr>
        <w:t xml:space="preserve"> e </w:t>
      </w:r>
      <w:hyperlink r:id="rId11" w:tgtFrame="_blank" w:tooltip="Ver lista das ETEs" w:history="1">
        <w:r w:rsidRPr="004C4D81">
          <w:rPr>
            <w:rStyle w:val="Hyperlink"/>
            <w:rFonts w:ascii="Arial" w:hAnsi="Arial" w:cs="Arial"/>
            <w:color w:val="auto"/>
            <w:sz w:val="22"/>
            <w:szCs w:val="22"/>
          </w:rPr>
          <w:t>Escolas Técnicas Estaduais (</w:t>
        </w:r>
        <w:proofErr w:type="spellStart"/>
        <w:r w:rsidRPr="004C4D81">
          <w:rPr>
            <w:rStyle w:val="Hyperlink"/>
            <w:rFonts w:ascii="Arial" w:hAnsi="Arial" w:cs="Arial"/>
            <w:color w:val="auto"/>
            <w:sz w:val="22"/>
            <w:szCs w:val="22"/>
          </w:rPr>
          <w:t>ETECs</w:t>
        </w:r>
        <w:proofErr w:type="spellEnd"/>
        <w:r w:rsidRPr="004C4D81">
          <w:rPr>
            <w:rStyle w:val="Hyperlink"/>
            <w:rFonts w:ascii="Arial" w:hAnsi="Arial" w:cs="Arial"/>
            <w:color w:val="auto"/>
            <w:sz w:val="22"/>
            <w:szCs w:val="22"/>
          </w:rPr>
          <w:t>)</w:t>
        </w:r>
      </w:hyperlink>
      <w:r w:rsidRPr="004C4D81">
        <w:rPr>
          <w:rFonts w:ascii="Arial" w:hAnsi="Arial" w:cs="Arial"/>
          <w:sz w:val="22"/>
          <w:szCs w:val="22"/>
        </w:rPr>
        <w:t xml:space="preserve"> nas cidades do Estado de São Paulo.</w:t>
      </w:r>
    </w:p>
    <w:p w14:paraId="269ABAF5" w14:textId="77777777" w:rsidR="002B447D" w:rsidRPr="004C4D81" w:rsidRDefault="002B447D" w:rsidP="002B447D">
      <w:pPr>
        <w:pStyle w:val="NormalWeb"/>
        <w:shd w:val="clear" w:color="auto" w:fill="FFFFFF"/>
        <w:jc w:val="both"/>
        <w:rPr>
          <w:rFonts w:ascii="Arial" w:hAnsi="Arial" w:cs="Arial"/>
          <w:sz w:val="22"/>
          <w:szCs w:val="22"/>
        </w:rPr>
      </w:pPr>
    </w:p>
    <w:p w14:paraId="190301CD" w14:textId="77777777" w:rsidR="002B447D" w:rsidRPr="004C4D81" w:rsidRDefault="002B447D" w:rsidP="002B447D">
      <w:pPr>
        <w:pStyle w:val="NormalWeb"/>
        <w:shd w:val="clear" w:color="auto" w:fill="FFFFFF"/>
        <w:jc w:val="both"/>
        <w:rPr>
          <w:rFonts w:ascii="Arial" w:hAnsi="Arial" w:cs="Arial"/>
          <w:sz w:val="22"/>
          <w:szCs w:val="22"/>
        </w:rPr>
      </w:pPr>
      <w:r w:rsidRPr="004C4D81">
        <w:rPr>
          <w:rFonts w:ascii="Arial" w:hAnsi="Arial" w:cs="Arial"/>
          <w:sz w:val="22"/>
          <w:szCs w:val="22"/>
        </w:rPr>
        <w:t xml:space="preserve">As </w:t>
      </w:r>
      <w:hyperlink r:id="rId12" w:history="1">
        <w:proofErr w:type="spellStart"/>
        <w:r w:rsidRPr="004C4D81">
          <w:rPr>
            <w:rStyle w:val="Hyperlink"/>
            <w:rFonts w:ascii="Arial" w:hAnsi="Arial" w:cs="Arial"/>
            <w:color w:val="auto"/>
            <w:sz w:val="22"/>
            <w:szCs w:val="22"/>
          </w:rPr>
          <w:t>ETECs</w:t>
        </w:r>
        <w:proofErr w:type="spellEnd"/>
      </w:hyperlink>
      <w:r w:rsidRPr="004C4D81">
        <w:rPr>
          <w:rFonts w:ascii="Arial" w:hAnsi="Arial" w:cs="Arial"/>
          <w:sz w:val="22"/>
          <w:szCs w:val="22"/>
        </w:rPr>
        <w:t xml:space="preserve"> atendem mais de 100 mil estudantes nos níveis de ensino Médio e Técnico, para os setores Industrial, Agropecuário e de Serviços, em 78 habilitações.</w:t>
      </w:r>
    </w:p>
    <w:p w14:paraId="2368E32D" w14:textId="77777777" w:rsidR="002B447D" w:rsidRPr="004C4D81" w:rsidRDefault="002B447D" w:rsidP="002B447D">
      <w:pPr>
        <w:pStyle w:val="NormalWeb"/>
        <w:shd w:val="clear" w:color="auto" w:fill="FFFFFF"/>
        <w:jc w:val="both"/>
        <w:rPr>
          <w:rFonts w:ascii="Arial" w:hAnsi="Arial" w:cs="Arial"/>
          <w:sz w:val="22"/>
          <w:szCs w:val="22"/>
        </w:rPr>
      </w:pPr>
    </w:p>
    <w:p w14:paraId="09DFF6B0" w14:textId="4D1061EC" w:rsidR="002B447D" w:rsidRPr="004C4D81" w:rsidRDefault="002B447D" w:rsidP="002B447D">
      <w:pPr>
        <w:pStyle w:val="NormalWeb"/>
        <w:shd w:val="clear" w:color="auto" w:fill="FFFFFF"/>
        <w:jc w:val="both"/>
        <w:rPr>
          <w:rFonts w:ascii="Arial" w:hAnsi="Arial" w:cs="Arial"/>
          <w:sz w:val="22"/>
          <w:szCs w:val="22"/>
        </w:rPr>
      </w:pPr>
      <w:r w:rsidRPr="004C4D81">
        <w:rPr>
          <w:rFonts w:ascii="Arial" w:hAnsi="Arial" w:cs="Arial"/>
          <w:sz w:val="22"/>
          <w:szCs w:val="22"/>
        </w:rPr>
        <w:t xml:space="preserve">Nas </w:t>
      </w:r>
      <w:hyperlink r:id="rId13" w:history="1">
        <w:proofErr w:type="spellStart"/>
        <w:r w:rsidRPr="004C4D81">
          <w:rPr>
            <w:rStyle w:val="Hyperlink"/>
            <w:rFonts w:ascii="Arial" w:hAnsi="Arial" w:cs="Arial"/>
            <w:color w:val="auto"/>
            <w:sz w:val="22"/>
            <w:szCs w:val="22"/>
          </w:rPr>
          <w:t>FATECs</w:t>
        </w:r>
        <w:proofErr w:type="spellEnd"/>
      </w:hyperlink>
      <w:r w:rsidRPr="004C4D81">
        <w:rPr>
          <w:rFonts w:ascii="Arial" w:hAnsi="Arial" w:cs="Arial"/>
          <w:sz w:val="22"/>
          <w:szCs w:val="22"/>
        </w:rPr>
        <w:t xml:space="preserve">, mais de 20 mil alunos estão distribuídos em </w:t>
      </w:r>
      <w:hyperlink r:id="rId14" w:tgtFrame="_blank" w:history="1">
        <w:r w:rsidRPr="004F7BB0">
          <w:rPr>
            <w:rStyle w:val="Hyperlink"/>
            <w:rFonts w:ascii="Arial" w:hAnsi="Arial" w:cs="Arial"/>
            <w:color w:val="auto"/>
            <w:sz w:val="22"/>
            <w:szCs w:val="22"/>
            <w:u w:val="none"/>
          </w:rPr>
          <w:t xml:space="preserve">vários </w:t>
        </w:r>
        <w:r w:rsidR="004F7BB0">
          <w:rPr>
            <w:rStyle w:val="Hyperlink"/>
            <w:rFonts w:ascii="Arial" w:hAnsi="Arial" w:cs="Arial"/>
            <w:color w:val="auto"/>
            <w:sz w:val="22"/>
            <w:szCs w:val="22"/>
            <w:u w:val="none"/>
          </w:rPr>
          <w:t>C</w:t>
        </w:r>
        <w:r w:rsidRPr="004F7BB0">
          <w:rPr>
            <w:rStyle w:val="Hyperlink"/>
            <w:rFonts w:ascii="Arial" w:hAnsi="Arial" w:cs="Arial"/>
            <w:color w:val="auto"/>
            <w:sz w:val="22"/>
            <w:szCs w:val="22"/>
            <w:u w:val="none"/>
          </w:rPr>
          <w:t>ursos Superiores de Graduação</w:t>
        </w:r>
      </w:hyperlink>
      <w:r w:rsidRPr="004C4D81">
        <w:rPr>
          <w:rFonts w:ascii="Arial" w:hAnsi="Arial" w:cs="Arial"/>
          <w:sz w:val="22"/>
          <w:szCs w:val="22"/>
        </w:rPr>
        <w:t xml:space="preserve">, incluindo-se </w:t>
      </w:r>
      <w:r w:rsidR="00465DF3">
        <w:rPr>
          <w:rFonts w:ascii="Arial" w:hAnsi="Arial" w:cs="Arial"/>
          <w:sz w:val="22"/>
          <w:szCs w:val="22"/>
        </w:rPr>
        <w:t>2</w:t>
      </w:r>
      <w:r w:rsidRPr="004C4D81">
        <w:rPr>
          <w:rFonts w:ascii="Arial" w:hAnsi="Arial" w:cs="Arial"/>
          <w:sz w:val="22"/>
          <w:szCs w:val="22"/>
        </w:rPr>
        <w:t xml:space="preserve"> Cursos de Graduação na Área de Aeronáutica..</w:t>
      </w:r>
    </w:p>
    <w:p w14:paraId="70078065" w14:textId="77777777" w:rsidR="00EA1DE4" w:rsidRPr="004C4D81" w:rsidRDefault="00EA1DE4" w:rsidP="00EA1DE4">
      <w:pPr>
        <w:pStyle w:val="Ttulo1"/>
        <w:rPr>
          <w:sz w:val="22"/>
          <w:szCs w:val="22"/>
          <w:lang w:val="pt-BR"/>
        </w:rPr>
      </w:pPr>
      <w:bookmarkStart w:id="5" w:name="_Toc528856412"/>
      <w:r w:rsidRPr="004C4D81">
        <w:rPr>
          <w:sz w:val="22"/>
          <w:szCs w:val="22"/>
          <w:lang w:val="pt-BR"/>
        </w:rPr>
        <w:t xml:space="preserve">FATEC – Faculdade de Tecnologia de </w:t>
      </w:r>
      <w:proofErr w:type="spellStart"/>
      <w:r w:rsidRPr="004C4D81">
        <w:rPr>
          <w:sz w:val="22"/>
          <w:szCs w:val="22"/>
          <w:lang w:val="pt-BR"/>
        </w:rPr>
        <w:t>SJCampos</w:t>
      </w:r>
      <w:proofErr w:type="spellEnd"/>
      <w:r w:rsidRPr="004C4D81">
        <w:rPr>
          <w:sz w:val="22"/>
          <w:szCs w:val="22"/>
          <w:lang w:val="pt-BR"/>
        </w:rPr>
        <w:t xml:space="preserve"> – Prof. </w:t>
      </w:r>
      <w:proofErr w:type="spellStart"/>
      <w:r w:rsidRPr="004C4D81">
        <w:rPr>
          <w:sz w:val="22"/>
          <w:szCs w:val="22"/>
          <w:lang w:val="pt-BR"/>
        </w:rPr>
        <w:t>Jessen</w:t>
      </w:r>
      <w:proofErr w:type="spellEnd"/>
      <w:r w:rsidRPr="004C4D81">
        <w:rPr>
          <w:sz w:val="22"/>
          <w:szCs w:val="22"/>
          <w:lang w:val="pt-BR"/>
        </w:rPr>
        <w:t xml:space="preserve"> Vidal</w:t>
      </w:r>
      <w:bookmarkEnd w:id="5"/>
    </w:p>
    <w:p w14:paraId="6AD5A750" w14:textId="77777777" w:rsidR="002B447D" w:rsidRPr="004C4D81" w:rsidRDefault="002B447D" w:rsidP="000377EE">
      <w:pPr>
        <w:pStyle w:val="Texto"/>
        <w:rPr>
          <w:sz w:val="22"/>
          <w:szCs w:val="22"/>
        </w:rPr>
      </w:pPr>
    </w:p>
    <w:p w14:paraId="21809563" w14:textId="77777777" w:rsidR="002B447D" w:rsidRPr="004C4D81" w:rsidRDefault="002B447D" w:rsidP="002B447D">
      <w:pPr>
        <w:shd w:val="clear" w:color="auto" w:fill="FFFFFF"/>
        <w:jc w:val="both"/>
        <w:rPr>
          <w:rFonts w:ascii="Arial" w:hAnsi="Arial" w:cs="Arial"/>
          <w:color w:val="000000"/>
          <w:sz w:val="22"/>
          <w:szCs w:val="22"/>
        </w:rPr>
      </w:pPr>
      <w:r w:rsidRPr="004C4D81">
        <w:rPr>
          <w:rFonts w:ascii="Arial" w:hAnsi="Arial" w:cs="Arial"/>
          <w:color w:val="000000"/>
          <w:sz w:val="22"/>
          <w:szCs w:val="22"/>
        </w:rPr>
        <w:t xml:space="preserve">A Faculdade de Tecnologia de São José dos Campos foi criada no dia 2 de março de 2006 conforme o </w:t>
      </w:r>
      <w:r w:rsidRPr="004C4D81">
        <w:rPr>
          <w:rFonts w:ascii="Arial" w:hAnsi="Arial" w:cs="Arial"/>
          <w:b/>
          <w:bCs/>
          <w:color w:val="000000"/>
          <w:sz w:val="22"/>
          <w:szCs w:val="22"/>
        </w:rPr>
        <w:t>Decreto Nº 50.580</w:t>
      </w:r>
      <w:r w:rsidRPr="004C4D81">
        <w:rPr>
          <w:rFonts w:ascii="Arial" w:hAnsi="Arial" w:cs="Arial"/>
          <w:color w:val="000000"/>
          <w:sz w:val="22"/>
          <w:szCs w:val="22"/>
        </w:rPr>
        <w:t xml:space="preserve"> publicado no Diário Oficial:</w:t>
      </w:r>
    </w:p>
    <w:p w14:paraId="5CEFAB0A" w14:textId="77777777" w:rsidR="002B447D" w:rsidRPr="004C4D81" w:rsidRDefault="002B447D" w:rsidP="002B447D">
      <w:pPr>
        <w:shd w:val="clear" w:color="auto" w:fill="FFFFFF"/>
        <w:jc w:val="both"/>
        <w:rPr>
          <w:rFonts w:ascii="Arial" w:hAnsi="Arial" w:cs="Arial"/>
          <w:b/>
          <w:bCs/>
          <w:color w:val="000000"/>
          <w:sz w:val="22"/>
          <w:szCs w:val="22"/>
        </w:rPr>
      </w:pPr>
    </w:p>
    <w:p w14:paraId="718181AF" w14:textId="77777777" w:rsidR="002B447D" w:rsidRPr="004C4D81" w:rsidRDefault="002B447D" w:rsidP="002B447D">
      <w:pPr>
        <w:shd w:val="clear" w:color="auto" w:fill="FFFFFF"/>
        <w:jc w:val="center"/>
        <w:rPr>
          <w:rFonts w:ascii="Arial" w:hAnsi="Arial" w:cs="Arial"/>
          <w:color w:val="000000"/>
          <w:sz w:val="22"/>
          <w:szCs w:val="22"/>
        </w:rPr>
      </w:pPr>
      <w:r w:rsidRPr="004C4D81">
        <w:rPr>
          <w:rFonts w:ascii="Arial" w:hAnsi="Arial" w:cs="Arial"/>
          <w:b/>
          <w:bCs/>
          <w:color w:val="000000"/>
          <w:sz w:val="22"/>
          <w:szCs w:val="22"/>
        </w:rPr>
        <w:t>DECRETO Nº 50.580 DE 2 DE MARÇO DE 2006</w:t>
      </w:r>
    </w:p>
    <w:p w14:paraId="10591BBA" w14:textId="77777777" w:rsidR="002B447D" w:rsidRPr="004C4D81" w:rsidRDefault="002B447D" w:rsidP="000377EE">
      <w:pPr>
        <w:pStyle w:val="Texto"/>
        <w:rPr>
          <w:sz w:val="22"/>
          <w:szCs w:val="22"/>
        </w:rPr>
      </w:pPr>
    </w:p>
    <w:p w14:paraId="45895981" w14:textId="77777777" w:rsidR="000377EE" w:rsidRPr="004C4D81" w:rsidRDefault="000377EE" w:rsidP="000377EE">
      <w:pPr>
        <w:pStyle w:val="Texto"/>
        <w:rPr>
          <w:sz w:val="22"/>
          <w:szCs w:val="22"/>
        </w:rPr>
      </w:pPr>
      <w:r w:rsidRPr="004C4D81">
        <w:rPr>
          <w:sz w:val="22"/>
          <w:szCs w:val="22"/>
        </w:rPr>
        <w:t>A FATEC SJC</w:t>
      </w:r>
      <w:r w:rsidR="002B447D" w:rsidRPr="004C4D81">
        <w:rPr>
          <w:sz w:val="22"/>
          <w:szCs w:val="22"/>
        </w:rPr>
        <w:t xml:space="preserve"> – Prof. </w:t>
      </w:r>
      <w:proofErr w:type="spellStart"/>
      <w:r w:rsidR="002B447D" w:rsidRPr="004C4D81">
        <w:rPr>
          <w:sz w:val="22"/>
          <w:szCs w:val="22"/>
        </w:rPr>
        <w:t>Jessen</w:t>
      </w:r>
      <w:proofErr w:type="spellEnd"/>
      <w:r w:rsidR="002B447D" w:rsidRPr="004C4D81">
        <w:rPr>
          <w:sz w:val="22"/>
          <w:szCs w:val="22"/>
        </w:rPr>
        <w:t xml:space="preserve"> Vidal</w:t>
      </w:r>
      <w:r w:rsidRPr="004C4D81">
        <w:rPr>
          <w:sz w:val="22"/>
          <w:szCs w:val="22"/>
        </w:rPr>
        <w:t xml:space="preserve"> é uma Instituição Pública de Ensino Superior do Centro Estadual de Educação Tecnológica Paula Souza (CEETEPS) que tem por objetivo a formação, o desenvolvimento e a promoção de seus alunos, por meio do ensino, da pesquisa e da prestação de serviços à comunidade.</w:t>
      </w:r>
    </w:p>
    <w:p w14:paraId="413B86C6" w14:textId="77777777" w:rsidR="000377EE" w:rsidRDefault="000377EE" w:rsidP="009A32A0">
      <w:pPr>
        <w:jc w:val="center"/>
        <w:rPr>
          <w:rFonts w:ascii="Times" w:hAnsi="Times"/>
          <w:b/>
          <w:color w:val="000000"/>
          <w:sz w:val="22"/>
          <w:szCs w:val="22"/>
        </w:rPr>
      </w:pPr>
    </w:p>
    <w:p w14:paraId="23AE3CC3" w14:textId="77777777" w:rsidR="000377EE" w:rsidRDefault="000377EE" w:rsidP="009A32A0">
      <w:pPr>
        <w:jc w:val="center"/>
        <w:rPr>
          <w:rFonts w:ascii="Times" w:hAnsi="Times"/>
          <w:b/>
          <w:color w:val="000000"/>
          <w:sz w:val="22"/>
          <w:szCs w:val="22"/>
        </w:rPr>
      </w:pPr>
    </w:p>
    <w:p w14:paraId="6E5DCEB7" w14:textId="31FE9EA3" w:rsidR="000377EE" w:rsidRDefault="00A110BA" w:rsidP="009A32A0">
      <w:pPr>
        <w:jc w:val="center"/>
        <w:rPr>
          <w:rFonts w:ascii="Times" w:hAnsi="Times"/>
          <w:b/>
          <w:color w:val="000000"/>
          <w:sz w:val="22"/>
          <w:szCs w:val="22"/>
        </w:rPr>
      </w:pPr>
      <w:r>
        <w:rPr>
          <w:rFonts w:ascii="Arial" w:hAnsi="Arial" w:cs="Arial"/>
          <w:b/>
          <w:bCs/>
          <w:noProof/>
          <w:color w:val="000000"/>
          <w:u w:val="single"/>
        </w:rPr>
        <w:drawing>
          <wp:anchor distT="0" distB="0" distL="114300" distR="114300" simplePos="0" relativeHeight="251659264" behindDoc="0" locked="0" layoutInCell="1" allowOverlap="1" wp14:anchorId="66F0A794" wp14:editId="7177D7A2">
            <wp:simplePos x="0" y="0"/>
            <wp:positionH relativeFrom="column">
              <wp:posOffset>1566545</wp:posOffset>
            </wp:positionH>
            <wp:positionV relativeFrom="paragraph">
              <wp:posOffset>163195</wp:posOffset>
            </wp:positionV>
            <wp:extent cx="2505075" cy="631836"/>
            <wp:effectExtent l="0" t="0" r="0" b="0"/>
            <wp:wrapNone/>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clrChange>
                        <a:clrFrom>
                          <a:srgbClr val="FEFEFE"/>
                        </a:clrFrom>
                        <a:clrTo>
                          <a:srgbClr val="FEFEFE">
                            <a:alpha val="0"/>
                          </a:srgbClr>
                        </a:clrTo>
                      </a:clrChange>
                    </a:blip>
                    <a:srcRect/>
                    <a:stretch>
                      <a:fillRect/>
                    </a:stretch>
                  </pic:blipFill>
                  <pic:spPr bwMode="auto">
                    <a:xfrm>
                      <a:off x="0" y="0"/>
                      <a:ext cx="2525847" cy="637075"/>
                    </a:xfrm>
                    <a:prstGeom prst="rect">
                      <a:avLst/>
                    </a:prstGeom>
                    <a:noFill/>
                  </pic:spPr>
                </pic:pic>
              </a:graphicData>
            </a:graphic>
            <wp14:sizeRelH relativeFrom="margin">
              <wp14:pctWidth>0</wp14:pctWidth>
            </wp14:sizeRelH>
            <wp14:sizeRelV relativeFrom="margin">
              <wp14:pctHeight>0</wp14:pctHeight>
            </wp14:sizeRelV>
          </wp:anchor>
        </w:drawing>
      </w:r>
    </w:p>
    <w:p w14:paraId="1FD0466E" w14:textId="0439A1BE" w:rsidR="000377EE" w:rsidRDefault="000377EE" w:rsidP="009A32A0">
      <w:pPr>
        <w:jc w:val="center"/>
        <w:rPr>
          <w:rFonts w:ascii="Times" w:hAnsi="Times"/>
          <w:b/>
          <w:color w:val="000000"/>
          <w:sz w:val="22"/>
          <w:szCs w:val="22"/>
        </w:rPr>
      </w:pPr>
    </w:p>
    <w:p w14:paraId="142ABEDC" w14:textId="77777777" w:rsidR="009A32A0" w:rsidRPr="00FA78BF" w:rsidRDefault="009A32A0" w:rsidP="009A32A0">
      <w:pPr>
        <w:jc w:val="both"/>
        <w:rPr>
          <w:b/>
          <w:bCs/>
          <w:color w:val="000000"/>
          <w:sz w:val="16"/>
          <w:szCs w:val="16"/>
          <w:u w:val="single"/>
        </w:rPr>
      </w:pPr>
    </w:p>
    <w:p w14:paraId="46E8A9AE" w14:textId="77777777" w:rsidR="00EA1DE4" w:rsidRDefault="00EA1DE4" w:rsidP="00344A67">
      <w:pPr>
        <w:autoSpaceDE w:val="0"/>
        <w:autoSpaceDN w:val="0"/>
        <w:adjustRightInd w:val="0"/>
        <w:jc w:val="center"/>
        <w:rPr>
          <w:rFonts w:ascii="Arial" w:hAnsi="Arial" w:cs="Arial"/>
          <w:b/>
          <w:bCs/>
          <w:color w:val="000000"/>
          <w:u w:val="single"/>
        </w:rPr>
      </w:pPr>
    </w:p>
    <w:p w14:paraId="66C2550C" w14:textId="77777777" w:rsidR="00EA1DE4" w:rsidRDefault="00EA1DE4" w:rsidP="00344A67">
      <w:pPr>
        <w:autoSpaceDE w:val="0"/>
        <w:autoSpaceDN w:val="0"/>
        <w:adjustRightInd w:val="0"/>
        <w:jc w:val="center"/>
        <w:rPr>
          <w:rFonts w:ascii="Arial" w:hAnsi="Arial" w:cs="Arial"/>
          <w:b/>
          <w:bCs/>
          <w:color w:val="000000"/>
          <w:u w:val="single"/>
        </w:rPr>
      </w:pPr>
    </w:p>
    <w:p w14:paraId="48458939" w14:textId="77777777" w:rsidR="00EA1DE4" w:rsidRDefault="00EA1DE4" w:rsidP="00344A67">
      <w:pPr>
        <w:autoSpaceDE w:val="0"/>
        <w:autoSpaceDN w:val="0"/>
        <w:adjustRightInd w:val="0"/>
        <w:jc w:val="center"/>
        <w:rPr>
          <w:rFonts w:ascii="Arial" w:hAnsi="Arial" w:cs="Arial"/>
          <w:b/>
          <w:bCs/>
          <w:color w:val="000000"/>
          <w:u w:val="single"/>
        </w:rPr>
      </w:pPr>
    </w:p>
    <w:p w14:paraId="1553EB4D" w14:textId="77777777" w:rsidR="00EA1DE4" w:rsidRDefault="00EA1DE4" w:rsidP="00344A67">
      <w:pPr>
        <w:autoSpaceDE w:val="0"/>
        <w:autoSpaceDN w:val="0"/>
        <w:adjustRightInd w:val="0"/>
        <w:jc w:val="center"/>
        <w:rPr>
          <w:rFonts w:ascii="Arial" w:hAnsi="Arial" w:cs="Arial"/>
          <w:b/>
          <w:bCs/>
          <w:color w:val="000000"/>
          <w:u w:val="single"/>
        </w:rPr>
      </w:pPr>
    </w:p>
    <w:p w14:paraId="4F76A1B1" w14:textId="023A4217" w:rsidR="00EA1DE4" w:rsidRDefault="00465DF3" w:rsidP="00344A67">
      <w:pPr>
        <w:autoSpaceDE w:val="0"/>
        <w:autoSpaceDN w:val="0"/>
        <w:adjustRightInd w:val="0"/>
        <w:jc w:val="center"/>
        <w:rPr>
          <w:rFonts w:ascii="Arial" w:hAnsi="Arial" w:cs="Arial"/>
          <w:b/>
          <w:bCs/>
          <w:color w:val="000000"/>
          <w:u w:val="single"/>
        </w:rPr>
      </w:pPr>
      <w:r w:rsidRPr="00465DF3">
        <w:rPr>
          <w:rFonts w:ascii="Arial" w:hAnsi="Arial" w:cs="Arial"/>
          <w:b/>
          <w:bCs/>
          <w:noProof/>
          <w:color w:val="000000"/>
          <w:u w:val="single"/>
        </w:rPr>
        <w:drawing>
          <wp:inline distT="0" distB="0" distL="0" distR="0" wp14:anchorId="08A8F1EF" wp14:editId="1A3A7967">
            <wp:extent cx="2351615" cy="1763713"/>
            <wp:effectExtent l="0" t="0" r="0" b="8255"/>
            <wp:docPr id="1671536473" name="Imagem 1671536473" descr="Prédio com árvores na frente&#10;&#10;Descrição gerada automaticamente">
              <a:extLst xmlns:a="http://schemas.openxmlformats.org/drawingml/2006/main">
                <a:ext uri="{FF2B5EF4-FFF2-40B4-BE49-F238E27FC236}">
                  <a16:creationId xmlns:a16="http://schemas.microsoft.com/office/drawing/2014/main" id="{E00F9BEA-A04B-43D0-AC79-6333B89571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 descr="Prédio com árvores na frente&#10;&#10;Descrição gerada automaticamente">
                      <a:extLst>
                        <a:ext uri="{FF2B5EF4-FFF2-40B4-BE49-F238E27FC236}">
                          <a16:creationId xmlns:a16="http://schemas.microsoft.com/office/drawing/2014/main" id="{E00F9BEA-A04B-43D0-AC79-6333B89571FD}"/>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74917" cy="1781189"/>
                    </a:xfrm>
                    <a:prstGeom prst="rect">
                      <a:avLst/>
                    </a:prstGeom>
                  </pic:spPr>
                </pic:pic>
              </a:graphicData>
            </a:graphic>
          </wp:inline>
        </w:drawing>
      </w:r>
      <w:r w:rsidRPr="00465DF3">
        <w:rPr>
          <w:rFonts w:ascii="Arial" w:hAnsi="Arial" w:cs="Arial"/>
          <w:b/>
          <w:bCs/>
          <w:noProof/>
          <w:color w:val="000000"/>
          <w:u w:val="single"/>
        </w:rPr>
        <w:t xml:space="preserve"> </w:t>
      </w:r>
    </w:p>
    <w:p w14:paraId="1525F066" w14:textId="77777777" w:rsidR="00EA1DE4" w:rsidRDefault="00EA1DE4" w:rsidP="00344A67">
      <w:pPr>
        <w:autoSpaceDE w:val="0"/>
        <w:autoSpaceDN w:val="0"/>
        <w:adjustRightInd w:val="0"/>
        <w:jc w:val="center"/>
        <w:rPr>
          <w:rFonts w:ascii="Arial" w:hAnsi="Arial" w:cs="Arial"/>
          <w:b/>
          <w:bCs/>
          <w:color w:val="000000"/>
          <w:u w:val="single"/>
        </w:rPr>
      </w:pPr>
    </w:p>
    <w:p w14:paraId="24C6E0F8" w14:textId="77777777" w:rsidR="00A110BA" w:rsidRDefault="00A110BA" w:rsidP="00344A67">
      <w:pPr>
        <w:autoSpaceDE w:val="0"/>
        <w:autoSpaceDN w:val="0"/>
        <w:adjustRightInd w:val="0"/>
        <w:jc w:val="center"/>
        <w:rPr>
          <w:rFonts w:ascii="Arial" w:hAnsi="Arial" w:cs="Arial"/>
          <w:b/>
          <w:bCs/>
          <w:color w:val="000000"/>
          <w:sz w:val="22"/>
          <w:szCs w:val="22"/>
          <w:u w:val="single"/>
        </w:rPr>
      </w:pPr>
    </w:p>
    <w:p w14:paraId="39C9F6B9" w14:textId="77777777" w:rsidR="00A110BA" w:rsidRDefault="00A110BA" w:rsidP="00344A67">
      <w:pPr>
        <w:autoSpaceDE w:val="0"/>
        <w:autoSpaceDN w:val="0"/>
        <w:adjustRightInd w:val="0"/>
        <w:jc w:val="center"/>
        <w:rPr>
          <w:rFonts w:ascii="Arial" w:hAnsi="Arial" w:cs="Arial"/>
          <w:b/>
          <w:bCs/>
          <w:color w:val="000000"/>
          <w:sz w:val="22"/>
          <w:szCs w:val="22"/>
          <w:u w:val="single"/>
        </w:rPr>
      </w:pPr>
    </w:p>
    <w:p w14:paraId="2A5468DD" w14:textId="7CB152FF" w:rsidR="00C2182D" w:rsidRPr="004C4D81" w:rsidRDefault="009F57C4" w:rsidP="00344A67">
      <w:pPr>
        <w:autoSpaceDE w:val="0"/>
        <w:autoSpaceDN w:val="0"/>
        <w:adjustRightInd w:val="0"/>
        <w:jc w:val="center"/>
        <w:rPr>
          <w:rFonts w:ascii="Arial" w:hAnsi="Arial" w:cs="Arial"/>
          <w:b/>
          <w:bCs/>
          <w:color w:val="000000"/>
          <w:sz w:val="22"/>
          <w:szCs w:val="22"/>
          <w:u w:val="single"/>
        </w:rPr>
      </w:pPr>
      <w:r w:rsidRPr="004C4D81">
        <w:rPr>
          <w:rFonts w:ascii="Arial" w:hAnsi="Arial" w:cs="Arial"/>
          <w:b/>
          <w:bCs/>
          <w:color w:val="000000"/>
          <w:sz w:val="22"/>
          <w:szCs w:val="22"/>
          <w:u w:val="single"/>
        </w:rPr>
        <w:t>ESTRUTURA ORGANIZACIONAL</w:t>
      </w:r>
    </w:p>
    <w:p w14:paraId="0347B557" w14:textId="77777777" w:rsidR="00C2182D" w:rsidRPr="004C4D81" w:rsidRDefault="00C2182D" w:rsidP="00344A67">
      <w:pPr>
        <w:autoSpaceDE w:val="0"/>
        <w:autoSpaceDN w:val="0"/>
        <w:adjustRightInd w:val="0"/>
        <w:jc w:val="center"/>
        <w:rPr>
          <w:rFonts w:ascii="Arial" w:hAnsi="Arial" w:cs="Arial"/>
          <w:b/>
          <w:bCs/>
          <w:color w:val="000000"/>
          <w:sz w:val="22"/>
          <w:szCs w:val="22"/>
          <w:u w:val="single"/>
        </w:rPr>
      </w:pPr>
    </w:p>
    <w:p w14:paraId="71046FEB" w14:textId="77777777" w:rsidR="005F67D1" w:rsidRPr="004C4D81" w:rsidRDefault="005F67D1" w:rsidP="00344A67">
      <w:pPr>
        <w:autoSpaceDE w:val="0"/>
        <w:autoSpaceDN w:val="0"/>
        <w:adjustRightInd w:val="0"/>
        <w:jc w:val="center"/>
        <w:rPr>
          <w:rFonts w:ascii="Arial" w:hAnsi="Arial" w:cs="Arial"/>
          <w:b/>
          <w:bCs/>
          <w:color w:val="000000"/>
          <w:sz w:val="22"/>
          <w:szCs w:val="22"/>
          <w:u w:val="single"/>
        </w:rPr>
      </w:pPr>
    </w:p>
    <w:p w14:paraId="524675BF" w14:textId="77777777" w:rsidR="00344A67" w:rsidRPr="004C4D81" w:rsidRDefault="00344A67" w:rsidP="00465DF3">
      <w:pPr>
        <w:autoSpaceDE w:val="0"/>
        <w:autoSpaceDN w:val="0"/>
        <w:adjustRightInd w:val="0"/>
        <w:jc w:val="center"/>
        <w:rPr>
          <w:rFonts w:ascii="Arial" w:hAnsi="Arial" w:cs="Arial"/>
          <w:b/>
          <w:bCs/>
          <w:color w:val="000000"/>
          <w:sz w:val="22"/>
          <w:szCs w:val="22"/>
          <w:u w:val="single"/>
        </w:rPr>
      </w:pPr>
      <w:r w:rsidRPr="004C4D81">
        <w:rPr>
          <w:rFonts w:ascii="Arial" w:hAnsi="Arial" w:cs="Arial"/>
          <w:b/>
          <w:bCs/>
          <w:color w:val="000000"/>
          <w:sz w:val="22"/>
          <w:szCs w:val="22"/>
          <w:u w:val="single"/>
        </w:rPr>
        <w:t>CORPO ADMINISTRATIVO:</w:t>
      </w:r>
    </w:p>
    <w:p w14:paraId="741FF607" w14:textId="77777777" w:rsidR="00344A67" w:rsidRPr="004C4D81" w:rsidRDefault="00344A67" w:rsidP="00344A67">
      <w:pPr>
        <w:autoSpaceDE w:val="0"/>
        <w:autoSpaceDN w:val="0"/>
        <w:adjustRightInd w:val="0"/>
        <w:jc w:val="center"/>
        <w:rPr>
          <w:rFonts w:ascii="Arial" w:hAnsi="Arial" w:cs="Arial"/>
          <w:b/>
          <w:bCs/>
          <w:color w:val="777777"/>
          <w:sz w:val="22"/>
          <w:szCs w:val="22"/>
        </w:rPr>
      </w:pPr>
    </w:p>
    <w:p w14:paraId="092E5BFD" w14:textId="77777777" w:rsidR="00344A67" w:rsidRPr="004C4D81" w:rsidRDefault="00344A67" w:rsidP="00344A67">
      <w:pPr>
        <w:autoSpaceDE w:val="0"/>
        <w:autoSpaceDN w:val="0"/>
        <w:adjustRightInd w:val="0"/>
        <w:jc w:val="center"/>
        <w:rPr>
          <w:rFonts w:ascii="Arial" w:hAnsi="Arial" w:cs="Arial"/>
          <w:b/>
          <w:bCs/>
          <w:color w:val="777777"/>
          <w:sz w:val="22"/>
          <w:szCs w:val="22"/>
        </w:rPr>
      </w:pPr>
      <w:r w:rsidRPr="004C4D81">
        <w:rPr>
          <w:rFonts w:ascii="Arial" w:hAnsi="Arial" w:cs="Arial"/>
          <w:b/>
          <w:bCs/>
          <w:color w:val="777777"/>
          <w:sz w:val="22"/>
          <w:szCs w:val="22"/>
        </w:rPr>
        <w:t>Diretor da Escola</w:t>
      </w:r>
    </w:p>
    <w:p w14:paraId="528BACAF" w14:textId="0A0D4DF4" w:rsidR="00344A67" w:rsidRDefault="00465DF3" w:rsidP="00344A67">
      <w:pPr>
        <w:autoSpaceDE w:val="0"/>
        <w:autoSpaceDN w:val="0"/>
        <w:adjustRightInd w:val="0"/>
        <w:jc w:val="center"/>
        <w:rPr>
          <w:rFonts w:ascii="Arial" w:hAnsi="Arial" w:cs="Arial"/>
          <w:color w:val="000000"/>
          <w:sz w:val="22"/>
          <w:szCs w:val="22"/>
        </w:rPr>
      </w:pPr>
      <w:r>
        <w:rPr>
          <w:rFonts w:ascii="Arial" w:hAnsi="Arial" w:cs="Arial"/>
          <w:color w:val="000000"/>
          <w:sz w:val="22"/>
          <w:szCs w:val="22"/>
        </w:rPr>
        <w:t xml:space="preserve">Luiz Antônio </w:t>
      </w:r>
      <w:proofErr w:type="spellStart"/>
      <w:r>
        <w:rPr>
          <w:rFonts w:ascii="Arial" w:hAnsi="Arial" w:cs="Arial"/>
          <w:color w:val="000000"/>
          <w:sz w:val="22"/>
          <w:szCs w:val="22"/>
        </w:rPr>
        <w:t>Tozi</w:t>
      </w:r>
      <w:proofErr w:type="spellEnd"/>
    </w:p>
    <w:p w14:paraId="536CA31E" w14:textId="77777777" w:rsidR="00A6248F" w:rsidRDefault="00834EAE" w:rsidP="00344A67">
      <w:pPr>
        <w:autoSpaceDE w:val="0"/>
        <w:autoSpaceDN w:val="0"/>
        <w:adjustRightInd w:val="0"/>
        <w:jc w:val="center"/>
        <w:rPr>
          <w:rFonts w:ascii="Arial" w:hAnsi="Arial" w:cs="Arial"/>
          <w:color w:val="000000"/>
          <w:sz w:val="22"/>
          <w:szCs w:val="22"/>
        </w:rPr>
      </w:pPr>
      <w:hyperlink r:id="rId17" w:history="1">
        <w:r w:rsidR="00A6248F" w:rsidRPr="00B92FDF">
          <w:rPr>
            <w:rStyle w:val="Hyperlink"/>
            <w:rFonts w:ascii="Arial" w:hAnsi="Arial" w:cs="Arial"/>
            <w:sz w:val="22"/>
            <w:szCs w:val="22"/>
          </w:rPr>
          <w:t>diretoria.sjc@fatec.sp.gov.br</w:t>
        </w:r>
      </w:hyperlink>
    </w:p>
    <w:p w14:paraId="09BAA52C" w14:textId="77777777" w:rsidR="00344A67" w:rsidRPr="004C4D81" w:rsidRDefault="00344A67" w:rsidP="00344A67">
      <w:pPr>
        <w:autoSpaceDE w:val="0"/>
        <w:autoSpaceDN w:val="0"/>
        <w:adjustRightInd w:val="0"/>
        <w:jc w:val="center"/>
        <w:rPr>
          <w:rFonts w:ascii="Arial" w:hAnsi="Arial" w:cs="Arial"/>
          <w:color w:val="000000"/>
          <w:sz w:val="22"/>
          <w:szCs w:val="22"/>
        </w:rPr>
      </w:pPr>
    </w:p>
    <w:p w14:paraId="585F3258" w14:textId="77777777" w:rsidR="00344A67" w:rsidRPr="004C4D81" w:rsidRDefault="00344A67" w:rsidP="00344A67">
      <w:pPr>
        <w:autoSpaceDE w:val="0"/>
        <w:autoSpaceDN w:val="0"/>
        <w:adjustRightInd w:val="0"/>
        <w:jc w:val="center"/>
        <w:rPr>
          <w:rFonts w:ascii="Arial" w:hAnsi="Arial" w:cs="Arial"/>
          <w:b/>
          <w:bCs/>
          <w:color w:val="777777"/>
          <w:sz w:val="22"/>
          <w:szCs w:val="22"/>
        </w:rPr>
      </w:pPr>
      <w:r w:rsidRPr="004C4D81">
        <w:rPr>
          <w:rFonts w:ascii="Arial" w:hAnsi="Arial" w:cs="Arial"/>
          <w:b/>
          <w:bCs/>
          <w:color w:val="777777"/>
          <w:sz w:val="22"/>
          <w:szCs w:val="22"/>
        </w:rPr>
        <w:t>Diretoria de Serviço Administrativo</w:t>
      </w:r>
    </w:p>
    <w:p w14:paraId="571B3DFF" w14:textId="77777777" w:rsidR="00344A67" w:rsidRDefault="008D74B2" w:rsidP="00344A67">
      <w:pPr>
        <w:autoSpaceDE w:val="0"/>
        <w:autoSpaceDN w:val="0"/>
        <w:adjustRightInd w:val="0"/>
        <w:jc w:val="center"/>
        <w:rPr>
          <w:rFonts w:ascii="Arial" w:hAnsi="Arial" w:cs="Arial"/>
          <w:color w:val="000000"/>
          <w:sz w:val="22"/>
          <w:szCs w:val="22"/>
        </w:rPr>
      </w:pPr>
      <w:r w:rsidRPr="004C4D81">
        <w:rPr>
          <w:rFonts w:ascii="Arial" w:hAnsi="Arial" w:cs="Arial"/>
          <w:color w:val="000000"/>
          <w:sz w:val="22"/>
          <w:szCs w:val="22"/>
        </w:rPr>
        <w:t xml:space="preserve">Anna </w:t>
      </w:r>
      <w:proofErr w:type="spellStart"/>
      <w:r w:rsidRPr="004C4D81">
        <w:rPr>
          <w:rFonts w:ascii="Arial" w:hAnsi="Arial" w:cs="Arial"/>
          <w:color w:val="000000"/>
          <w:sz w:val="22"/>
          <w:szCs w:val="22"/>
        </w:rPr>
        <w:t>Sogabe</w:t>
      </w:r>
      <w:proofErr w:type="spellEnd"/>
    </w:p>
    <w:p w14:paraId="4B264C48" w14:textId="77777777" w:rsidR="00A6248F" w:rsidRDefault="00834EAE" w:rsidP="00344A67">
      <w:pPr>
        <w:autoSpaceDE w:val="0"/>
        <w:autoSpaceDN w:val="0"/>
        <w:adjustRightInd w:val="0"/>
        <w:jc w:val="center"/>
        <w:rPr>
          <w:rFonts w:ascii="Arial" w:hAnsi="Arial" w:cs="Arial"/>
          <w:color w:val="000000"/>
          <w:sz w:val="22"/>
          <w:szCs w:val="22"/>
        </w:rPr>
      </w:pPr>
      <w:hyperlink r:id="rId18" w:history="1">
        <w:r w:rsidR="00A6248F" w:rsidRPr="00B92FDF">
          <w:rPr>
            <w:rStyle w:val="Hyperlink"/>
            <w:rFonts w:ascii="Arial" w:hAnsi="Arial" w:cs="Arial"/>
            <w:sz w:val="22"/>
            <w:szCs w:val="22"/>
          </w:rPr>
          <w:t>adm.sjc@fatec.sp.gov.br</w:t>
        </w:r>
      </w:hyperlink>
    </w:p>
    <w:p w14:paraId="17494E89" w14:textId="77777777" w:rsidR="00A6248F" w:rsidRPr="004C4D81" w:rsidRDefault="00A6248F" w:rsidP="00344A67">
      <w:pPr>
        <w:autoSpaceDE w:val="0"/>
        <w:autoSpaceDN w:val="0"/>
        <w:adjustRightInd w:val="0"/>
        <w:jc w:val="center"/>
        <w:rPr>
          <w:rFonts w:ascii="Arial" w:hAnsi="Arial" w:cs="Arial"/>
          <w:color w:val="000000"/>
          <w:sz w:val="22"/>
          <w:szCs w:val="22"/>
        </w:rPr>
      </w:pPr>
    </w:p>
    <w:p w14:paraId="72569237" w14:textId="77777777" w:rsidR="00344A67" w:rsidRPr="004C4D81" w:rsidRDefault="00344A67" w:rsidP="00344A67">
      <w:pPr>
        <w:autoSpaceDE w:val="0"/>
        <w:autoSpaceDN w:val="0"/>
        <w:adjustRightInd w:val="0"/>
        <w:jc w:val="center"/>
        <w:rPr>
          <w:rFonts w:ascii="Arial" w:hAnsi="Arial" w:cs="Arial"/>
          <w:b/>
          <w:bCs/>
          <w:color w:val="777777"/>
          <w:sz w:val="22"/>
          <w:szCs w:val="22"/>
        </w:rPr>
      </w:pPr>
      <w:r w:rsidRPr="004C4D81">
        <w:rPr>
          <w:rFonts w:ascii="Arial" w:hAnsi="Arial" w:cs="Arial"/>
          <w:b/>
          <w:bCs/>
          <w:color w:val="777777"/>
          <w:sz w:val="22"/>
          <w:szCs w:val="22"/>
        </w:rPr>
        <w:t>Diretoria de Serviço Acadêmico</w:t>
      </w:r>
    </w:p>
    <w:p w14:paraId="7E344DE0" w14:textId="2FD3999E" w:rsidR="00344A67" w:rsidRDefault="00630A33" w:rsidP="00344A67">
      <w:pPr>
        <w:autoSpaceDE w:val="0"/>
        <w:autoSpaceDN w:val="0"/>
        <w:adjustRightInd w:val="0"/>
        <w:jc w:val="center"/>
        <w:rPr>
          <w:rFonts w:ascii="Arial" w:hAnsi="Arial" w:cs="Arial"/>
          <w:sz w:val="22"/>
          <w:szCs w:val="22"/>
        </w:rPr>
      </w:pPr>
      <w:r>
        <w:rPr>
          <w:rFonts w:ascii="Arial" w:hAnsi="Arial" w:cs="Arial"/>
          <w:sz w:val="22"/>
          <w:szCs w:val="22"/>
        </w:rPr>
        <w:t>Elisiane Alves de Oliveira</w:t>
      </w:r>
    </w:p>
    <w:p w14:paraId="379C7AFE" w14:textId="4226C41A" w:rsidR="00A6248F" w:rsidRDefault="00630A33" w:rsidP="00344A67">
      <w:pPr>
        <w:autoSpaceDE w:val="0"/>
        <w:autoSpaceDN w:val="0"/>
        <w:adjustRightInd w:val="0"/>
        <w:jc w:val="center"/>
        <w:rPr>
          <w:rFonts w:ascii="Arial" w:hAnsi="Arial" w:cs="Arial"/>
          <w:sz w:val="22"/>
          <w:szCs w:val="22"/>
        </w:rPr>
      </w:pPr>
      <w:r>
        <w:t>f146.</w:t>
      </w:r>
      <w:hyperlink r:id="rId19" w:history="1">
        <w:r w:rsidRPr="00EF0A87">
          <w:rPr>
            <w:rStyle w:val="Hyperlink"/>
            <w:rFonts w:ascii="Arial" w:hAnsi="Arial" w:cs="Arial"/>
            <w:sz w:val="22"/>
            <w:szCs w:val="22"/>
          </w:rPr>
          <w:t>secretaria@fatec.sp.gov.br</w:t>
        </w:r>
      </w:hyperlink>
    </w:p>
    <w:p w14:paraId="09273C6A" w14:textId="77777777" w:rsidR="00A6248F" w:rsidRPr="004C4D81" w:rsidRDefault="00A6248F" w:rsidP="00344A67">
      <w:pPr>
        <w:autoSpaceDE w:val="0"/>
        <w:autoSpaceDN w:val="0"/>
        <w:adjustRightInd w:val="0"/>
        <w:jc w:val="center"/>
        <w:rPr>
          <w:rFonts w:ascii="Arial" w:hAnsi="Arial" w:cs="Arial"/>
          <w:sz w:val="22"/>
          <w:szCs w:val="22"/>
        </w:rPr>
      </w:pPr>
    </w:p>
    <w:p w14:paraId="414575B1" w14:textId="77777777" w:rsidR="00344A67" w:rsidRPr="004C4D81" w:rsidRDefault="00344A67" w:rsidP="00344A67">
      <w:pPr>
        <w:autoSpaceDE w:val="0"/>
        <w:autoSpaceDN w:val="0"/>
        <w:adjustRightInd w:val="0"/>
        <w:jc w:val="center"/>
        <w:rPr>
          <w:rFonts w:ascii="Arial" w:hAnsi="Arial" w:cs="Arial"/>
          <w:b/>
          <w:bCs/>
          <w:color w:val="777777"/>
          <w:sz w:val="22"/>
          <w:szCs w:val="22"/>
        </w:rPr>
      </w:pPr>
      <w:r w:rsidRPr="004C4D81">
        <w:rPr>
          <w:rFonts w:ascii="Arial" w:hAnsi="Arial" w:cs="Arial"/>
          <w:b/>
          <w:bCs/>
          <w:color w:val="777777"/>
          <w:sz w:val="22"/>
          <w:szCs w:val="22"/>
        </w:rPr>
        <w:t>Coordenação Pedagógica</w:t>
      </w:r>
    </w:p>
    <w:p w14:paraId="20C0D035" w14:textId="77777777" w:rsidR="00344A67" w:rsidRDefault="008D74B2" w:rsidP="00344A67">
      <w:pPr>
        <w:autoSpaceDE w:val="0"/>
        <w:autoSpaceDN w:val="0"/>
        <w:adjustRightInd w:val="0"/>
        <w:jc w:val="center"/>
        <w:rPr>
          <w:rFonts w:ascii="Arial" w:hAnsi="Arial" w:cs="Arial"/>
          <w:sz w:val="22"/>
          <w:szCs w:val="22"/>
        </w:rPr>
      </w:pPr>
      <w:r w:rsidRPr="004C4D81">
        <w:rPr>
          <w:rFonts w:ascii="Arial" w:hAnsi="Arial" w:cs="Arial"/>
          <w:sz w:val="22"/>
          <w:szCs w:val="22"/>
        </w:rPr>
        <w:t>Ana Cecília</w:t>
      </w:r>
      <w:r w:rsidR="005515E7" w:rsidRPr="004C4D81">
        <w:rPr>
          <w:rFonts w:ascii="Arial" w:hAnsi="Arial" w:cs="Arial"/>
          <w:sz w:val="22"/>
          <w:szCs w:val="22"/>
        </w:rPr>
        <w:t xml:space="preserve"> Rodrigues Medeiros</w:t>
      </w:r>
    </w:p>
    <w:p w14:paraId="200050FB" w14:textId="77777777" w:rsidR="00A6248F" w:rsidRPr="004C4D81" w:rsidRDefault="00A6248F" w:rsidP="00344A67">
      <w:pPr>
        <w:autoSpaceDE w:val="0"/>
        <w:autoSpaceDN w:val="0"/>
        <w:adjustRightInd w:val="0"/>
        <w:jc w:val="center"/>
        <w:rPr>
          <w:rFonts w:ascii="Arial" w:hAnsi="Arial" w:cs="Arial"/>
          <w:sz w:val="22"/>
          <w:szCs w:val="22"/>
        </w:rPr>
      </w:pPr>
    </w:p>
    <w:p w14:paraId="472F6AD9" w14:textId="77777777" w:rsidR="00344A67" w:rsidRDefault="00344A67" w:rsidP="00344A67">
      <w:pPr>
        <w:autoSpaceDE w:val="0"/>
        <w:autoSpaceDN w:val="0"/>
        <w:adjustRightInd w:val="0"/>
        <w:jc w:val="center"/>
        <w:rPr>
          <w:rFonts w:ascii="Arial" w:hAnsi="Arial" w:cs="Arial"/>
          <w:color w:val="000000"/>
          <w:sz w:val="22"/>
          <w:szCs w:val="22"/>
        </w:rPr>
      </w:pPr>
    </w:p>
    <w:p w14:paraId="0122F37B" w14:textId="77777777" w:rsidR="00BA4A7C" w:rsidRPr="004C4D81" w:rsidRDefault="00BA4A7C" w:rsidP="00BA4A7C">
      <w:pPr>
        <w:autoSpaceDE w:val="0"/>
        <w:autoSpaceDN w:val="0"/>
        <w:adjustRightInd w:val="0"/>
        <w:jc w:val="center"/>
        <w:rPr>
          <w:rFonts w:ascii="Arial" w:hAnsi="Arial" w:cs="Arial"/>
          <w:b/>
          <w:bCs/>
          <w:color w:val="000000"/>
          <w:sz w:val="22"/>
          <w:szCs w:val="22"/>
          <w:u w:val="single"/>
        </w:rPr>
      </w:pPr>
      <w:r w:rsidRPr="004C4D81">
        <w:rPr>
          <w:rFonts w:ascii="Arial" w:hAnsi="Arial" w:cs="Arial"/>
          <w:b/>
          <w:bCs/>
          <w:color w:val="000000"/>
          <w:sz w:val="22"/>
          <w:szCs w:val="22"/>
          <w:u w:val="single"/>
        </w:rPr>
        <w:t>COORDENAÇÃO DO C</w:t>
      </w:r>
      <w:r w:rsidR="009F3C28" w:rsidRPr="004C4D81">
        <w:rPr>
          <w:rFonts w:ascii="Arial" w:hAnsi="Arial" w:cs="Arial"/>
          <w:b/>
          <w:bCs/>
          <w:color w:val="000000"/>
          <w:sz w:val="22"/>
          <w:szCs w:val="22"/>
          <w:u w:val="single"/>
        </w:rPr>
        <w:t>URSO DE MANUTENÇÃO DE AERONAVES</w:t>
      </w:r>
    </w:p>
    <w:p w14:paraId="34E377B2" w14:textId="77777777" w:rsidR="00BA4A7C" w:rsidRPr="004C4D81" w:rsidRDefault="00BA4A7C" w:rsidP="00BA4A7C">
      <w:pPr>
        <w:jc w:val="center"/>
        <w:rPr>
          <w:color w:val="000000"/>
          <w:sz w:val="22"/>
          <w:szCs w:val="22"/>
        </w:rPr>
      </w:pPr>
    </w:p>
    <w:p w14:paraId="1573C27B" w14:textId="4B8F8C0F" w:rsidR="00B61169" w:rsidRDefault="00376B29" w:rsidP="00B61169">
      <w:pPr>
        <w:autoSpaceDE w:val="0"/>
        <w:autoSpaceDN w:val="0"/>
        <w:adjustRightInd w:val="0"/>
        <w:jc w:val="center"/>
        <w:rPr>
          <w:rFonts w:ascii="Arial" w:hAnsi="Arial" w:cs="Arial"/>
          <w:color w:val="000000"/>
          <w:sz w:val="22"/>
          <w:szCs w:val="22"/>
        </w:rPr>
      </w:pPr>
      <w:r>
        <w:rPr>
          <w:rFonts w:ascii="Arial" w:hAnsi="Arial" w:cs="Arial"/>
          <w:color w:val="000000"/>
          <w:sz w:val="22"/>
          <w:szCs w:val="22"/>
        </w:rPr>
        <w:t xml:space="preserve">Prof. </w:t>
      </w:r>
      <w:r w:rsidR="00630A33">
        <w:rPr>
          <w:rFonts w:ascii="Arial" w:hAnsi="Arial" w:cs="Arial"/>
          <w:color w:val="000000"/>
          <w:sz w:val="22"/>
          <w:szCs w:val="22"/>
        </w:rPr>
        <w:t>Felix Arlindo Strottmann</w:t>
      </w:r>
    </w:p>
    <w:p w14:paraId="14F8AD5C" w14:textId="781DE27C" w:rsidR="00A6248F" w:rsidRPr="00630A33" w:rsidRDefault="00630A33" w:rsidP="00B61169">
      <w:pPr>
        <w:autoSpaceDE w:val="0"/>
        <w:autoSpaceDN w:val="0"/>
        <w:adjustRightInd w:val="0"/>
        <w:jc w:val="center"/>
        <w:rPr>
          <w:rFonts w:ascii="Arial" w:hAnsi="Arial" w:cs="Arial"/>
          <w:color w:val="002060"/>
          <w:sz w:val="22"/>
          <w:szCs w:val="22"/>
          <w:u w:val="single"/>
        </w:rPr>
      </w:pPr>
      <w:r>
        <w:rPr>
          <w:rFonts w:ascii="Arial" w:hAnsi="Arial" w:cs="Arial"/>
          <w:color w:val="002060"/>
          <w:sz w:val="22"/>
          <w:szCs w:val="22"/>
        </w:rPr>
        <w:t>felix.strottmann</w:t>
      </w:r>
      <w:hyperlink r:id="rId20" w:history="1">
        <w:r w:rsidR="00376B29" w:rsidRPr="00630A33">
          <w:rPr>
            <w:rStyle w:val="Hyperlink"/>
            <w:rFonts w:ascii="Arial" w:hAnsi="Arial" w:cs="Arial"/>
            <w:color w:val="002060"/>
            <w:sz w:val="22"/>
            <w:szCs w:val="22"/>
          </w:rPr>
          <w:t>@fatec.sp.gov.br</w:t>
        </w:r>
      </w:hyperlink>
    </w:p>
    <w:p w14:paraId="231F54E3" w14:textId="77777777" w:rsidR="00BA4A7C" w:rsidRPr="004C4D81" w:rsidRDefault="00BA4A7C" w:rsidP="00BA4A7C">
      <w:pPr>
        <w:jc w:val="center"/>
        <w:rPr>
          <w:b/>
          <w:color w:val="000000"/>
          <w:sz w:val="22"/>
          <w:szCs w:val="22"/>
          <w:u w:val="single"/>
        </w:rPr>
      </w:pPr>
    </w:p>
    <w:p w14:paraId="04085BFA" w14:textId="77777777" w:rsidR="00FB4E6A" w:rsidRPr="004C4D81" w:rsidRDefault="00FB4E6A" w:rsidP="006355C2">
      <w:pPr>
        <w:pBdr>
          <w:bottom w:val="single" w:sz="12" w:space="1" w:color="auto"/>
        </w:pBdr>
        <w:jc w:val="center"/>
        <w:rPr>
          <w:color w:val="000000"/>
          <w:sz w:val="22"/>
          <w:szCs w:val="22"/>
        </w:rPr>
      </w:pPr>
    </w:p>
    <w:p w14:paraId="4FBD36EF" w14:textId="77777777" w:rsidR="00FB4E6A" w:rsidRPr="004C4D81" w:rsidRDefault="00FB4E6A" w:rsidP="006355C2">
      <w:pPr>
        <w:jc w:val="center"/>
        <w:rPr>
          <w:color w:val="000000"/>
          <w:sz w:val="22"/>
          <w:szCs w:val="22"/>
        </w:rPr>
      </w:pPr>
    </w:p>
    <w:p w14:paraId="28F15E5B" w14:textId="77777777" w:rsidR="00AA77C1" w:rsidRPr="004C4D81" w:rsidRDefault="00B1561E" w:rsidP="006355C2">
      <w:pPr>
        <w:jc w:val="center"/>
        <w:rPr>
          <w:b/>
          <w:color w:val="000000"/>
          <w:sz w:val="22"/>
          <w:szCs w:val="22"/>
          <w:u w:val="single"/>
        </w:rPr>
      </w:pPr>
      <w:r w:rsidRPr="004C4D81">
        <w:rPr>
          <w:rFonts w:ascii="Arial" w:hAnsi="Arial" w:cs="Arial"/>
          <w:b/>
          <w:bCs/>
          <w:color w:val="000000"/>
          <w:sz w:val="22"/>
          <w:szCs w:val="22"/>
          <w:u w:val="single"/>
        </w:rPr>
        <w:t>LOCALIZAÇÃO DA FATEC SJCAMPOS</w:t>
      </w:r>
    </w:p>
    <w:p w14:paraId="4EBD9E07" w14:textId="77777777" w:rsidR="00AA77C1" w:rsidRDefault="00B1561E" w:rsidP="006355C2">
      <w:pPr>
        <w:jc w:val="center"/>
        <w:rPr>
          <w:rFonts w:ascii="Arial" w:hAnsi="Arial" w:cs="Arial"/>
          <w:color w:val="000000"/>
          <w:sz w:val="22"/>
          <w:szCs w:val="22"/>
        </w:rPr>
      </w:pPr>
      <w:r w:rsidRPr="004C4D81">
        <w:rPr>
          <w:rFonts w:ascii="Arial" w:hAnsi="Arial" w:cs="Arial"/>
          <w:color w:val="000000"/>
          <w:sz w:val="22"/>
          <w:szCs w:val="22"/>
        </w:rPr>
        <w:t>Fonte: Google Maps</w:t>
      </w:r>
    </w:p>
    <w:p w14:paraId="5B644BA2" w14:textId="77777777" w:rsidR="00B42C90" w:rsidRPr="004C4D81" w:rsidRDefault="00B42C90" w:rsidP="006355C2">
      <w:pPr>
        <w:jc w:val="center"/>
        <w:rPr>
          <w:rFonts w:ascii="Arial" w:hAnsi="Arial" w:cs="Arial"/>
          <w:color w:val="000000"/>
          <w:sz w:val="22"/>
          <w:szCs w:val="22"/>
        </w:rPr>
      </w:pPr>
    </w:p>
    <w:p w14:paraId="31B65E91" w14:textId="77777777" w:rsidR="00AA77C1" w:rsidRDefault="0026242D" w:rsidP="006355C2">
      <w:pPr>
        <w:jc w:val="center"/>
        <w:rPr>
          <w:b/>
          <w:color w:val="000000"/>
          <w:sz w:val="28"/>
          <w:szCs w:val="28"/>
          <w:u w:val="single"/>
        </w:rPr>
      </w:pPr>
      <w:r>
        <w:rPr>
          <w:b/>
          <w:noProof/>
          <w:color w:val="000000"/>
          <w:sz w:val="28"/>
          <w:szCs w:val="28"/>
          <w:u w:val="single"/>
        </w:rPr>
        <w:drawing>
          <wp:inline distT="0" distB="0" distL="0" distR="0" wp14:anchorId="7EC047C2" wp14:editId="318DDA76">
            <wp:extent cx="4898572" cy="3147353"/>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4924717" cy="3164152"/>
                    </a:xfrm>
                    <a:prstGeom prst="rect">
                      <a:avLst/>
                    </a:prstGeom>
                    <a:noFill/>
                    <a:ln w="9525">
                      <a:noFill/>
                      <a:miter lim="800000"/>
                      <a:headEnd/>
                      <a:tailEnd/>
                    </a:ln>
                  </pic:spPr>
                </pic:pic>
              </a:graphicData>
            </a:graphic>
          </wp:inline>
        </w:drawing>
      </w:r>
    </w:p>
    <w:p w14:paraId="3C56BCEA" w14:textId="77777777" w:rsidR="004F7BB0" w:rsidRDefault="004F7BB0" w:rsidP="006355C2">
      <w:pPr>
        <w:jc w:val="center"/>
        <w:rPr>
          <w:rFonts w:ascii="Arial" w:hAnsi="Arial" w:cs="Arial"/>
          <w:b/>
          <w:color w:val="000000"/>
          <w:u w:val="single"/>
        </w:rPr>
      </w:pPr>
    </w:p>
    <w:p w14:paraId="669A277C" w14:textId="77777777" w:rsidR="004F7BB0" w:rsidRDefault="004F7BB0" w:rsidP="006355C2">
      <w:pPr>
        <w:jc w:val="center"/>
        <w:rPr>
          <w:rFonts w:ascii="Arial" w:hAnsi="Arial" w:cs="Arial"/>
          <w:b/>
          <w:color w:val="000000"/>
          <w:u w:val="single"/>
        </w:rPr>
      </w:pPr>
    </w:p>
    <w:p w14:paraId="42E9AF04" w14:textId="77777777" w:rsidR="004F7BB0" w:rsidRDefault="004F7BB0" w:rsidP="006355C2">
      <w:pPr>
        <w:jc w:val="center"/>
        <w:rPr>
          <w:rFonts w:ascii="Arial" w:hAnsi="Arial" w:cs="Arial"/>
          <w:b/>
          <w:color w:val="000000"/>
          <w:u w:val="single"/>
        </w:rPr>
      </w:pPr>
    </w:p>
    <w:p w14:paraId="19EC06AB" w14:textId="77777777" w:rsidR="00F74D16" w:rsidRPr="000E1DE2" w:rsidRDefault="00F74D16" w:rsidP="006355C2">
      <w:pPr>
        <w:jc w:val="center"/>
        <w:rPr>
          <w:rFonts w:ascii="Arial" w:hAnsi="Arial" w:cs="Arial"/>
          <w:b/>
          <w:color w:val="000000"/>
          <w:u w:val="single"/>
        </w:rPr>
      </w:pPr>
      <w:r w:rsidRPr="000E1DE2">
        <w:rPr>
          <w:rFonts w:ascii="Arial" w:hAnsi="Arial" w:cs="Arial"/>
          <w:b/>
          <w:color w:val="000000"/>
          <w:u w:val="single"/>
        </w:rPr>
        <w:t>ATRIBUIÇÕES:</w:t>
      </w:r>
    </w:p>
    <w:p w14:paraId="0EC89C46" w14:textId="77777777" w:rsidR="00F74D16" w:rsidRPr="00AA77C1" w:rsidRDefault="00F74D16" w:rsidP="006355C2">
      <w:pPr>
        <w:jc w:val="center"/>
        <w:rPr>
          <w:rFonts w:ascii="Arial" w:hAnsi="Arial" w:cs="Arial"/>
          <w:color w:val="000000"/>
        </w:rPr>
      </w:pPr>
    </w:p>
    <w:p w14:paraId="411FEE37" w14:textId="77777777" w:rsidR="00F74D16" w:rsidRPr="000E1DE2" w:rsidRDefault="00C2182D" w:rsidP="00F74D16">
      <w:pPr>
        <w:rPr>
          <w:rFonts w:ascii="Arial" w:hAnsi="Arial" w:cs="Arial"/>
          <w:color w:val="000000"/>
          <w:sz w:val="22"/>
          <w:szCs w:val="22"/>
        </w:rPr>
      </w:pPr>
      <w:r w:rsidRPr="000E1DE2">
        <w:rPr>
          <w:rFonts w:ascii="Arial" w:hAnsi="Arial" w:cs="Arial"/>
          <w:b/>
          <w:color w:val="000000"/>
          <w:sz w:val="22"/>
          <w:szCs w:val="22"/>
          <w:u w:val="single"/>
        </w:rPr>
        <w:t>Diretoria de Serviço Acadêmico</w:t>
      </w:r>
      <w:r w:rsidRPr="000E1DE2">
        <w:rPr>
          <w:rFonts w:ascii="Arial" w:hAnsi="Arial" w:cs="Arial"/>
          <w:color w:val="000000"/>
          <w:sz w:val="22"/>
          <w:szCs w:val="22"/>
          <w:u w:val="single"/>
        </w:rPr>
        <w:t>:</w:t>
      </w:r>
      <w:r w:rsidR="00F74D16" w:rsidRPr="000E1DE2">
        <w:rPr>
          <w:rFonts w:ascii="Arial" w:hAnsi="Arial" w:cs="Arial"/>
          <w:color w:val="000000"/>
          <w:sz w:val="22"/>
          <w:szCs w:val="22"/>
        </w:rPr>
        <w:t xml:space="preserve"> Responsável pela vida acadêmica do aluno</w:t>
      </w:r>
      <w:r w:rsidR="00820231" w:rsidRPr="000E1DE2">
        <w:rPr>
          <w:rFonts w:ascii="Arial" w:hAnsi="Arial" w:cs="Arial"/>
          <w:color w:val="000000"/>
          <w:sz w:val="22"/>
          <w:szCs w:val="22"/>
        </w:rPr>
        <w:t>:</w:t>
      </w:r>
    </w:p>
    <w:p w14:paraId="01028415" w14:textId="77777777" w:rsidR="00F74D16" w:rsidRPr="000E1DE2" w:rsidRDefault="00F74D16" w:rsidP="00AA77C1">
      <w:pPr>
        <w:numPr>
          <w:ilvl w:val="0"/>
          <w:numId w:val="1"/>
        </w:numPr>
        <w:rPr>
          <w:rFonts w:ascii="Arial" w:hAnsi="Arial" w:cs="Arial"/>
          <w:color w:val="000000"/>
          <w:sz w:val="22"/>
          <w:szCs w:val="22"/>
        </w:rPr>
      </w:pPr>
      <w:r w:rsidRPr="000E1DE2">
        <w:rPr>
          <w:rFonts w:ascii="Arial" w:hAnsi="Arial" w:cs="Arial"/>
          <w:color w:val="000000"/>
          <w:sz w:val="22"/>
          <w:szCs w:val="22"/>
        </w:rPr>
        <w:t>Matrícula</w:t>
      </w:r>
    </w:p>
    <w:p w14:paraId="5891D3C6" w14:textId="77777777" w:rsidR="00F74D16" w:rsidRPr="000E1DE2" w:rsidRDefault="00F74D16" w:rsidP="00F74D16">
      <w:pPr>
        <w:numPr>
          <w:ilvl w:val="0"/>
          <w:numId w:val="1"/>
        </w:numPr>
        <w:rPr>
          <w:rFonts w:ascii="Arial" w:hAnsi="Arial" w:cs="Arial"/>
          <w:color w:val="000000"/>
          <w:sz w:val="22"/>
          <w:szCs w:val="22"/>
        </w:rPr>
      </w:pPr>
      <w:r w:rsidRPr="000E1DE2">
        <w:rPr>
          <w:rFonts w:ascii="Arial" w:hAnsi="Arial" w:cs="Arial"/>
          <w:color w:val="000000"/>
          <w:sz w:val="22"/>
          <w:szCs w:val="22"/>
        </w:rPr>
        <w:t>Aproveitamento de estudos</w:t>
      </w:r>
    </w:p>
    <w:p w14:paraId="6D762AF8" w14:textId="77777777" w:rsidR="00F74D16" w:rsidRPr="000E1DE2" w:rsidRDefault="00F74D16" w:rsidP="00F74D16">
      <w:pPr>
        <w:numPr>
          <w:ilvl w:val="0"/>
          <w:numId w:val="1"/>
        </w:numPr>
        <w:rPr>
          <w:rFonts w:ascii="Arial" w:hAnsi="Arial" w:cs="Arial"/>
          <w:color w:val="000000"/>
          <w:sz w:val="22"/>
          <w:szCs w:val="22"/>
        </w:rPr>
      </w:pPr>
      <w:r w:rsidRPr="000E1DE2">
        <w:rPr>
          <w:rFonts w:ascii="Arial" w:hAnsi="Arial" w:cs="Arial"/>
          <w:color w:val="000000"/>
          <w:sz w:val="22"/>
          <w:szCs w:val="22"/>
        </w:rPr>
        <w:t>Classificação e reclassificação</w:t>
      </w:r>
    </w:p>
    <w:p w14:paraId="695B61CE" w14:textId="77777777" w:rsidR="00F74D16" w:rsidRPr="000E1DE2" w:rsidRDefault="00F74D16" w:rsidP="00F74D16">
      <w:pPr>
        <w:numPr>
          <w:ilvl w:val="0"/>
          <w:numId w:val="1"/>
        </w:numPr>
        <w:rPr>
          <w:rFonts w:ascii="Arial" w:hAnsi="Arial" w:cs="Arial"/>
          <w:color w:val="000000"/>
          <w:sz w:val="22"/>
          <w:szCs w:val="22"/>
        </w:rPr>
      </w:pPr>
      <w:r w:rsidRPr="000E1DE2">
        <w:rPr>
          <w:rFonts w:ascii="Arial" w:hAnsi="Arial" w:cs="Arial"/>
          <w:color w:val="000000"/>
          <w:sz w:val="22"/>
          <w:szCs w:val="22"/>
        </w:rPr>
        <w:t>Certificação</w:t>
      </w:r>
    </w:p>
    <w:p w14:paraId="71C40376" w14:textId="77777777" w:rsidR="00F74D16" w:rsidRPr="000E1DE2" w:rsidRDefault="00F74D16" w:rsidP="00F74D16">
      <w:pPr>
        <w:numPr>
          <w:ilvl w:val="0"/>
          <w:numId w:val="1"/>
        </w:numPr>
        <w:rPr>
          <w:rFonts w:ascii="Arial" w:hAnsi="Arial" w:cs="Arial"/>
          <w:color w:val="000000"/>
          <w:sz w:val="22"/>
          <w:szCs w:val="22"/>
        </w:rPr>
      </w:pPr>
      <w:r w:rsidRPr="000E1DE2">
        <w:rPr>
          <w:rFonts w:ascii="Arial" w:hAnsi="Arial" w:cs="Arial"/>
          <w:color w:val="000000"/>
          <w:sz w:val="22"/>
          <w:szCs w:val="22"/>
        </w:rPr>
        <w:t>Diários de classe</w:t>
      </w:r>
    </w:p>
    <w:p w14:paraId="07C5A7BA" w14:textId="77777777" w:rsidR="00F74D16" w:rsidRPr="000E1DE2" w:rsidRDefault="00F74D16" w:rsidP="00F74D16">
      <w:pPr>
        <w:numPr>
          <w:ilvl w:val="0"/>
          <w:numId w:val="1"/>
        </w:numPr>
        <w:rPr>
          <w:rFonts w:ascii="Arial" w:hAnsi="Arial" w:cs="Arial"/>
          <w:color w:val="000000"/>
          <w:sz w:val="22"/>
          <w:szCs w:val="22"/>
        </w:rPr>
      </w:pPr>
      <w:r w:rsidRPr="000E1DE2">
        <w:rPr>
          <w:rFonts w:ascii="Arial" w:hAnsi="Arial" w:cs="Arial"/>
          <w:color w:val="000000"/>
          <w:sz w:val="22"/>
          <w:szCs w:val="22"/>
        </w:rPr>
        <w:t>Documentos diversos, pertinentes aos registros dos alunos</w:t>
      </w:r>
    </w:p>
    <w:p w14:paraId="44C046BD" w14:textId="77777777" w:rsidR="00F74D16" w:rsidRPr="000E1DE2" w:rsidRDefault="00F74D16" w:rsidP="00F74D16">
      <w:pPr>
        <w:rPr>
          <w:rFonts w:ascii="Arial" w:hAnsi="Arial" w:cs="Arial"/>
          <w:color w:val="000000"/>
          <w:sz w:val="22"/>
          <w:szCs w:val="22"/>
        </w:rPr>
      </w:pPr>
    </w:p>
    <w:p w14:paraId="1F669508" w14:textId="77777777" w:rsidR="00820231" w:rsidRPr="000E1DE2" w:rsidRDefault="00820231" w:rsidP="007B3D94">
      <w:pPr>
        <w:jc w:val="center"/>
        <w:rPr>
          <w:rFonts w:ascii="Arial" w:hAnsi="Arial" w:cs="Arial"/>
          <w:b/>
          <w:color w:val="000000"/>
          <w:sz w:val="22"/>
          <w:szCs w:val="22"/>
          <w:u w:val="single"/>
        </w:rPr>
      </w:pPr>
      <w:r w:rsidRPr="000E1DE2">
        <w:rPr>
          <w:rFonts w:ascii="Arial" w:hAnsi="Arial" w:cs="Arial"/>
          <w:b/>
          <w:color w:val="000000"/>
          <w:sz w:val="22"/>
          <w:szCs w:val="22"/>
          <w:u w:val="single"/>
        </w:rPr>
        <w:t>Horário de Atendimento</w:t>
      </w:r>
      <w:r w:rsidR="007B3D94" w:rsidRPr="000E1DE2">
        <w:rPr>
          <w:rFonts w:ascii="Arial" w:hAnsi="Arial" w:cs="Arial"/>
          <w:b/>
          <w:color w:val="000000"/>
          <w:sz w:val="22"/>
          <w:szCs w:val="22"/>
          <w:u w:val="single"/>
        </w:rPr>
        <w:t xml:space="preserve"> da Secretaria Acadêmica:</w:t>
      </w:r>
    </w:p>
    <w:p w14:paraId="3D701B9D" w14:textId="77777777" w:rsidR="00820231" w:rsidRPr="000E1DE2" w:rsidRDefault="00820231" w:rsidP="00F74D16">
      <w:pPr>
        <w:rPr>
          <w:rFonts w:ascii="Arial" w:hAnsi="Arial" w:cs="Arial"/>
          <w:color w:val="00000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4"/>
        <w:gridCol w:w="3294"/>
      </w:tblGrid>
      <w:tr w:rsidR="007B3D94" w:rsidRPr="000E1DE2" w14:paraId="37648743" w14:textId="77777777">
        <w:trPr>
          <w:jc w:val="center"/>
        </w:trPr>
        <w:tc>
          <w:tcPr>
            <w:tcW w:w="1854" w:type="dxa"/>
            <w:shd w:val="clear" w:color="auto" w:fill="D9D9D9"/>
          </w:tcPr>
          <w:p w14:paraId="10E0295C" w14:textId="77777777" w:rsidR="007B3D94" w:rsidRPr="000E1DE2" w:rsidRDefault="007B3D94" w:rsidP="0006018E">
            <w:pPr>
              <w:jc w:val="center"/>
              <w:rPr>
                <w:rFonts w:ascii="Arial" w:hAnsi="Arial" w:cs="Arial"/>
                <w:b/>
                <w:color w:val="000000"/>
                <w:sz w:val="22"/>
                <w:szCs w:val="22"/>
              </w:rPr>
            </w:pPr>
            <w:r w:rsidRPr="000E1DE2">
              <w:rPr>
                <w:rFonts w:ascii="Arial" w:hAnsi="Arial" w:cs="Arial"/>
                <w:b/>
                <w:color w:val="000000"/>
                <w:sz w:val="22"/>
                <w:szCs w:val="22"/>
              </w:rPr>
              <w:t>Período</w:t>
            </w:r>
          </w:p>
        </w:tc>
        <w:tc>
          <w:tcPr>
            <w:tcW w:w="3294" w:type="dxa"/>
            <w:shd w:val="clear" w:color="auto" w:fill="D9D9D9"/>
          </w:tcPr>
          <w:p w14:paraId="029F614D" w14:textId="77777777" w:rsidR="007B3D94" w:rsidRPr="000E1DE2" w:rsidRDefault="007B3D94" w:rsidP="0006018E">
            <w:pPr>
              <w:jc w:val="center"/>
              <w:rPr>
                <w:rFonts w:ascii="Arial" w:hAnsi="Arial" w:cs="Arial"/>
                <w:b/>
                <w:color w:val="000000"/>
                <w:sz w:val="22"/>
                <w:szCs w:val="22"/>
              </w:rPr>
            </w:pPr>
            <w:r w:rsidRPr="000E1DE2">
              <w:rPr>
                <w:rFonts w:ascii="Arial" w:hAnsi="Arial" w:cs="Arial"/>
                <w:b/>
                <w:color w:val="000000"/>
                <w:sz w:val="22"/>
                <w:szCs w:val="22"/>
              </w:rPr>
              <w:t>Horário</w:t>
            </w:r>
          </w:p>
        </w:tc>
      </w:tr>
      <w:tr w:rsidR="007B3D94" w:rsidRPr="000E1DE2" w14:paraId="730282D0" w14:textId="77777777">
        <w:trPr>
          <w:jc w:val="center"/>
        </w:trPr>
        <w:tc>
          <w:tcPr>
            <w:tcW w:w="1854" w:type="dxa"/>
            <w:vAlign w:val="center"/>
          </w:tcPr>
          <w:p w14:paraId="26A5E957" w14:textId="77777777" w:rsidR="007B3D94" w:rsidRPr="000E1DE2" w:rsidRDefault="007B3D94" w:rsidP="0006018E">
            <w:pPr>
              <w:jc w:val="center"/>
              <w:rPr>
                <w:rFonts w:ascii="Arial" w:hAnsi="Arial" w:cs="Arial"/>
                <w:color w:val="000000"/>
                <w:sz w:val="22"/>
                <w:szCs w:val="22"/>
              </w:rPr>
            </w:pPr>
            <w:r w:rsidRPr="000E1DE2">
              <w:rPr>
                <w:rFonts w:ascii="Arial" w:hAnsi="Arial" w:cs="Arial"/>
                <w:color w:val="000000"/>
                <w:sz w:val="22"/>
                <w:szCs w:val="22"/>
              </w:rPr>
              <w:t>Manhã</w:t>
            </w:r>
          </w:p>
        </w:tc>
        <w:tc>
          <w:tcPr>
            <w:tcW w:w="3294" w:type="dxa"/>
          </w:tcPr>
          <w:p w14:paraId="45F56A79" w14:textId="77777777" w:rsidR="007B3D94" w:rsidRPr="000E1DE2" w:rsidRDefault="000377EE" w:rsidP="000377EE">
            <w:pPr>
              <w:rPr>
                <w:rFonts w:ascii="Arial" w:hAnsi="Arial" w:cs="Arial"/>
                <w:color w:val="000000"/>
                <w:sz w:val="22"/>
                <w:szCs w:val="22"/>
              </w:rPr>
            </w:pPr>
            <w:r w:rsidRPr="000E1DE2">
              <w:rPr>
                <w:rFonts w:ascii="Arial" w:hAnsi="Arial" w:cs="Arial"/>
                <w:color w:val="000000"/>
                <w:sz w:val="22"/>
                <w:szCs w:val="22"/>
              </w:rPr>
              <w:t>das 08h00 às 12h30</w:t>
            </w:r>
          </w:p>
        </w:tc>
      </w:tr>
      <w:tr w:rsidR="007B3D94" w:rsidRPr="000E1DE2" w14:paraId="23A0EE0B" w14:textId="77777777">
        <w:trPr>
          <w:jc w:val="center"/>
        </w:trPr>
        <w:tc>
          <w:tcPr>
            <w:tcW w:w="1854" w:type="dxa"/>
            <w:vAlign w:val="center"/>
          </w:tcPr>
          <w:p w14:paraId="4261641E" w14:textId="77777777" w:rsidR="00321A49" w:rsidRPr="000E1DE2" w:rsidRDefault="007B3D94" w:rsidP="0006018E">
            <w:pPr>
              <w:jc w:val="center"/>
              <w:rPr>
                <w:rFonts w:ascii="Arial" w:hAnsi="Arial" w:cs="Arial"/>
                <w:color w:val="000000"/>
                <w:sz w:val="22"/>
                <w:szCs w:val="22"/>
              </w:rPr>
            </w:pPr>
            <w:r w:rsidRPr="000E1DE2">
              <w:rPr>
                <w:rFonts w:ascii="Arial" w:hAnsi="Arial" w:cs="Arial"/>
                <w:color w:val="000000"/>
                <w:sz w:val="22"/>
                <w:szCs w:val="22"/>
              </w:rPr>
              <w:t>Tarde</w:t>
            </w:r>
            <w:r w:rsidR="00AA77C1" w:rsidRPr="000E1DE2">
              <w:rPr>
                <w:rFonts w:ascii="Arial" w:hAnsi="Arial" w:cs="Arial"/>
                <w:color w:val="000000"/>
                <w:sz w:val="22"/>
                <w:szCs w:val="22"/>
              </w:rPr>
              <w:t xml:space="preserve"> / Noite</w:t>
            </w:r>
          </w:p>
        </w:tc>
        <w:tc>
          <w:tcPr>
            <w:tcW w:w="3294" w:type="dxa"/>
          </w:tcPr>
          <w:p w14:paraId="2D4AA4CC" w14:textId="77777777" w:rsidR="007B3D94" w:rsidRPr="000E1DE2" w:rsidRDefault="000377EE" w:rsidP="00F74D16">
            <w:pPr>
              <w:rPr>
                <w:rFonts w:ascii="Arial" w:hAnsi="Arial" w:cs="Arial"/>
                <w:color w:val="000000"/>
                <w:sz w:val="22"/>
                <w:szCs w:val="22"/>
              </w:rPr>
            </w:pPr>
            <w:r w:rsidRPr="000E1DE2">
              <w:rPr>
                <w:rFonts w:ascii="Arial" w:hAnsi="Arial" w:cs="Arial"/>
                <w:color w:val="000000"/>
                <w:sz w:val="22"/>
                <w:szCs w:val="22"/>
              </w:rPr>
              <w:t>as 14h00 às 22</w:t>
            </w:r>
            <w:r w:rsidR="007B3D94" w:rsidRPr="000E1DE2">
              <w:rPr>
                <w:rFonts w:ascii="Arial" w:hAnsi="Arial" w:cs="Arial"/>
                <w:color w:val="000000"/>
                <w:sz w:val="22"/>
                <w:szCs w:val="22"/>
              </w:rPr>
              <w:t>h00</w:t>
            </w:r>
          </w:p>
        </w:tc>
      </w:tr>
    </w:tbl>
    <w:p w14:paraId="6FD8DDDB" w14:textId="77777777" w:rsidR="007B3D94" w:rsidRPr="000E1DE2" w:rsidRDefault="007B3D94" w:rsidP="00F74D16">
      <w:pPr>
        <w:rPr>
          <w:rFonts w:ascii="Arial" w:hAnsi="Arial" w:cs="Arial"/>
          <w:color w:val="000000"/>
          <w:sz w:val="22"/>
          <w:szCs w:val="22"/>
        </w:rPr>
      </w:pPr>
    </w:p>
    <w:p w14:paraId="6DC40DCC" w14:textId="77777777" w:rsidR="00C83A20" w:rsidRPr="000E1DE2" w:rsidRDefault="00C83A20" w:rsidP="0064080D">
      <w:pPr>
        <w:jc w:val="center"/>
        <w:rPr>
          <w:rFonts w:ascii="Arial" w:hAnsi="Arial" w:cs="Arial"/>
          <w:b/>
          <w:color w:val="000000"/>
          <w:sz w:val="22"/>
          <w:szCs w:val="22"/>
          <w:u w:val="single"/>
        </w:rPr>
      </w:pPr>
      <w:r w:rsidRPr="000E1DE2">
        <w:rPr>
          <w:rFonts w:ascii="Arial" w:hAnsi="Arial" w:cs="Arial"/>
          <w:b/>
          <w:color w:val="000000"/>
          <w:sz w:val="22"/>
          <w:szCs w:val="22"/>
          <w:u w:val="single"/>
        </w:rPr>
        <w:t>Prazos para entrega de documentos solicitados à Secretaria Acadêmica:</w:t>
      </w:r>
    </w:p>
    <w:p w14:paraId="1552330A" w14:textId="77777777" w:rsidR="00C83A20" w:rsidRPr="000E1DE2" w:rsidRDefault="00C83A20" w:rsidP="00F74D16">
      <w:pPr>
        <w:rPr>
          <w:rFonts w:ascii="Arial" w:hAnsi="Arial" w:cs="Arial"/>
          <w:color w:val="00000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2311"/>
      </w:tblGrid>
      <w:tr w:rsidR="00C83A20" w:rsidRPr="000E1DE2" w14:paraId="20401C5C" w14:textId="77777777" w:rsidTr="00373F95">
        <w:trPr>
          <w:jc w:val="center"/>
        </w:trPr>
        <w:tc>
          <w:tcPr>
            <w:tcW w:w="4140" w:type="dxa"/>
          </w:tcPr>
          <w:p w14:paraId="0D7CB7B7" w14:textId="77777777" w:rsidR="00C83A20" w:rsidRPr="000E1DE2" w:rsidRDefault="00C83A20" w:rsidP="0006018E">
            <w:pPr>
              <w:jc w:val="center"/>
              <w:rPr>
                <w:rFonts w:ascii="Arial" w:hAnsi="Arial" w:cs="Arial"/>
                <w:color w:val="000000"/>
                <w:sz w:val="22"/>
                <w:szCs w:val="22"/>
              </w:rPr>
            </w:pPr>
            <w:r w:rsidRPr="000E1DE2">
              <w:rPr>
                <w:rFonts w:ascii="Arial" w:hAnsi="Arial" w:cs="Arial"/>
                <w:color w:val="000000"/>
                <w:sz w:val="22"/>
                <w:szCs w:val="22"/>
              </w:rPr>
              <w:t>Declaração de Matrícula</w:t>
            </w:r>
          </w:p>
        </w:tc>
        <w:tc>
          <w:tcPr>
            <w:tcW w:w="2311" w:type="dxa"/>
          </w:tcPr>
          <w:p w14:paraId="04A099FC" w14:textId="77777777" w:rsidR="00C83A20" w:rsidRPr="000E1DE2" w:rsidRDefault="00AA77C1" w:rsidP="0006018E">
            <w:pPr>
              <w:jc w:val="center"/>
              <w:rPr>
                <w:rFonts w:ascii="Arial" w:hAnsi="Arial" w:cs="Arial"/>
                <w:color w:val="000000"/>
                <w:sz w:val="22"/>
                <w:szCs w:val="22"/>
              </w:rPr>
            </w:pPr>
            <w:r w:rsidRPr="000E1DE2">
              <w:rPr>
                <w:rFonts w:ascii="Arial" w:hAnsi="Arial" w:cs="Arial"/>
                <w:color w:val="000000"/>
                <w:sz w:val="22"/>
                <w:szCs w:val="22"/>
              </w:rPr>
              <w:t>05</w:t>
            </w:r>
            <w:r w:rsidR="00C83A20" w:rsidRPr="000E1DE2">
              <w:rPr>
                <w:rFonts w:ascii="Arial" w:hAnsi="Arial" w:cs="Arial"/>
                <w:color w:val="000000"/>
                <w:sz w:val="22"/>
                <w:szCs w:val="22"/>
              </w:rPr>
              <w:t xml:space="preserve"> dias úteis</w:t>
            </w:r>
          </w:p>
        </w:tc>
      </w:tr>
      <w:tr w:rsidR="00C83A20" w:rsidRPr="000E1DE2" w14:paraId="00C073ED" w14:textId="77777777" w:rsidTr="00373F95">
        <w:trPr>
          <w:jc w:val="center"/>
        </w:trPr>
        <w:tc>
          <w:tcPr>
            <w:tcW w:w="4140" w:type="dxa"/>
          </w:tcPr>
          <w:p w14:paraId="568CB7A8" w14:textId="77777777" w:rsidR="00C83A20" w:rsidRPr="000E1DE2" w:rsidRDefault="00C83A20" w:rsidP="0006018E">
            <w:pPr>
              <w:jc w:val="center"/>
              <w:rPr>
                <w:rFonts w:ascii="Arial" w:hAnsi="Arial" w:cs="Arial"/>
                <w:color w:val="000000"/>
                <w:sz w:val="22"/>
                <w:szCs w:val="22"/>
              </w:rPr>
            </w:pPr>
            <w:r w:rsidRPr="000E1DE2">
              <w:rPr>
                <w:rFonts w:ascii="Arial" w:hAnsi="Arial" w:cs="Arial"/>
                <w:color w:val="000000"/>
                <w:sz w:val="22"/>
                <w:szCs w:val="22"/>
              </w:rPr>
              <w:t>Certificado Simples de Conclusão</w:t>
            </w:r>
          </w:p>
        </w:tc>
        <w:tc>
          <w:tcPr>
            <w:tcW w:w="2311" w:type="dxa"/>
          </w:tcPr>
          <w:p w14:paraId="6F6E97BF" w14:textId="77777777" w:rsidR="00C83A20" w:rsidRPr="000E1DE2" w:rsidRDefault="00AA77C1" w:rsidP="0006018E">
            <w:pPr>
              <w:jc w:val="center"/>
              <w:rPr>
                <w:rFonts w:ascii="Arial" w:hAnsi="Arial" w:cs="Arial"/>
                <w:color w:val="000000"/>
                <w:sz w:val="22"/>
                <w:szCs w:val="22"/>
              </w:rPr>
            </w:pPr>
            <w:r w:rsidRPr="000E1DE2">
              <w:rPr>
                <w:rFonts w:ascii="Arial" w:hAnsi="Arial" w:cs="Arial"/>
                <w:color w:val="000000"/>
                <w:sz w:val="22"/>
                <w:szCs w:val="22"/>
              </w:rPr>
              <w:t>05</w:t>
            </w:r>
            <w:r w:rsidR="00C83A20" w:rsidRPr="000E1DE2">
              <w:rPr>
                <w:rFonts w:ascii="Arial" w:hAnsi="Arial" w:cs="Arial"/>
                <w:color w:val="000000"/>
                <w:sz w:val="22"/>
                <w:szCs w:val="22"/>
              </w:rPr>
              <w:t xml:space="preserve"> dias úteis</w:t>
            </w:r>
          </w:p>
        </w:tc>
      </w:tr>
      <w:tr w:rsidR="00C83A20" w:rsidRPr="000E1DE2" w14:paraId="0F2F95D4" w14:textId="77777777" w:rsidTr="00373F95">
        <w:trPr>
          <w:jc w:val="center"/>
        </w:trPr>
        <w:tc>
          <w:tcPr>
            <w:tcW w:w="4140" w:type="dxa"/>
          </w:tcPr>
          <w:p w14:paraId="722BF02F" w14:textId="77777777" w:rsidR="00C83A20" w:rsidRPr="000E1DE2" w:rsidRDefault="00C83A20" w:rsidP="0006018E">
            <w:pPr>
              <w:jc w:val="center"/>
              <w:rPr>
                <w:rFonts w:ascii="Arial" w:hAnsi="Arial" w:cs="Arial"/>
                <w:color w:val="000000"/>
                <w:sz w:val="22"/>
                <w:szCs w:val="22"/>
              </w:rPr>
            </w:pPr>
            <w:r w:rsidRPr="000E1DE2">
              <w:rPr>
                <w:rFonts w:ascii="Arial" w:hAnsi="Arial" w:cs="Arial"/>
                <w:color w:val="000000"/>
                <w:sz w:val="22"/>
                <w:szCs w:val="22"/>
              </w:rPr>
              <w:t>Conteúdo Programático</w:t>
            </w:r>
          </w:p>
        </w:tc>
        <w:tc>
          <w:tcPr>
            <w:tcW w:w="2311" w:type="dxa"/>
          </w:tcPr>
          <w:p w14:paraId="1AAA37E9" w14:textId="77777777" w:rsidR="00C83A20" w:rsidRPr="000E1DE2" w:rsidRDefault="00AA77C1" w:rsidP="0006018E">
            <w:pPr>
              <w:jc w:val="center"/>
              <w:rPr>
                <w:rFonts w:ascii="Arial" w:hAnsi="Arial" w:cs="Arial"/>
                <w:color w:val="000000"/>
                <w:sz w:val="22"/>
                <w:szCs w:val="22"/>
              </w:rPr>
            </w:pPr>
            <w:r w:rsidRPr="000E1DE2">
              <w:rPr>
                <w:rFonts w:ascii="Arial" w:hAnsi="Arial" w:cs="Arial"/>
                <w:color w:val="000000"/>
                <w:sz w:val="22"/>
                <w:szCs w:val="22"/>
              </w:rPr>
              <w:t>05</w:t>
            </w:r>
            <w:r w:rsidR="00C83A20" w:rsidRPr="000E1DE2">
              <w:rPr>
                <w:rFonts w:ascii="Arial" w:hAnsi="Arial" w:cs="Arial"/>
                <w:color w:val="000000"/>
                <w:sz w:val="22"/>
                <w:szCs w:val="22"/>
              </w:rPr>
              <w:t xml:space="preserve"> dias úteis</w:t>
            </w:r>
          </w:p>
        </w:tc>
      </w:tr>
      <w:tr w:rsidR="00C83A20" w:rsidRPr="000E1DE2" w14:paraId="692AA848" w14:textId="77777777" w:rsidTr="00373F95">
        <w:trPr>
          <w:jc w:val="center"/>
        </w:trPr>
        <w:tc>
          <w:tcPr>
            <w:tcW w:w="4140" w:type="dxa"/>
          </w:tcPr>
          <w:p w14:paraId="2F9391A0" w14:textId="77777777" w:rsidR="00C83A20" w:rsidRPr="000E1DE2" w:rsidRDefault="00C83A20" w:rsidP="0006018E">
            <w:pPr>
              <w:jc w:val="center"/>
              <w:rPr>
                <w:rFonts w:ascii="Arial" w:hAnsi="Arial" w:cs="Arial"/>
                <w:color w:val="000000"/>
                <w:sz w:val="22"/>
                <w:szCs w:val="22"/>
              </w:rPr>
            </w:pPr>
            <w:r w:rsidRPr="000E1DE2">
              <w:rPr>
                <w:rFonts w:ascii="Arial" w:hAnsi="Arial" w:cs="Arial"/>
                <w:color w:val="000000"/>
                <w:sz w:val="22"/>
                <w:szCs w:val="22"/>
              </w:rPr>
              <w:t>Histórico Escolar</w:t>
            </w:r>
          </w:p>
        </w:tc>
        <w:tc>
          <w:tcPr>
            <w:tcW w:w="2311" w:type="dxa"/>
          </w:tcPr>
          <w:p w14:paraId="4B467606" w14:textId="77777777" w:rsidR="00C83A20" w:rsidRPr="000E1DE2" w:rsidRDefault="00AA77C1" w:rsidP="0006018E">
            <w:pPr>
              <w:jc w:val="center"/>
              <w:rPr>
                <w:rFonts w:ascii="Arial" w:hAnsi="Arial" w:cs="Arial"/>
                <w:color w:val="000000"/>
                <w:sz w:val="22"/>
                <w:szCs w:val="22"/>
              </w:rPr>
            </w:pPr>
            <w:r w:rsidRPr="000E1DE2">
              <w:rPr>
                <w:rFonts w:ascii="Arial" w:hAnsi="Arial" w:cs="Arial"/>
                <w:color w:val="000000"/>
                <w:sz w:val="22"/>
                <w:szCs w:val="22"/>
              </w:rPr>
              <w:t>0</w:t>
            </w:r>
            <w:r w:rsidR="00C83A20" w:rsidRPr="000E1DE2">
              <w:rPr>
                <w:rFonts w:ascii="Arial" w:hAnsi="Arial" w:cs="Arial"/>
                <w:color w:val="000000"/>
                <w:sz w:val="22"/>
                <w:szCs w:val="22"/>
              </w:rPr>
              <w:t>5 dias úteis</w:t>
            </w:r>
          </w:p>
        </w:tc>
      </w:tr>
      <w:tr w:rsidR="00C83A20" w:rsidRPr="000E1DE2" w14:paraId="6D6C2579" w14:textId="77777777" w:rsidTr="00373F95">
        <w:trPr>
          <w:jc w:val="center"/>
        </w:trPr>
        <w:tc>
          <w:tcPr>
            <w:tcW w:w="4140" w:type="dxa"/>
          </w:tcPr>
          <w:p w14:paraId="2486C5C6" w14:textId="77777777" w:rsidR="00C83A20" w:rsidRPr="000E1DE2" w:rsidRDefault="000377EE" w:rsidP="0006018E">
            <w:pPr>
              <w:jc w:val="center"/>
              <w:rPr>
                <w:rFonts w:ascii="Arial" w:hAnsi="Arial" w:cs="Arial"/>
                <w:color w:val="000000"/>
                <w:sz w:val="22"/>
                <w:szCs w:val="22"/>
              </w:rPr>
            </w:pPr>
            <w:r w:rsidRPr="000E1DE2">
              <w:rPr>
                <w:rFonts w:ascii="Arial" w:hAnsi="Arial" w:cs="Arial"/>
                <w:color w:val="000000"/>
                <w:sz w:val="22"/>
                <w:szCs w:val="22"/>
              </w:rPr>
              <w:t>Carteira de Identificação Escolar</w:t>
            </w:r>
          </w:p>
        </w:tc>
        <w:tc>
          <w:tcPr>
            <w:tcW w:w="2311" w:type="dxa"/>
          </w:tcPr>
          <w:p w14:paraId="615DFAD2" w14:textId="77777777" w:rsidR="00C83A20" w:rsidRPr="000E1DE2" w:rsidRDefault="000377EE" w:rsidP="0006018E">
            <w:pPr>
              <w:jc w:val="center"/>
              <w:rPr>
                <w:rFonts w:ascii="Arial" w:hAnsi="Arial" w:cs="Arial"/>
                <w:color w:val="000000"/>
                <w:sz w:val="22"/>
                <w:szCs w:val="22"/>
              </w:rPr>
            </w:pPr>
            <w:r w:rsidRPr="000E1DE2">
              <w:rPr>
                <w:rFonts w:ascii="Arial" w:hAnsi="Arial" w:cs="Arial"/>
                <w:color w:val="000000"/>
                <w:sz w:val="22"/>
                <w:szCs w:val="22"/>
              </w:rPr>
              <w:t>1</w:t>
            </w:r>
            <w:r w:rsidR="00C83A20" w:rsidRPr="000E1DE2">
              <w:rPr>
                <w:rFonts w:ascii="Arial" w:hAnsi="Arial" w:cs="Arial"/>
                <w:color w:val="000000"/>
                <w:sz w:val="22"/>
                <w:szCs w:val="22"/>
              </w:rPr>
              <w:t>0 dias úteis</w:t>
            </w:r>
          </w:p>
        </w:tc>
      </w:tr>
    </w:tbl>
    <w:p w14:paraId="68E69555" w14:textId="77777777" w:rsidR="00C83A20" w:rsidRPr="000E1DE2" w:rsidRDefault="00C83A20" w:rsidP="00F74D16">
      <w:pPr>
        <w:rPr>
          <w:rFonts w:ascii="Arial" w:hAnsi="Arial" w:cs="Arial"/>
          <w:color w:val="000000"/>
          <w:sz w:val="22"/>
          <w:szCs w:val="22"/>
        </w:rPr>
      </w:pPr>
    </w:p>
    <w:p w14:paraId="70FBB9D0" w14:textId="77777777" w:rsidR="00C2182D" w:rsidRPr="000E1DE2" w:rsidRDefault="00C2182D" w:rsidP="00C2182D">
      <w:pPr>
        <w:jc w:val="center"/>
        <w:rPr>
          <w:rFonts w:ascii="Arial" w:hAnsi="Arial" w:cs="Arial"/>
          <w:b/>
          <w:color w:val="000000"/>
          <w:sz w:val="22"/>
          <w:szCs w:val="22"/>
          <w:u w:val="single"/>
        </w:rPr>
      </w:pPr>
      <w:r w:rsidRPr="000E1DE2">
        <w:rPr>
          <w:rFonts w:ascii="Arial" w:hAnsi="Arial" w:cs="Arial"/>
          <w:b/>
          <w:color w:val="000000"/>
          <w:sz w:val="22"/>
          <w:szCs w:val="22"/>
          <w:u w:val="single"/>
        </w:rPr>
        <w:t>Horário de Aulas:</w:t>
      </w:r>
    </w:p>
    <w:p w14:paraId="04145BE6" w14:textId="77777777" w:rsidR="00C2182D" w:rsidRPr="000E1DE2" w:rsidRDefault="00C2182D" w:rsidP="00C2182D">
      <w:pPr>
        <w:jc w:val="center"/>
        <w:rPr>
          <w:rFonts w:ascii="Arial" w:hAnsi="Arial" w:cs="Arial"/>
          <w:b/>
          <w:color w:val="000000"/>
          <w:sz w:val="22"/>
          <w:szCs w:val="22"/>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8"/>
        <w:gridCol w:w="2508"/>
        <w:gridCol w:w="2509"/>
      </w:tblGrid>
      <w:tr w:rsidR="00C2182D" w:rsidRPr="000E1DE2" w14:paraId="5A281C22" w14:textId="77777777" w:rsidTr="008064D5">
        <w:trPr>
          <w:jc w:val="center"/>
        </w:trPr>
        <w:tc>
          <w:tcPr>
            <w:tcW w:w="2508" w:type="dxa"/>
          </w:tcPr>
          <w:p w14:paraId="1C16396F" w14:textId="77777777" w:rsidR="00C2182D" w:rsidRPr="000E1DE2" w:rsidRDefault="00C2182D" w:rsidP="008064D5">
            <w:pPr>
              <w:jc w:val="center"/>
              <w:rPr>
                <w:rFonts w:ascii="Arial" w:hAnsi="Arial" w:cs="Arial"/>
                <w:color w:val="000000"/>
                <w:sz w:val="22"/>
                <w:szCs w:val="22"/>
              </w:rPr>
            </w:pPr>
            <w:r w:rsidRPr="000E1DE2">
              <w:rPr>
                <w:rFonts w:ascii="Arial" w:hAnsi="Arial" w:cs="Arial"/>
                <w:color w:val="000000"/>
                <w:sz w:val="22"/>
                <w:szCs w:val="22"/>
              </w:rPr>
              <w:t>1ª Aula</w:t>
            </w:r>
          </w:p>
        </w:tc>
        <w:tc>
          <w:tcPr>
            <w:tcW w:w="2508" w:type="dxa"/>
          </w:tcPr>
          <w:p w14:paraId="1BA6179E" w14:textId="77777777" w:rsidR="00C2182D" w:rsidRPr="000E1DE2" w:rsidRDefault="00C2182D" w:rsidP="008064D5">
            <w:pPr>
              <w:jc w:val="center"/>
              <w:rPr>
                <w:rFonts w:ascii="Arial" w:hAnsi="Arial" w:cs="Arial"/>
                <w:color w:val="000000"/>
                <w:sz w:val="22"/>
                <w:szCs w:val="22"/>
              </w:rPr>
            </w:pPr>
            <w:r w:rsidRPr="000E1DE2">
              <w:rPr>
                <w:rFonts w:ascii="Arial" w:hAnsi="Arial" w:cs="Arial"/>
                <w:color w:val="000000"/>
                <w:sz w:val="22"/>
                <w:szCs w:val="22"/>
              </w:rPr>
              <w:t>18h45</w:t>
            </w:r>
          </w:p>
        </w:tc>
        <w:tc>
          <w:tcPr>
            <w:tcW w:w="2509" w:type="dxa"/>
          </w:tcPr>
          <w:p w14:paraId="4DE4B607" w14:textId="77777777" w:rsidR="00C2182D" w:rsidRPr="000E1DE2" w:rsidRDefault="00C2182D" w:rsidP="008064D5">
            <w:pPr>
              <w:jc w:val="center"/>
              <w:rPr>
                <w:rFonts w:ascii="Arial" w:hAnsi="Arial" w:cs="Arial"/>
                <w:color w:val="000000"/>
                <w:sz w:val="22"/>
                <w:szCs w:val="22"/>
              </w:rPr>
            </w:pPr>
            <w:r w:rsidRPr="000E1DE2">
              <w:rPr>
                <w:rFonts w:ascii="Arial" w:hAnsi="Arial" w:cs="Arial"/>
                <w:color w:val="000000"/>
                <w:sz w:val="22"/>
                <w:szCs w:val="22"/>
              </w:rPr>
              <w:t>19h35</w:t>
            </w:r>
          </w:p>
        </w:tc>
      </w:tr>
      <w:tr w:rsidR="00C2182D" w:rsidRPr="000E1DE2" w14:paraId="772E00AD" w14:textId="77777777" w:rsidTr="008064D5">
        <w:trPr>
          <w:jc w:val="center"/>
        </w:trPr>
        <w:tc>
          <w:tcPr>
            <w:tcW w:w="2508" w:type="dxa"/>
          </w:tcPr>
          <w:p w14:paraId="4FCC2C47" w14:textId="77777777" w:rsidR="00C2182D" w:rsidRPr="000E1DE2" w:rsidRDefault="00C2182D" w:rsidP="008064D5">
            <w:pPr>
              <w:jc w:val="center"/>
              <w:rPr>
                <w:rFonts w:ascii="Arial" w:hAnsi="Arial" w:cs="Arial"/>
                <w:color w:val="000000"/>
                <w:sz w:val="22"/>
                <w:szCs w:val="22"/>
              </w:rPr>
            </w:pPr>
            <w:r w:rsidRPr="000E1DE2">
              <w:rPr>
                <w:rFonts w:ascii="Arial" w:hAnsi="Arial" w:cs="Arial"/>
                <w:color w:val="000000"/>
                <w:sz w:val="22"/>
                <w:szCs w:val="22"/>
              </w:rPr>
              <w:t>2ª Aula</w:t>
            </w:r>
          </w:p>
        </w:tc>
        <w:tc>
          <w:tcPr>
            <w:tcW w:w="2508" w:type="dxa"/>
          </w:tcPr>
          <w:p w14:paraId="66CB7728" w14:textId="77777777" w:rsidR="00C2182D" w:rsidRPr="000E1DE2" w:rsidRDefault="00C2182D" w:rsidP="008064D5">
            <w:pPr>
              <w:jc w:val="center"/>
              <w:rPr>
                <w:rFonts w:ascii="Arial" w:hAnsi="Arial" w:cs="Arial"/>
                <w:color w:val="000000"/>
                <w:sz w:val="22"/>
                <w:szCs w:val="22"/>
              </w:rPr>
            </w:pPr>
            <w:r w:rsidRPr="000E1DE2">
              <w:rPr>
                <w:rFonts w:ascii="Arial" w:hAnsi="Arial" w:cs="Arial"/>
                <w:color w:val="000000"/>
                <w:sz w:val="22"/>
                <w:szCs w:val="22"/>
              </w:rPr>
              <w:t>19h35</w:t>
            </w:r>
          </w:p>
        </w:tc>
        <w:tc>
          <w:tcPr>
            <w:tcW w:w="2509" w:type="dxa"/>
          </w:tcPr>
          <w:p w14:paraId="26A731CB" w14:textId="77777777" w:rsidR="00C2182D" w:rsidRPr="000E1DE2" w:rsidRDefault="00C2182D" w:rsidP="008064D5">
            <w:pPr>
              <w:jc w:val="center"/>
              <w:rPr>
                <w:rFonts w:ascii="Arial" w:hAnsi="Arial" w:cs="Arial"/>
                <w:color w:val="000000"/>
                <w:sz w:val="22"/>
                <w:szCs w:val="22"/>
              </w:rPr>
            </w:pPr>
            <w:r w:rsidRPr="000E1DE2">
              <w:rPr>
                <w:rFonts w:ascii="Arial" w:hAnsi="Arial" w:cs="Arial"/>
                <w:color w:val="000000"/>
                <w:sz w:val="22"/>
                <w:szCs w:val="22"/>
              </w:rPr>
              <w:t>20h25</w:t>
            </w:r>
          </w:p>
        </w:tc>
      </w:tr>
      <w:tr w:rsidR="00C2182D" w:rsidRPr="000E1DE2" w14:paraId="62492DDC" w14:textId="77777777" w:rsidTr="008064D5">
        <w:trPr>
          <w:jc w:val="center"/>
        </w:trPr>
        <w:tc>
          <w:tcPr>
            <w:tcW w:w="2508" w:type="dxa"/>
          </w:tcPr>
          <w:p w14:paraId="3ADCD513" w14:textId="77777777" w:rsidR="00C2182D" w:rsidRPr="000E1DE2" w:rsidRDefault="00C2182D" w:rsidP="008064D5">
            <w:pPr>
              <w:jc w:val="center"/>
              <w:rPr>
                <w:rFonts w:ascii="Arial" w:hAnsi="Arial" w:cs="Arial"/>
                <w:color w:val="000000"/>
                <w:sz w:val="22"/>
                <w:szCs w:val="22"/>
              </w:rPr>
            </w:pPr>
            <w:r w:rsidRPr="000E1DE2">
              <w:rPr>
                <w:rFonts w:ascii="Arial" w:hAnsi="Arial" w:cs="Arial"/>
                <w:color w:val="000000"/>
                <w:sz w:val="22"/>
                <w:szCs w:val="22"/>
              </w:rPr>
              <w:t>Intervalo</w:t>
            </w:r>
          </w:p>
        </w:tc>
        <w:tc>
          <w:tcPr>
            <w:tcW w:w="2508" w:type="dxa"/>
          </w:tcPr>
          <w:p w14:paraId="44E706DB" w14:textId="77777777" w:rsidR="00C2182D" w:rsidRPr="000E1DE2" w:rsidRDefault="00C2182D" w:rsidP="008064D5">
            <w:pPr>
              <w:jc w:val="center"/>
              <w:rPr>
                <w:rFonts w:ascii="Arial" w:hAnsi="Arial" w:cs="Arial"/>
                <w:color w:val="000000"/>
                <w:sz w:val="22"/>
                <w:szCs w:val="22"/>
              </w:rPr>
            </w:pPr>
            <w:r w:rsidRPr="000E1DE2">
              <w:rPr>
                <w:rFonts w:ascii="Arial" w:hAnsi="Arial" w:cs="Arial"/>
                <w:color w:val="000000"/>
                <w:sz w:val="22"/>
                <w:szCs w:val="22"/>
              </w:rPr>
              <w:t>20h25</w:t>
            </w:r>
          </w:p>
        </w:tc>
        <w:tc>
          <w:tcPr>
            <w:tcW w:w="2509" w:type="dxa"/>
          </w:tcPr>
          <w:p w14:paraId="6DFEC7F0" w14:textId="77777777" w:rsidR="00C2182D" w:rsidRPr="000E1DE2" w:rsidRDefault="00C2182D" w:rsidP="008064D5">
            <w:pPr>
              <w:jc w:val="center"/>
              <w:rPr>
                <w:rFonts w:ascii="Arial" w:hAnsi="Arial" w:cs="Arial"/>
                <w:color w:val="000000"/>
                <w:sz w:val="22"/>
                <w:szCs w:val="22"/>
              </w:rPr>
            </w:pPr>
            <w:r w:rsidRPr="000E1DE2">
              <w:rPr>
                <w:rFonts w:ascii="Arial" w:hAnsi="Arial" w:cs="Arial"/>
                <w:color w:val="000000"/>
                <w:sz w:val="22"/>
                <w:szCs w:val="22"/>
              </w:rPr>
              <w:t>20h35</w:t>
            </w:r>
          </w:p>
        </w:tc>
      </w:tr>
      <w:tr w:rsidR="00C2182D" w:rsidRPr="000E1DE2" w14:paraId="217F8B70" w14:textId="77777777" w:rsidTr="008064D5">
        <w:trPr>
          <w:jc w:val="center"/>
        </w:trPr>
        <w:tc>
          <w:tcPr>
            <w:tcW w:w="2508" w:type="dxa"/>
          </w:tcPr>
          <w:p w14:paraId="2C712B83" w14:textId="77777777" w:rsidR="00C2182D" w:rsidRPr="000E1DE2" w:rsidRDefault="00C2182D" w:rsidP="008064D5">
            <w:pPr>
              <w:jc w:val="center"/>
              <w:rPr>
                <w:rFonts w:ascii="Arial" w:hAnsi="Arial" w:cs="Arial"/>
                <w:color w:val="000000"/>
                <w:sz w:val="22"/>
                <w:szCs w:val="22"/>
              </w:rPr>
            </w:pPr>
            <w:r w:rsidRPr="000E1DE2">
              <w:rPr>
                <w:rFonts w:ascii="Arial" w:hAnsi="Arial" w:cs="Arial"/>
                <w:color w:val="000000"/>
                <w:sz w:val="22"/>
                <w:szCs w:val="22"/>
              </w:rPr>
              <w:t>3ª Aula</w:t>
            </w:r>
          </w:p>
        </w:tc>
        <w:tc>
          <w:tcPr>
            <w:tcW w:w="2508" w:type="dxa"/>
          </w:tcPr>
          <w:p w14:paraId="0C9F0B39" w14:textId="77777777" w:rsidR="00C2182D" w:rsidRPr="000E1DE2" w:rsidRDefault="00C2182D" w:rsidP="008064D5">
            <w:pPr>
              <w:jc w:val="center"/>
              <w:rPr>
                <w:rFonts w:ascii="Arial" w:hAnsi="Arial" w:cs="Arial"/>
                <w:color w:val="000000"/>
                <w:sz w:val="22"/>
                <w:szCs w:val="22"/>
              </w:rPr>
            </w:pPr>
            <w:r w:rsidRPr="000E1DE2">
              <w:rPr>
                <w:rFonts w:ascii="Arial" w:hAnsi="Arial" w:cs="Arial"/>
                <w:color w:val="000000"/>
                <w:sz w:val="22"/>
                <w:szCs w:val="22"/>
              </w:rPr>
              <w:t>20h35</w:t>
            </w:r>
          </w:p>
        </w:tc>
        <w:tc>
          <w:tcPr>
            <w:tcW w:w="2509" w:type="dxa"/>
          </w:tcPr>
          <w:p w14:paraId="4C7E39E3" w14:textId="77777777" w:rsidR="00C2182D" w:rsidRPr="000E1DE2" w:rsidRDefault="00C2182D" w:rsidP="008064D5">
            <w:pPr>
              <w:jc w:val="center"/>
              <w:rPr>
                <w:rFonts w:ascii="Arial" w:hAnsi="Arial" w:cs="Arial"/>
                <w:color w:val="000000"/>
                <w:sz w:val="22"/>
                <w:szCs w:val="22"/>
              </w:rPr>
            </w:pPr>
            <w:r w:rsidRPr="000E1DE2">
              <w:rPr>
                <w:rFonts w:ascii="Arial" w:hAnsi="Arial" w:cs="Arial"/>
                <w:color w:val="000000"/>
                <w:sz w:val="22"/>
                <w:szCs w:val="22"/>
              </w:rPr>
              <w:t>21h25</w:t>
            </w:r>
          </w:p>
        </w:tc>
      </w:tr>
      <w:tr w:rsidR="00C2182D" w:rsidRPr="000E1DE2" w14:paraId="76879DA1" w14:textId="77777777" w:rsidTr="008064D5">
        <w:trPr>
          <w:jc w:val="center"/>
        </w:trPr>
        <w:tc>
          <w:tcPr>
            <w:tcW w:w="2508" w:type="dxa"/>
          </w:tcPr>
          <w:p w14:paraId="35151697" w14:textId="77777777" w:rsidR="00C2182D" w:rsidRPr="000E1DE2" w:rsidRDefault="00C2182D" w:rsidP="008064D5">
            <w:pPr>
              <w:jc w:val="center"/>
              <w:rPr>
                <w:rFonts w:ascii="Arial" w:hAnsi="Arial" w:cs="Arial"/>
                <w:color w:val="000000"/>
                <w:sz w:val="22"/>
                <w:szCs w:val="22"/>
              </w:rPr>
            </w:pPr>
            <w:r w:rsidRPr="000E1DE2">
              <w:rPr>
                <w:rFonts w:ascii="Arial" w:hAnsi="Arial" w:cs="Arial"/>
                <w:color w:val="000000"/>
                <w:sz w:val="22"/>
                <w:szCs w:val="22"/>
              </w:rPr>
              <w:t>4ª Aula</w:t>
            </w:r>
          </w:p>
        </w:tc>
        <w:tc>
          <w:tcPr>
            <w:tcW w:w="2508" w:type="dxa"/>
          </w:tcPr>
          <w:p w14:paraId="05105C9A" w14:textId="77777777" w:rsidR="00C2182D" w:rsidRPr="000E1DE2" w:rsidRDefault="00C2182D" w:rsidP="008064D5">
            <w:pPr>
              <w:jc w:val="center"/>
              <w:rPr>
                <w:rFonts w:ascii="Arial" w:hAnsi="Arial" w:cs="Arial"/>
                <w:color w:val="000000"/>
                <w:sz w:val="22"/>
                <w:szCs w:val="22"/>
              </w:rPr>
            </w:pPr>
            <w:r w:rsidRPr="000E1DE2">
              <w:rPr>
                <w:rFonts w:ascii="Arial" w:hAnsi="Arial" w:cs="Arial"/>
                <w:color w:val="000000"/>
                <w:sz w:val="22"/>
                <w:szCs w:val="22"/>
              </w:rPr>
              <w:t>21h25</w:t>
            </w:r>
          </w:p>
        </w:tc>
        <w:tc>
          <w:tcPr>
            <w:tcW w:w="2509" w:type="dxa"/>
          </w:tcPr>
          <w:p w14:paraId="5FBD26D5" w14:textId="77777777" w:rsidR="00C2182D" w:rsidRPr="000E1DE2" w:rsidRDefault="00C2182D" w:rsidP="008064D5">
            <w:pPr>
              <w:jc w:val="center"/>
              <w:rPr>
                <w:rFonts w:ascii="Arial" w:hAnsi="Arial" w:cs="Arial"/>
                <w:color w:val="000000"/>
                <w:sz w:val="22"/>
                <w:szCs w:val="22"/>
              </w:rPr>
            </w:pPr>
            <w:r w:rsidRPr="000E1DE2">
              <w:rPr>
                <w:rFonts w:ascii="Arial" w:hAnsi="Arial" w:cs="Arial"/>
                <w:color w:val="000000"/>
                <w:sz w:val="22"/>
                <w:szCs w:val="22"/>
              </w:rPr>
              <w:t>22h15</w:t>
            </w:r>
          </w:p>
        </w:tc>
      </w:tr>
      <w:tr w:rsidR="00C2182D" w:rsidRPr="000E1DE2" w14:paraId="3BDA6199" w14:textId="77777777" w:rsidTr="008064D5">
        <w:trPr>
          <w:jc w:val="center"/>
        </w:trPr>
        <w:tc>
          <w:tcPr>
            <w:tcW w:w="2508" w:type="dxa"/>
          </w:tcPr>
          <w:p w14:paraId="4BB72B0A" w14:textId="77777777" w:rsidR="00C2182D" w:rsidRPr="000E1DE2" w:rsidRDefault="00C2182D" w:rsidP="008064D5">
            <w:pPr>
              <w:jc w:val="center"/>
              <w:rPr>
                <w:rFonts w:ascii="Arial" w:hAnsi="Arial" w:cs="Arial"/>
                <w:color w:val="000000"/>
                <w:sz w:val="22"/>
                <w:szCs w:val="22"/>
              </w:rPr>
            </w:pPr>
            <w:r w:rsidRPr="000E1DE2">
              <w:rPr>
                <w:rFonts w:ascii="Arial" w:hAnsi="Arial" w:cs="Arial"/>
                <w:color w:val="000000"/>
                <w:sz w:val="22"/>
                <w:szCs w:val="22"/>
              </w:rPr>
              <w:t>5ª Aula</w:t>
            </w:r>
          </w:p>
        </w:tc>
        <w:tc>
          <w:tcPr>
            <w:tcW w:w="2508" w:type="dxa"/>
          </w:tcPr>
          <w:p w14:paraId="4CFAFAB8" w14:textId="77777777" w:rsidR="00C2182D" w:rsidRPr="000E1DE2" w:rsidRDefault="00C2182D" w:rsidP="008064D5">
            <w:pPr>
              <w:jc w:val="center"/>
              <w:rPr>
                <w:rFonts w:ascii="Arial" w:hAnsi="Arial" w:cs="Arial"/>
                <w:color w:val="000000"/>
                <w:sz w:val="22"/>
                <w:szCs w:val="22"/>
              </w:rPr>
            </w:pPr>
            <w:r w:rsidRPr="000E1DE2">
              <w:rPr>
                <w:rFonts w:ascii="Arial" w:hAnsi="Arial" w:cs="Arial"/>
                <w:color w:val="000000"/>
                <w:sz w:val="22"/>
                <w:szCs w:val="22"/>
              </w:rPr>
              <w:t>22h15</w:t>
            </w:r>
          </w:p>
        </w:tc>
        <w:tc>
          <w:tcPr>
            <w:tcW w:w="2509" w:type="dxa"/>
          </w:tcPr>
          <w:p w14:paraId="537147C0" w14:textId="77777777" w:rsidR="00C2182D" w:rsidRPr="000E1DE2" w:rsidRDefault="00C2182D" w:rsidP="008064D5">
            <w:pPr>
              <w:jc w:val="center"/>
              <w:rPr>
                <w:rFonts w:ascii="Arial" w:hAnsi="Arial" w:cs="Arial"/>
                <w:color w:val="000000"/>
                <w:sz w:val="22"/>
                <w:szCs w:val="22"/>
              </w:rPr>
            </w:pPr>
            <w:r w:rsidRPr="000E1DE2">
              <w:rPr>
                <w:rFonts w:ascii="Arial" w:hAnsi="Arial" w:cs="Arial"/>
                <w:color w:val="000000"/>
                <w:sz w:val="22"/>
                <w:szCs w:val="22"/>
              </w:rPr>
              <w:t>23h05</w:t>
            </w:r>
          </w:p>
        </w:tc>
      </w:tr>
    </w:tbl>
    <w:p w14:paraId="43DF040C" w14:textId="77777777" w:rsidR="00C2182D" w:rsidRPr="000E1DE2" w:rsidRDefault="00C2182D" w:rsidP="00C2182D">
      <w:pPr>
        <w:rPr>
          <w:color w:val="000000"/>
          <w:sz w:val="22"/>
          <w:szCs w:val="22"/>
        </w:rPr>
      </w:pPr>
    </w:p>
    <w:p w14:paraId="5DAB158D" w14:textId="77777777" w:rsidR="00C2182D" w:rsidRPr="000E1DE2" w:rsidRDefault="00C2182D" w:rsidP="00C2182D">
      <w:pPr>
        <w:autoSpaceDE w:val="0"/>
        <w:autoSpaceDN w:val="0"/>
        <w:adjustRightInd w:val="0"/>
        <w:jc w:val="center"/>
        <w:rPr>
          <w:b/>
          <w:sz w:val="22"/>
          <w:szCs w:val="22"/>
          <w:u w:val="single"/>
        </w:rPr>
      </w:pPr>
    </w:p>
    <w:p w14:paraId="0766B039" w14:textId="77777777" w:rsidR="00C2182D" w:rsidRPr="000E1DE2" w:rsidRDefault="00C2182D" w:rsidP="00C2182D">
      <w:pPr>
        <w:autoSpaceDE w:val="0"/>
        <w:autoSpaceDN w:val="0"/>
        <w:adjustRightInd w:val="0"/>
        <w:jc w:val="center"/>
        <w:rPr>
          <w:rFonts w:ascii="Arial" w:hAnsi="Arial" w:cs="Arial"/>
          <w:b/>
          <w:sz w:val="22"/>
          <w:szCs w:val="22"/>
          <w:u w:val="single"/>
        </w:rPr>
      </w:pPr>
      <w:r w:rsidRPr="000E1DE2">
        <w:rPr>
          <w:rFonts w:ascii="Arial" w:hAnsi="Arial" w:cs="Arial"/>
          <w:b/>
          <w:sz w:val="22"/>
          <w:szCs w:val="22"/>
          <w:u w:val="single"/>
        </w:rPr>
        <w:t>OBSERVAÇÕES SOBRE OS HORÁRIOS DE ENTRADA E SAÍDA:</w:t>
      </w:r>
    </w:p>
    <w:p w14:paraId="098320B3" w14:textId="77777777" w:rsidR="00C2182D" w:rsidRPr="000E1DE2" w:rsidRDefault="00C2182D" w:rsidP="00C2182D">
      <w:pPr>
        <w:autoSpaceDE w:val="0"/>
        <w:autoSpaceDN w:val="0"/>
        <w:adjustRightInd w:val="0"/>
        <w:ind w:left="360"/>
        <w:jc w:val="both"/>
        <w:rPr>
          <w:rFonts w:ascii="Arial" w:hAnsi="Arial" w:cs="Arial"/>
          <w:b/>
          <w:sz w:val="22"/>
          <w:szCs w:val="22"/>
        </w:rPr>
      </w:pPr>
    </w:p>
    <w:p w14:paraId="068A2A07" w14:textId="77777777" w:rsidR="00C2182D" w:rsidRPr="000E1DE2" w:rsidRDefault="00C2182D" w:rsidP="000F5E7C">
      <w:pPr>
        <w:numPr>
          <w:ilvl w:val="0"/>
          <w:numId w:val="3"/>
        </w:numPr>
        <w:autoSpaceDE w:val="0"/>
        <w:autoSpaceDN w:val="0"/>
        <w:adjustRightInd w:val="0"/>
        <w:jc w:val="both"/>
        <w:rPr>
          <w:rFonts w:ascii="Arial" w:hAnsi="Arial" w:cs="Arial"/>
          <w:sz w:val="22"/>
          <w:szCs w:val="22"/>
        </w:rPr>
      </w:pPr>
      <w:r w:rsidRPr="000E1DE2">
        <w:rPr>
          <w:rFonts w:ascii="Arial" w:hAnsi="Arial" w:cs="Arial"/>
          <w:sz w:val="22"/>
          <w:szCs w:val="22"/>
        </w:rPr>
        <w:t xml:space="preserve">Não haverá tolerância no horário de entrada para a primeira aula de cada período, sendo neste caso às </w:t>
      </w:r>
      <w:r w:rsidRPr="000E1DE2">
        <w:rPr>
          <w:rFonts w:ascii="Arial" w:hAnsi="Arial" w:cs="Arial"/>
          <w:b/>
          <w:sz w:val="22"/>
          <w:szCs w:val="22"/>
        </w:rPr>
        <w:t>18h45.</w:t>
      </w:r>
    </w:p>
    <w:p w14:paraId="7D7B0E74" w14:textId="77777777" w:rsidR="00C2182D" w:rsidRPr="000E1DE2" w:rsidRDefault="00C2182D" w:rsidP="000F5E7C">
      <w:pPr>
        <w:numPr>
          <w:ilvl w:val="0"/>
          <w:numId w:val="3"/>
        </w:numPr>
        <w:autoSpaceDE w:val="0"/>
        <w:autoSpaceDN w:val="0"/>
        <w:adjustRightInd w:val="0"/>
        <w:jc w:val="both"/>
        <w:rPr>
          <w:rFonts w:ascii="Arial" w:hAnsi="Arial" w:cs="Arial"/>
          <w:sz w:val="22"/>
          <w:szCs w:val="22"/>
        </w:rPr>
      </w:pPr>
      <w:r w:rsidRPr="000E1DE2">
        <w:rPr>
          <w:rFonts w:ascii="Arial" w:hAnsi="Arial" w:cs="Arial"/>
          <w:sz w:val="22"/>
          <w:szCs w:val="22"/>
        </w:rPr>
        <w:t xml:space="preserve">O aluno que ultrapassar este horário só poderá entrar nas dependências da escola a partir da 2ª aula, ou seja, às </w:t>
      </w:r>
      <w:r w:rsidRPr="000E1DE2">
        <w:rPr>
          <w:rFonts w:ascii="Arial" w:hAnsi="Arial" w:cs="Arial"/>
          <w:b/>
          <w:sz w:val="22"/>
          <w:szCs w:val="22"/>
        </w:rPr>
        <w:t xml:space="preserve">19h35, </w:t>
      </w:r>
      <w:r w:rsidRPr="000E1DE2">
        <w:rPr>
          <w:rFonts w:ascii="Arial" w:hAnsi="Arial" w:cs="Arial"/>
          <w:sz w:val="22"/>
          <w:szCs w:val="22"/>
        </w:rPr>
        <w:t>ficando então com falta na primeira aula.</w:t>
      </w:r>
    </w:p>
    <w:p w14:paraId="74E67604" w14:textId="77777777" w:rsidR="00C2182D" w:rsidRPr="000E1DE2" w:rsidRDefault="00C2182D" w:rsidP="000F5E7C">
      <w:pPr>
        <w:numPr>
          <w:ilvl w:val="0"/>
          <w:numId w:val="3"/>
        </w:numPr>
        <w:autoSpaceDE w:val="0"/>
        <w:autoSpaceDN w:val="0"/>
        <w:adjustRightInd w:val="0"/>
        <w:jc w:val="both"/>
        <w:rPr>
          <w:rFonts w:ascii="Arial" w:hAnsi="Arial" w:cs="Arial"/>
          <w:sz w:val="22"/>
          <w:szCs w:val="22"/>
        </w:rPr>
      </w:pPr>
      <w:r w:rsidRPr="000E1DE2">
        <w:rPr>
          <w:rFonts w:ascii="Arial" w:hAnsi="Arial" w:cs="Arial"/>
          <w:sz w:val="22"/>
          <w:szCs w:val="22"/>
        </w:rPr>
        <w:t>Não será autorizada a entrada fora dos horários especificados acima, com exceção dos alunos com dispensa de disciplinas, que deverão apresentar a carteira da escola na portaria.</w:t>
      </w:r>
    </w:p>
    <w:p w14:paraId="484A7DA6" w14:textId="77777777" w:rsidR="00C2182D" w:rsidRPr="000E1DE2" w:rsidRDefault="00C2182D" w:rsidP="000F5E7C">
      <w:pPr>
        <w:numPr>
          <w:ilvl w:val="0"/>
          <w:numId w:val="3"/>
        </w:numPr>
        <w:autoSpaceDE w:val="0"/>
        <w:autoSpaceDN w:val="0"/>
        <w:adjustRightInd w:val="0"/>
        <w:jc w:val="both"/>
        <w:rPr>
          <w:rFonts w:ascii="Arial" w:hAnsi="Arial" w:cs="Arial"/>
          <w:sz w:val="22"/>
          <w:szCs w:val="22"/>
        </w:rPr>
      </w:pPr>
      <w:r w:rsidRPr="000E1DE2">
        <w:rPr>
          <w:rFonts w:ascii="Arial" w:hAnsi="Arial" w:cs="Arial"/>
          <w:sz w:val="22"/>
          <w:szCs w:val="22"/>
        </w:rPr>
        <w:t>Caso o motivo do atraso seja devido ao horário de trabalho, o aluno deve apresentar na secretaria acadêmica, Declaração de Horário de Trabalho, para comprovação e justificativa dos atrasos.</w:t>
      </w:r>
    </w:p>
    <w:p w14:paraId="6CC32F6E" w14:textId="77777777" w:rsidR="00C2182D" w:rsidRPr="000E1DE2" w:rsidRDefault="00C2182D" w:rsidP="000F5E7C">
      <w:pPr>
        <w:numPr>
          <w:ilvl w:val="0"/>
          <w:numId w:val="3"/>
        </w:numPr>
        <w:autoSpaceDE w:val="0"/>
        <w:autoSpaceDN w:val="0"/>
        <w:adjustRightInd w:val="0"/>
        <w:jc w:val="both"/>
        <w:rPr>
          <w:rFonts w:ascii="Arial" w:hAnsi="Arial" w:cs="Arial"/>
          <w:sz w:val="22"/>
          <w:szCs w:val="22"/>
        </w:rPr>
      </w:pPr>
      <w:r w:rsidRPr="000E1DE2">
        <w:rPr>
          <w:rFonts w:ascii="Arial" w:hAnsi="Arial" w:cs="Arial"/>
          <w:sz w:val="22"/>
          <w:szCs w:val="22"/>
        </w:rPr>
        <w:t xml:space="preserve">A entrega da declaração mencionada no item 4 acima, </w:t>
      </w:r>
      <w:r w:rsidRPr="000E1DE2">
        <w:rPr>
          <w:rFonts w:ascii="Arial" w:hAnsi="Arial" w:cs="Arial"/>
          <w:b/>
          <w:sz w:val="22"/>
          <w:szCs w:val="22"/>
        </w:rPr>
        <w:t>NÃO ABONA AS FALTAS DO ALUNO</w:t>
      </w:r>
      <w:r w:rsidRPr="000E1DE2">
        <w:rPr>
          <w:rFonts w:ascii="Arial" w:hAnsi="Arial" w:cs="Arial"/>
          <w:sz w:val="22"/>
          <w:szCs w:val="22"/>
        </w:rPr>
        <w:t>.</w:t>
      </w:r>
    </w:p>
    <w:p w14:paraId="16FF7EE8" w14:textId="77777777" w:rsidR="00C2182D" w:rsidRPr="000E1DE2" w:rsidRDefault="00C2182D" w:rsidP="000F5E7C">
      <w:pPr>
        <w:numPr>
          <w:ilvl w:val="0"/>
          <w:numId w:val="3"/>
        </w:numPr>
        <w:autoSpaceDE w:val="0"/>
        <w:autoSpaceDN w:val="0"/>
        <w:adjustRightInd w:val="0"/>
        <w:jc w:val="both"/>
        <w:rPr>
          <w:rFonts w:ascii="Arial" w:hAnsi="Arial" w:cs="Arial"/>
          <w:sz w:val="22"/>
          <w:szCs w:val="22"/>
        </w:rPr>
      </w:pPr>
      <w:r w:rsidRPr="000E1DE2">
        <w:rPr>
          <w:rFonts w:ascii="Arial" w:hAnsi="Arial" w:cs="Arial"/>
          <w:sz w:val="22"/>
          <w:szCs w:val="22"/>
        </w:rPr>
        <w:t xml:space="preserve">O aluno maior de idade que sair antecipadamente das aulas em andamento, no seu período de aulas, arcará com as faltas </w:t>
      </w:r>
      <w:proofErr w:type="spellStart"/>
      <w:r w:rsidRPr="000E1DE2">
        <w:rPr>
          <w:rFonts w:ascii="Arial" w:hAnsi="Arial" w:cs="Arial"/>
          <w:sz w:val="22"/>
          <w:szCs w:val="22"/>
        </w:rPr>
        <w:t>subseqüentes</w:t>
      </w:r>
      <w:proofErr w:type="spellEnd"/>
      <w:r w:rsidRPr="000E1DE2">
        <w:rPr>
          <w:rFonts w:ascii="Arial" w:hAnsi="Arial" w:cs="Arial"/>
          <w:sz w:val="22"/>
          <w:szCs w:val="22"/>
        </w:rPr>
        <w:t>.</w:t>
      </w:r>
    </w:p>
    <w:p w14:paraId="62B44C24" w14:textId="77777777" w:rsidR="00C2182D" w:rsidRPr="000E1DE2" w:rsidRDefault="00C2182D" w:rsidP="000F5E7C">
      <w:pPr>
        <w:numPr>
          <w:ilvl w:val="0"/>
          <w:numId w:val="3"/>
        </w:numPr>
        <w:autoSpaceDE w:val="0"/>
        <w:autoSpaceDN w:val="0"/>
        <w:adjustRightInd w:val="0"/>
        <w:jc w:val="both"/>
        <w:rPr>
          <w:rFonts w:ascii="Arial" w:hAnsi="Arial" w:cs="Arial"/>
          <w:sz w:val="22"/>
          <w:szCs w:val="22"/>
        </w:rPr>
      </w:pPr>
      <w:r w:rsidRPr="000E1DE2">
        <w:rPr>
          <w:rFonts w:ascii="Arial" w:hAnsi="Arial" w:cs="Arial"/>
          <w:sz w:val="22"/>
          <w:szCs w:val="22"/>
        </w:rPr>
        <w:lastRenderedPageBreak/>
        <w:t>O aluno menor de idade só será dispensado de seu período de aulas com a presença de um responsável e terá falta nas aulas em que não estiver presente.</w:t>
      </w:r>
    </w:p>
    <w:p w14:paraId="39D9F452" w14:textId="77777777" w:rsidR="00373F95" w:rsidRPr="000E1DE2" w:rsidRDefault="00373F95" w:rsidP="00F74D16">
      <w:pPr>
        <w:rPr>
          <w:rFonts w:ascii="Arial" w:hAnsi="Arial" w:cs="Arial"/>
          <w:b/>
          <w:color w:val="000000"/>
          <w:sz w:val="22"/>
          <w:szCs w:val="22"/>
          <w:u w:val="single"/>
        </w:rPr>
      </w:pPr>
    </w:p>
    <w:p w14:paraId="797EAF33" w14:textId="77777777" w:rsidR="004F7BB0" w:rsidRDefault="004F7BB0" w:rsidP="00373F95">
      <w:pPr>
        <w:autoSpaceDE w:val="0"/>
        <w:autoSpaceDN w:val="0"/>
        <w:adjustRightInd w:val="0"/>
        <w:jc w:val="both"/>
        <w:rPr>
          <w:rFonts w:ascii="Arial" w:hAnsi="Arial" w:cs="Arial"/>
          <w:b/>
          <w:sz w:val="22"/>
          <w:szCs w:val="22"/>
        </w:rPr>
      </w:pPr>
    </w:p>
    <w:p w14:paraId="0C142753" w14:textId="77777777" w:rsidR="00373F95" w:rsidRPr="000E1DE2" w:rsidRDefault="00373F95" w:rsidP="00373F95">
      <w:pPr>
        <w:autoSpaceDE w:val="0"/>
        <w:autoSpaceDN w:val="0"/>
        <w:adjustRightInd w:val="0"/>
        <w:jc w:val="both"/>
        <w:rPr>
          <w:rFonts w:ascii="Arial" w:hAnsi="Arial" w:cs="Arial"/>
          <w:b/>
          <w:sz w:val="22"/>
          <w:szCs w:val="22"/>
        </w:rPr>
      </w:pPr>
      <w:r w:rsidRPr="000E1DE2">
        <w:rPr>
          <w:rFonts w:ascii="Arial" w:hAnsi="Arial" w:cs="Arial"/>
          <w:b/>
          <w:sz w:val="22"/>
          <w:szCs w:val="22"/>
        </w:rPr>
        <w:t>ACESSO ÀS NOTAS – VIA SITE</w:t>
      </w:r>
    </w:p>
    <w:p w14:paraId="7C354EED" w14:textId="77777777" w:rsidR="00373F95" w:rsidRPr="000E1DE2" w:rsidRDefault="00373F95" w:rsidP="00373F95">
      <w:pPr>
        <w:autoSpaceDE w:val="0"/>
        <w:autoSpaceDN w:val="0"/>
        <w:adjustRightInd w:val="0"/>
        <w:jc w:val="both"/>
        <w:rPr>
          <w:rFonts w:ascii="Arial" w:hAnsi="Arial" w:cs="Arial"/>
          <w:b/>
          <w:sz w:val="22"/>
          <w:szCs w:val="22"/>
        </w:rPr>
      </w:pPr>
      <w:r w:rsidRPr="000E1DE2">
        <w:rPr>
          <w:rFonts w:ascii="Arial" w:hAnsi="Arial" w:cs="Arial"/>
          <w:sz w:val="22"/>
          <w:szCs w:val="22"/>
        </w:rPr>
        <w:t>Através do site www.projetocps.pro.br/aluno, o aluno poderá consultar suas notas, faltas, horários e demais informações referentes ao curso no qual está matriculado.</w:t>
      </w:r>
    </w:p>
    <w:p w14:paraId="2421C7A5" w14:textId="77777777" w:rsidR="00373F95" w:rsidRPr="000E1DE2" w:rsidRDefault="00373F95" w:rsidP="00F74D16">
      <w:pPr>
        <w:rPr>
          <w:rFonts w:ascii="Arial" w:hAnsi="Arial" w:cs="Arial"/>
          <w:b/>
          <w:color w:val="000000"/>
          <w:sz w:val="22"/>
          <w:szCs w:val="22"/>
          <w:u w:val="single"/>
        </w:rPr>
      </w:pPr>
    </w:p>
    <w:p w14:paraId="3EF4CDFF" w14:textId="77777777" w:rsidR="00373F95" w:rsidRPr="000E1DE2" w:rsidRDefault="00373F95" w:rsidP="00F74D16">
      <w:pPr>
        <w:rPr>
          <w:rFonts w:ascii="Arial" w:hAnsi="Arial" w:cs="Arial"/>
          <w:b/>
          <w:color w:val="000000"/>
          <w:sz w:val="22"/>
          <w:szCs w:val="22"/>
          <w:u w:val="single"/>
        </w:rPr>
      </w:pPr>
    </w:p>
    <w:p w14:paraId="508F8D4C" w14:textId="77777777" w:rsidR="00F74D16" w:rsidRPr="000E1DE2" w:rsidRDefault="00820231" w:rsidP="00F74D16">
      <w:pPr>
        <w:rPr>
          <w:rFonts w:ascii="Arial" w:hAnsi="Arial" w:cs="Arial"/>
          <w:color w:val="000000"/>
          <w:sz w:val="22"/>
          <w:szCs w:val="22"/>
        </w:rPr>
      </w:pPr>
      <w:r w:rsidRPr="000E1DE2">
        <w:rPr>
          <w:rFonts w:ascii="Arial" w:hAnsi="Arial" w:cs="Arial"/>
          <w:b/>
          <w:color w:val="000000"/>
          <w:sz w:val="22"/>
          <w:szCs w:val="22"/>
          <w:u w:val="single"/>
        </w:rPr>
        <w:t>Diretoria de Serviço Administrativo</w:t>
      </w:r>
      <w:r w:rsidRPr="000E1DE2">
        <w:rPr>
          <w:rFonts w:ascii="Arial" w:hAnsi="Arial" w:cs="Arial"/>
          <w:color w:val="000000"/>
          <w:sz w:val="22"/>
          <w:szCs w:val="22"/>
          <w:u w:val="single"/>
        </w:rPr>
        <w:t>:</w:t>
      </w:r>
      <w:r w:rsidR="00C2182D" w:rsidRPr="000E1DE2">
        <w:rPr>
          <w:rFonts w:ascii="Arial" w:hAnsi="Arial" w:cs="Arial"/>
          <w:color w:val="000000"/>
          <w:sz w:val="22"/>
          <w:szCs w:val="22"/>
          <w:u w:val="single"/>
        </w:rPr>
        <w:t xml:space="preserve"> </w:t>
      </w:r>
      <w:r w:rsidR="00C2182D" w:rsidRPr="000E1DE2">
        <w:rPr>
          <w:rFonts w:ascii="Arial" w:hAnsi="Arial" w:cs="Arial"/>
          <w:color w:val="000000"/>
          <w:sz w:val="22"/>
          <w:szCs w:val="22"/>
        </w:rPr>
        <w:t>Responsável pelas seguintes atividades:</w:t>
      </w:r>
    </w:p>
    <w:p w14:paraId="2E2C7866" w14:textId="77777777" w:rsidR="00C2182D" w:rsidRPr="000E1DE2" w:rsidRDefault="00C2182D" w:rsidP="00F74D16">
      <w:pPr>
        <w:rPr>
          <w:rFonts w:ascii="Arial" w:hAnsi="Arial" w:cs="Arial"/>
          <w:color w:val="000000"/>
          <w:sz w:val="22"/>
          <w:szCs w:val="22"/>
          <w:u w:val="single"/>
        </w:rPr>
      </w:pPr>
    </w:p>
    <w:p w14:paraId="7B13A815" w14:textId="77777777" w:rsidR="00820231" w:rsidRPr="000E1DE2" w:rsidRDefault="00820231" w:rsidP="00820231">
      <w:pPr>
        <w:numPr>
          <w:ilvl w:val="0"/>
          <w:numId w:val="2"/>
        </w:numPr>
        <w:rPr>
          <w:rFonts w:ascii="Arial" w:hAnsi="Arial" w:cs="Arial"/>
          <w:color w:val="000000"/>
          <w:sz w:val="22"/>
          <w:szCs w:val="22"/>
        </w:rPr>
      </w:pPr>
      <w:r w:rsidRPr="000E1DE2">
        <w:rPr>
          <w:rFonts w:ascii="Arial" w:hAnsi="Arial" w:cs="Arial"/>
          <w:color w:val="000000"/>
          <w:sz w:val="22"/>
          <w:szCs w:val="22"/>
        </w:rPr>
        <w:t>Vida funcional do professor: contratação, férias, pagamentos</w:t>
      </w:r>
    </w:p>
    <w:p w14:paraId="3C243553" w14:textId="77777777" w:rsidR="00820231" w:rsidRPr="000E1DE2" w:rsidRDefault="00820231" w:rsidP="00820231">
      <w:pPr>
        <w:numPr>
          <w:ilvl w:val="0"/>
          <w:numId w:val="2"/>
        </w:numPr>
        <w:rPr>
          <w:rFonts w:ascii="Arial" w:hAnsi="Arial" w:cs="Arial"/>
          <w:color w:val="000000"/>
          <w:sz w:val="22"/>
          <w:szCs w:val="22"/>
        </w:rPr>
      </w:pPr>
      <w:r w:rsidRPr="000E1DE2">
        <w:rPr>
          <w:rFonts w:ascii="Arial" w:hAnsi="Arial" w:cs="Arial"/>
          <w:color w:val="000000"/>
          <w:sz w:val="22"/>
          <w:szCs w:val="22"/>
        </w:rPr>
        <w:t>Manutenção predial</w:t>
      </w:r>
    </w:p>
    <w:p w14:paraId="541E8931" w14:textId="77777777" w:rsidR="00820231" w:rsidRPr="000E1DE2" w:rsidRDefault="00820231" w:rsidP="00820231">
      <w:pPr>
        <w:numPr>
          <w:ilvl w:val="0"/>
          <w:numId w:val="2"/>
        </w:numPr>
        <w:rPr>
          <w:rFonts w:ascii="Arial" w:hAnsi="Arial" w:cs="Arial"/>
          <w:color w:val="000000"/>
          <w:sz w:val="22"/>
          <w:szCs w:val="22"/>
        </w:rPr>
      </w:pPr>
      <w:r w:rsidRPr="000E1DE2">
        <w:rPr>
          <w:rFonts w:ascii="Arial" w:hAnsi="Arial" w:cs="Arial"/>
          <w:color w:val="000000"/>
          <w:sz w:val="22"/>
          <w:szCs w:val="22"/>
        </w:rPr>
        <w:t>Almoxarife</w:t>
      </w:r>
    </w:p>
    <w:p w14:paraId="3282070D" w14:textId="77777777" w:rsidR="00820231" w:rsidRPr="000E1DE2" w:rsidRDefault="00820231" w:rsidP="00820231">
      <w:pPr>
        <w:numPr>
          <w:ilvl w:val="0"/>
          <w:numId w:val="2"/>
        </w:numPr>
        <w:rPr>
          <w:rFonts w:ascii="Arial" w:hAnsi="Arial" w:cs="Arial"/>
          <w:color w:val="000000"/>
          <w:sz w:val="22"/>
          <w:szCs w:val="22"/>
        </w:rPr>
      </w:pPr>
      <w:r w:rsidRPr="000E1DE2">
        <w:rPr>
          <w:rFonts w:ascii="Arial" w:hAnsi="Arial" w:cs="Arial"/>
          <w:color w:val="000000"/>
          <w:sz w:val="22"/>
          <w:szCs w:val="22"/>
        </w:rPr>
        <w:t>Materiais</w:t>
      </w:r>
    </w:p>
    <w:p w14:paraId="415546EE" w14:textId="77777777" w:rsidR="00A858C3" w:rsidRPr="000E1DE2" w:rsidRDefault="00A858C3" w:rsidP="00A858C3">
      <w:pPr>
        <w:numPr>
          <w:ilvl w:val="0"/>
          <w:numId w:val="2"/>
        </w:numPr>
        <w:jc w:val="both"/>
        <w:rPr>
          <w:rFonts w:ascii="Arial" w:hAnsi="Arial" w:cs="Arial"/>
          <w:sz w:val="22"/>
          <w:szCs w:val="22"/>
        </w:rPr>
      </w:pPr>
      <w:r w:rsidRPr="000E1DE2">
        <w:rPr>
          <w:rFonts w:ascii="Arial" w:hAnsi="Arial" w:cs="Arial"/>
          <w:sz w:val="22"/>
          <w:szCs w:val="22"/>
        </w:rPr>
        <w:t>Conservação, limpeza, manutenção e segurança da escola.</w:t>
      </w:r>
    </w:p>
    <w:p w14:paraId="7F8EDDB1" w14:textId="77777777" w:rsidR="00A858C3" w:rsidRPr="000E1DE2" w:rsidRDefault="00A858C3" w:rsidP="00A858C3">
      <w:pPr>
        <w:ind w:left="720"/>
        <w:rPr>
          <w:rFonts w:ascii="Arial" w:hAnsi="Arial" w:cs="Arial"/>
          <w:color w:val="000000"/>
          <w:sz w:val="22"/>
          <w:szCs w:val="22"/>
        </w:rPr>
      </w:pPr>
    </w:p>
    <w:p w14:paraId="26DBC936" w14:textId="77777777" w:rsidR="009F57C4" w:rsidRPr="000E1DE2" w:rsidRDefault="009F57C4" w:rsidP="00C2182D">
      <w:pPr>
        <w:autoSpaceDE w:val="0"/>
        <w:autoSpaceDN w:val="0"/>
        <w:adjustRightInd w:val="0"/>
        <w:jc w:val="both"/>
        <w:rPr>
          <w:rFonts w:ascii="Arial" w:hAnsi="Arial" w:cs="Arial"/>
          <w:b/>
          <w:bCs/>
          <w:sz w:val="22"/>
          <w:szCs w:val="22"/>
        </w:rPr>
      </w:pPr>
      <w:r w:rsidRPr="000E1DE2">
        <w:rPr>
          <w:rFonts w:ascii="Arial" w:hAnsi="Arial" w:cs="Arial"/>
          <w:b/>
          <w:bCs/>
          <w:sz w:val="22"/>
          <w:szCs w:val="22"/>
          <w:u w:val="single"/>
        </w:rPr>
        <w:t>Representante de Classe</w:t>
      </w:r>
      <w:r w:rsidRPr="000E1DE2">
        <w:rPr>
          <w:rFonts w:ascii="Arial" w:hAnsi="Arial" w:cs="Arial"/>
          <w:b/>
          <w:bCs/>
          <w:sz w:val="22"/>
          <w:szCs w:val="22"/>
        </w:rPr>
        <w:t>:</w:t>
      </w:r>
    </w:p>
    <w:p w14:paraId="58C2E479" w14:textId="77777777" w:rsidR="00C2182D" w:rsidRPr="000E1DE2" w:rsidRDefault="00C2182D" w:rsidP="00C2182D">
      <w:pPr>
        <w:autoSpaceDE w:val="0"/>
        <w:autoSpaceDN w:val="0"/>
        <w:adjustRightInd w:val="0"/>
        <w:jc w:val="both"/>
        <w:rPr>
          <w:rFonts w:ascii="Arial" w:hAnsi="Arial" w:cs="Arial"/>
          <w:sz w:val="22"/>
          <w:szCs w:val="22"/>
        </w:rPr>
      </w:pPr>
      <w:r w:rsidRPr="000E1DE2">
        <w:rPr>
          <w:rFonts w:ascii="Arial" w:hAnsi="Arial" w:cs="Arial"/>
          <w:sz w:val="22"/>
          <w:szCs w:val="22"/>
        </w:rPr>
        <w:t>O objetivo da Escola, em relação ao Representante de Classe, é proporcionar aos alunos oportunidades de participarem das atividades didático-pedagógicas e administrativas.</w:t>
      </w:r>
    </w:p>
    <w:p w14:paraId="47C3D737" w14:textId="77777777" w:rsidR="00C2182D" w:rsidRPr="000E1DE2" w:rsidRDefault="00C2182D" w:rsidP="00C2182D">
      <w:pPr>
        <w:autoSpaceDE w:val="0"/>
        <w:autoSpaceDN w:val="0"/>
        <w:adjustRightInd w:val="0"/>
        <w:jc w:val="both"/>
        <w:rPr>
          <w:rFonts w:ascii="Arial" w:hAnsi="Arial" w:cs="Arial"/>
          <w:sz w:val="22"/>
          <w:szCs w:val="22"/>
        </w:rPr>
      </w:pPr>
      <w:r w:rsidRPr="000E1DE2">
        <w:rPr>
          <w:rFonts w:ascii="Arial" w:hAnsi="Arial" w:cs="Arial"/>
          <w:sz w:val="22"/>
          <w:szCs w:val="22"/>
        </w:rPr>
        <w:t>São funções do Aluno Representante de Classe:</w:t>
      </w:r>
    </w:p>
    <w:p w14:paraId="3F2429FA" w14:textId="77777777" w:rsidR="00C2182D" w:rsidRPr="000E1DE2" w:rsidRDefault="00C2182D" w:rsidP="00C2182D">
      <w:pPr>
        <w:autoSpaceDE w:val="0"/>
        <w:autoSpaceDN w:val="0"/>
        <w:adjustRightInd w:val="0"/>
        <w:jc w:val="both"/>
        <w:rPr>
          <w:rFonts w:ascii="Arial" w:hAnsi="Arial" w:cs="Arial"/>
          <w:sz w:val="22"/>
          <w:szCs w:val="22"/>
        </w:rPr>
      </w:pPr>
      <w:r w:rsidRPr="000E1DE2">
        <w:rPr>
          <w:rFonts w:ascii="Arial" w:hAnsi="Arial" w:cs="Arial"/>
          <w:sz w:val="22"/>
          <w:szCs w:val="22"/>
        </w:rPr>
        <w:t>Encaminhar com objetividade e precisão reivindicações e sugestões que fizer em nome de seus colegas e, inclusive, nas transmissões de avisos e comunicações dos vários setores da Escola;</w:t>
      </w:r>
    </w:p>
    <w:p w14:paraId="696B4338" w14:textId="77777777" w:rsidR="00C2182D" w:rsidRPr="000E1DE2" w:rsidRDefault="00C2182D" w:rsidP="00C2182D">
      <w:pPr>
        <w:autoSpaceDE w:val="0"/>
        <w:autoSpaceDN w:val="0"/>
        <w:adjustRightInd w:val="0"/>
        <w:jc w:val="both"/>
        <w:rPr>
          <w:rFonts w:ascii="Arial" w:hAnsi="Arial" w:cs="Arial"/>
          <w:color w:val="FF0000"/>
          <w:sz w:val="22"/>
          <w:szCs w:val="22"/>
        </w:rPr>
      </w:pPr>
    </w:p>
    <w:p w14:paraId="52FEAEA8" w14:textId="77777777" w:rsidR="00C2182D" w:rsidRPr="000E1DE2" w:rsidRDefault="009F57C4" w:rsidP="00C2182D">
      <w:pPr>
        <w:autoSpaceDE w:val="0"/>
        <w:autoSpaceDN w:val="0"/>
        <w:adjustRightInd w:val="0"/>
        <w:jc w:val="both"/>
        <w:rPr>
          <w:rFonts w:ascii="Arial" w:hAnsi="Arial" w:cs="Arial"/>
          <w:b/>
          <w:sz w:val="22"/>
          <w:szCs w:val="22"/>
        </w:rPr>
      </w:pPr>
      <w:r w:rsidRPr="000E1DE2">
        <w:rPr>
          <w:rFonts w:ascii="Arial" w:hAnsi="Arial" w:cs="Arial"/>
          <w:b/>
          <w:sz w:val="22"/>
          <w:szCs w:val="22"/>
          <w:u w:val="single"/>
        </w:rPr>
        <w:t>APAM – Associação de Pais, Alunos</w:t>
      </w:r>
      <w:r w:rsidR="00C2182D" w:rsidRPr="000E1DE2">
        <w:rPr>
          <w:rFonts w:ascii="Arial" w:hAnsi="Arial" w:cs="Arial"/>
          <w:b/>
          <w:sz w:val="22"/>
          <w:szCs w:val="22"/>
          <w:u w:val="single"/>
        </w:rPr>
        <w:t xml:space="preserve"> </w:t>
      </w:r>
      <w:r w:rsidRPr="000E1DE2">
        <w:rPr>
          <w:rFonts w:ascii="Arial" w:hAnsi="Arial" w:cs="Arial"/>
          <w:b/>
          <w:sz w:val="22"/>
          <w:szCs w:val="22"/>
          <w:u w:val="single"/>
        </w:rPr>
        <w:t>e Mestres</w:t>
      </w:r>
      <w:r w:rsidRPr="000E1DE2">
        <w:rPr>
          <w:rFonts w:ascii="Arial" w:hAnsi="Arial" w:cs="Arial"/>
          <w:b/>
          <w:sz w:val="22"/>
          <w:szCs w:val="22"/>
        </w:rPr>
        <w:t>:</w:t>
      </w:r>
    </w:p>
    <w:p w14:paraId="0F7F51C7" w14:textId="77777777" w:rsidR="00C2182D" w:rsidRPr="000E1DE2" w:rsidRDefault="00C2182D" w:rsidP="00C2182D">
      <w:pPr>
        <w:autoSpaceDE w:val="0"/>
        <w:autoSpaceDN w:val="0"/>
        <w:adjustRightInd w:val="0"/>
        <w:jc w:val="both"/>
        <w:rPr>
          <w:rFonts w:ascii="Arial" w:hAnsi="Arial" w:cs="Arial"/>
          <w:sz w:val="22"/>
          <w:szCs w:val="22"/>
        </w:rPr>
      </w:pPr>
      <w:r w:rsidRPr="000E1DE2">
        <w:rPr>
          <w:rFonts w:ascii="Arial" w:hAnsi="Arial" w:cs="Arial"/>
          <w:sz w:val="22"/>
          <w:szCs w:val="22"/>
        </w:rPr>
        <w:t>Tem a finalidade de “mobilizar” os recursos humanos, materiais e financeiros da comunidade, para auxiliar a escola, no que diz respeito a: melhoria do ensino - desenvolvimento de atividades de assistência ao escolar carente - conservação e manutenção do prédio, máquinas e equipamentos - programação de atividades culturais e lazer. A APAM de nossa escola é mantida pela contribuição dos alunos, a qual é fundamental para garantir o padrão adequado de ensino da Unidade. Todos devem e podem conhecer nossa APAM, além de participar e contribuir com este meio de auxílio a nossa escola. As contribuições, que são voluntárias, podem ser feitas em qualquer momento junto à Secretaria Acadêmica.</w:t>
      </w:r>
    </w:p>
    <w:p w14:paraId="2271049B" w14:textId="77777777" w:rsidR="00AB3EA9" w:rsidRDefault="00AB3EA9" w:rsidP="00C2182D">
      <w:pPr>
        <w:autoSpaceDE w:val="0"/>
        <w:autoSpaceDN w:val="0"/>
        <w:adjustRightInd w:val="0"/>
        <w:jc w:val="both"/>
        <w:rPr>
          <w:rFonts w:ascii="Arial" w:hAnsi="Arial" w:cs="Arial"/>
          <w:sz w:val="22"/>
          <w:szCs w:val="22"/>
        </w:rPr>
      </w:pPr>
    </w:p>
    <w:p w14:paraId="609C0051" w14:textId="77777777" w:rsidR="00630A33" w:rsidRPr="000E1DE2" w:rsidRDefault="00630A33" w:rsidP="00C2182D">
      <w:pPr>
        <w:autoSpaceDE w:val="0"/>
        <w:autoSpaceDN w:val="0"/>
        <w:adjustRightInd w:val="0"/>
        <w:jc w:val="both"/>
        <w:rPr>
          <w:rFonts w:ascii="Arial" w:hAnsi="Arial" w:cs="Arial"/>
          <w:sz w:val="22"/>
          <w:szCs w:val="22"/>
        </w:rPr>
      </w:pPr>
    </w:p>
    <w:p w14:paraId="64CA6275" w14:textId="77777777" w:rsidR="00C2182D" w:rsidRPr="000E1DE2" w:rsidRDefault="00C2182D" w:rsidP="00C2182D">
      <w:pPr>
        <w:autoSpaceDE w:val="0"/>
        <w:autoSpaceDN w:val="0"/>
        <w:adjustRightInd w:val="0"/>
        <w:jc w:val="both"/>
        <w:rPr>
          <w:rFonts w:ascii="Arial" w:hAnsi="Arial" w:cs="Arial"/>
          <w:b/>
          <w:sz w:val="22"/>
          <w:szCs w:val="22"/>
        </w:rPr>
      </w:pPr>
      <w:r w:rsidRPr="000E1DE2">
        <w:rPr>
          <w:rFonts w:ascii="Arial" w:hAnsi="Arial" w:cs="Arial"/>
          <w:b/>
          <w:sz w:val="22"/>
          <w:szCs w:val="22"/>
        </w:rPr>
        <w:t>“</w:t>
      </w:r>
      <w:r w:rsidRPr="000E1DE2">
        <w:rPr>
          <w:rFonts w:ascii="Arial" w:hAnsi="Arial" w:cs="Arial"/>
          <w:b/>
          <w:sz w:val="22"/>
          <w:szCs w:val="22"/>
          <w:u w:val="single"/>
        </w:rPr>
        <w:t>ACHADOS E PERDIDOS</w:t>
      </w:r>
      <w:r w:rsidRPr="000E1DE2">
        <w:rPr>
          <w:rFonts w:ascii="Arial" w:hAnsi="Arial" w:cs="Arial"/>
          <w:b/>
          <w:sz w:val="22"/>
          <w:szCs w:val="22"/>
        </w:rPr>
        <w:t>”</w:t>
      </w:r>
      <w:r w:rsidR="009F57C4" w:rsidRPr="000E1DE2">
        <w:rPr>
          <w:rFonts w:ascii="Arial" w:hAnsi="Arial" w:cs="Arial"/>
          <w:b/>
          <w:sz w:val="22"/>
          <w:szCs w:val="22"/>
        </w:rPr>
        <w:t>:</w:t>
      </w:r>
    </w:p>
    <w:p w14:paraId="43300C87" w14:textId="77777777" w:rsidR="00C2182D" w:rsidRPr="000E1DE2" w:rsidRDefault="00C2182D" w:rsidP="00C2182D">
      <w:pPr>
        <w:autoSpaceDE w:val="0"/>
        <w:autoSpaceDN w:val="0"/>
        <w:adjustRightInd w:val="0"/>
        <w:jc w:val="both"/>
        <w:rPr>
          <w:rFonts w:ascii="Arial" w:hAnsi="Arial" w:cs="Arial"/>
          <w:sz w:val="22"/>
          <w:szCs w:val="22"/>
        </w:rPr>
      </w:pPr>
      <w:r w:rsidRPr="000E1DE2">
        <w:rPr>
          <w:rFonts w:ascii="Arial" w:hAnsi="Arial" w:cs="Arial"/>
          <w:sz w:val="22"/>
          <w:szCs w:val="22"/>
        </w:rPr>
        <w:t>Todos os materiais esquecidos/deixados nas dependências da escola e encontrados por terceiros, deverão ser entregues à Biblioteca e/ou Secretaria Acadêmica, que os manterão guardados até a apresentação do proprietário. Caso o aluno tenha perdido algum item nas dependências da escola, poderá tentar localizá-lo junto a Biblioteca e/ou Secretaria Acadêmica. Ressaltamos que a Secretaria Acadêmica não se responsabiliza pela perda de nenhum objeto particular do aluno.</w:t>
      </w:r>
    </w:p>
    <w:p w14:paraId="255D71B5" w14:textId="77777777" w:rsidR="00C2182D" w:rsidRPr="000E1DE2" w:rsidRDefault="00C2182D" w:rsidP="00C2182D">
      <w:pPr>
        <w:autoSpaceDE w:val="0"/>
        <w:autoSpaceDN w:val="0"/>
        <w:adjustRightInd w:val="0"/>
        <w:jc w:val="both"/>
        <w:rPr>
          <w:rFonts w:ascii="Arial" w:hAnsi="Arial" w:cs="Arial"/>
          <w:sz w:val="22"/>
          <w:szCs w:val="22"/>
        </w:rPr>
      </w:pPr>
    </w:p>
    <w:p w14:paraId="0CDFFE5B" w14:textId="77777777" w:rsidR="00C2182D" w:rsidRDefault="00C2182D" w:rsidP="00C2182D">
      <w:pPr>
        <w:autoSpaceDE w:val="0"/>
        <w:autoSpaceDN w:val="0"/>
        <w:adjustRightInd w:val="0"/>
        <w:jc w:val="both"/>
        <w:rPr>
          <w:rFonts w:ascii="Arial" w:hAnsi="Arial" w:cs="Arial"/>
          <w:sz w:val="22"/>
          <w:szCs w:val="22"/>
        </w:rPr>
      </w:pPr>
    </w:p>
    <w:p w14:paraId="1E2FAAD0" w14:textId="77777777" w:rsidR="001C3486" w:rsidRDefault="001C3486" w:rsidP="008659B8">
      <w:pPr>
        <w:pStyle w:val="Ttulo1"/>
        <w:numPr>
          <w:ilvl w:val="0"/>
          <w:numId w:val="29"/>
        </w:numPr>
      </w:pPr>
      <w:bookmarkStart w:id="6" w:name="_Toc528856413"/>
      <w:r w:rsidRPr="001C3486">
        <w:t>IDENTIFICAÇÃO DO CURSO</w:t>
      </w:r>
      <w:bookmarkEnd w:id="6"/>
    </w:p>
    <w:p w14:paraId="25B8C1EF" w14:textId="77777777" w:rsidR="00D47C45" w:rsidRPr="00D47C45" w:rsidRDefault="00D47C45" w:rsidP="00D47C45">
      <w:pPr>
        <w:pStyle w:val="PargrafodaLista"/>
        <w:rPr>
          <w:rFonts w:ascii="Arial" w:hAnsi="Arial" w:cs="Arial"/>
          <w:b/>
        </w:rPr>
      </w:pPr>
      <w:r w:rsidRPr="00D47C45">
        <w:rPr>
          <w:rFonts w:ascii="Arial" w:hAnsi="Arial" w:cs="Arial"/>
          <w:b/>
        </w:rPr>
        <w:t xml:space="preserve">DENOMINAÇÃO: </w:t>
      </w:r>
      <w:r w:rsidRPr="00D47C45">
        <w:rPr>
          <w:rFonts w:ascii="Arial" w:hAnsi="Arial" w:cs="Arial"/>
          <w:b/>
          <w:caps/>
        </w:rPr>
        <w:t xml:space="preserve">Curso Superior de Tecnologia em Manutenção de Aeronaves </w:t>
      </w:r>
    </w:p>
    <w:p w14:paraId="3BF4B588" w14:textId="77777777" w:rsidR="00D47C45" w:rsidRDefault="00D47C45" w:rsidP="000F5E7C">
      <w:pPr>
        <w:pStyle w:val="NormalWeb"/>
        <w:numPr>
          <w:ilvl w:val="0"/>
          <w:numId w:val="9"/>
        </w:numPr>
        <w:shd w:val="clear" w:color="auto" w:fill="FFFFFF"/>
        <w:jc w:val="both"/>
        <w:rPr>
          <w:rFonts w:ascii="Arial" w:hAnsi="Arial" w:cs="Arial"/>
          <w:color w:val="000000"/>
          <w:sz w:val="22"/>
          <w:szCs w:val="22"/>
        </w:rPr>
      </w:pPr>
      <w:r>
        <w:rPr>
          <w:rFonts w:ascii="Arial" w:hAnsi="Arial" w:cs="Arial"/>
          <w:color w:val="000000"/>
          <w:sz w:val="22"/>
          <w:szCs w:val="22"/>
        </w:rPr>
        <w:t>OBJETIVOS:</w:t>
      </w:r>
    </w:p>
    <w:p w14:paraId="35E4F5BA" w14:textId="77777777" w:rsidR="00D47C45" w:rsidRDefault="00D47C45" w:rsidP="00D47C45">
      <w:pPr>
        <w:pStyle w:val="NormalWeb"/>
        <w:shd w:val="clear" w:color="auto" w:fill="FFFFFF"/>
        <w:ind w:left="720"/>
        <w:jc w:val="both"/>
        <w:rPr>
          <w:rFonts w:ascii="Arial" w:hAnsi="Arial" w:cs="Arial"/>
          <w:color w:val="000000"/>
          <w:sz w:val="22"/>
          <w:szCs w:val="22"/>
        </w:rPr>
      </w:pPr>
    </w:p>
    <w:p w14:paraId="2BB3B9D0" w14:textId="77777777" w:rsidR="00D47C45" w:rsidRDefault="001C3486" w:rsidP="008F6826">
      <w:pPr>
        <w:pStyle w:val="NormalWeb"/>
        <w:shd w:val="clear" w:color="auto" w:fill="FFFFFF"/>
        <w:jc w:val="both"/>
        <w:rPr>
          <w:rFonts w:ascii="Arial" w:hAnsi="Arial" w:cs="Arial"/>
          <w:color w:val="000000"/>
          <w:sz w:val="22"/>
          <w:szCs w:val="22"/>
        </w:rPr>
      </w:pPr>
      <w:r w:rsidRPr="001C3486">
        <w:rPr>
          <w:rFonts w:ascii="Arial" w:hAnsi="Arial" w:cs="Arial"/>
          <w:color w:val="000000"/>
          <w:sz w:val="22"/>
          <w:szCs w:val="22"/>
        </w:rPr>
        <w:t>O</w:t>
      </w:r>
      <w:r>
        <w:rPr>
          <w:rFonts w:ascii="Arial" w:hAnsi="Arial" w:cs="Arial"/>
          <w:color w:val="000000"/>
          <w:sz w:val="22"/>
          <w:szCs w:val="22"/>
        </w:rPr>
        <w:t xml:space="preserve"> Curso de Tecnologia em Manutenção de Aeronaves </w:t>
      </w:r>
      <w:r w:rsidRPr="001C3486">
        <w:rPr>
          <w:rFonts w:ascii="Arial" w:hAnsi="Arial" w:cs="Arial"/>
          <w:color w:val="000000"/>
          <w:sz w:val="22"/>
          <w:szCs w:val="22"/>
        </w:rPr>
        <w:t xml:space="preserve">da FATEC </w:t>
      </w:r>
      <w:r>
        <w:rPr>
          <w:rFonts w:ascii="Arial" w:hAnsi="Arial" w:cs="Arial"/>
          <w:color w:val="000000"/>
          <w:sz w:val="22"/>
          <w:szCs w:val="22"/>
        </w:rPr>
        <w:t xml:space="preserve">de São José dos Campos </w:t>
      </w:r>
      <w:r w:rsidRPr="001C3486">
        <w:rPr>
          <w:rFonts w:ascii="Arial" w:hAnsi="Arial" w:cs="Arial"/>
          <w:color w:val="000000"/>
          <w:sz w:val="22"/>
          <w:szCs w:val="22"/>
        </w:rPr>
        <w:t xml:space="preserve">– Prof. </w:t>
      </w:r>
      <w:proofErr w:type="spellStart"/>
      <w:r w:rsidRPr="001C3486">
        <w:rPr>
          <w:rFonts w:ascii="Arial" w:hAnsi="Arial" w:cs="Arial"/>
          <w:color w:val="000000"/>
          <w:sz w:val="22"/>
          <w:szCs w:val="22"/>
        </w:rPr>
        <w:t>Jessen</w:t>
      </w:r>
      <w:proofErr w:type="spellEnd"/>
      <w:r w:rsidRPr="001C3486">
        <w:rPr>
          <w:rFonts w:ascii="Arial" w:hAnsi="Arial" w:cs="Arial"/>
          <w:color w:val="000000"/>
          <w:sz w:val="22"/>
          <w:szCs w:val="22"/>
        </w:rPr>
        <w:t xml:space="preserve"> Vidal em São José dos Campos </w:t>
      </w:r>
      <w:r>
        <w:rPr>
          <w:rFonts w:ascii="Arial" w:hAnsi="Arial" w:cs="Arial"/>
          <w:color w:val="000000"/>
          <w:sz w:val="22"/>
          <w:szCs w:val="22"/>
        </w:rPr>
        <w:t xml:space="preserve">tem por objetivo </w:t>
      </w:r>
      <w:r w:rsidR="007857C3">
        <w:rPr>
          <w:rFonts w:ascii="Arial" w:hAnsi="Arial" w:cs="Arial"/>
          <w:color w:val="000000"/>
          <w:sz w:val="22"/>
          <w:szCs w:val="22"/>
        </w:rPr>
        <w:t xml:space="preserve">formar profissionais </w:t>
      </w:r>
      <w:r w:rsidR="00D47C45">
        <w:rPr>
          <w:rFonts w:ascii="Arial" w:hAnsi="Arial" w:cs="Arial"/>
          <w:color w:val="000000"/>
          <w:sz w:val="22"/>
          <w:szCs w:val="22"/>
        </w:rPr>
        <w:t xml:space="preserve">para suprir </w:t>
      </w:r>
      <w:r w:rsidR="00D47C45">
        <w:rPr>
          <w:rFonts w:ascii="Arial" w:hAnsi="Arial" w:cs="Arial"/>
          <w:color w:val="000000"/>
          <w:sz w:val="22"/>
          <w:szCs w:val="22"/>
        </w:rPr>
        <w:lastRenderedPageBreak/>
        <w:t>a demanda atual e futura no mercado de manutenção, formando profissionais para atuarem em empresas do ramo aeronáutico.</w:t>
      </w:r>
    </w:p>
    <w:p w14:paraId="28EC20DA" w14:textId="77777777" w:rsidR="00D47C45" w:rsidRDefault="00D47C45" w:rsidP="008F6826">
      <w:pPr>
        <w:pStyle w:val="NormalWeb"/>
        <w:shd w:val="clear" w:color="auto" w:fill="FFFFFF"/>
        <w:jc w:val="both"/>
        <w:rPr>
          <w:rFonts w:ascii="Arial" w:hAnsi="Arial" w:cs="Arial"/>
          <w:color w:val="000000"/>
          <w:sz w:val="22"/>
          <w:szCs w:val="22"/>
        </w:rPr>
      </w:pPr>
    </w:p>
    <w:p w14:paraId="05B51F32" w14:textId="77777777" w:rsidR="00655CDC" w:rsidRDefault="00655CDC" w:rsidP="001C3486">
      <w:pPr>
        <w:pStyle w:val="NormalWeb"/>
        <w:shd w:val="clear" w:color="auto" w:fill="FFFFFF"/>
        <w:jc w:val="both"/>
        <w:rPr>
          <w:rFonts w:ascii="Arial" w:hAnsi="Arial" w:cs="Arial"/>
          <w:color w:val="000000"/>
          <w:sz w:val="22"/>
          <w:szCs w:val="22"/>
        </w:rPr>
      </w:pPr>
      <w:r>
        <w:rPr>
          <w:rFonts w:ascii="Arial" w:hAnsi="Arial" w:cs="Arial"/>
          <w:color w:val="000000"/>
          <w:sz w:val="22"/>
          <w:szCs w:val="22"/>
        </w:rPr>
        <w:t xml:space="preserve">O curso oferece as informações básicas e atualizadas relacionadas às principais técnicas aeronáuticas em uso nas empresas operadoras de transporte aéreo no mundo, tais como: materiais de uso aeronáutico, processos de manutenção de aeronaves, diagnósticos de equipamentos, análise de desempenho e reparo / revisão de aeronaves. </w:t>
      </w:r>
    </w:p>
    <w:p w14:paraId="107A6608" w14:textId="77777777" w:rsidR="008F6826" w:rsidRDefault="008F6826" w:rsidP="001C3486">
      <w:pPr>
        <w:pStyle w:val="NormalWeb"/>
        <w:shd w:val="clear" w:color="auto" w:fill="FFFFFF"/>
        <w:jc w:val="both"/>
        <w:rPr>
          <w:rFonts w:ascii="Arial" w:hAnsi="Arial" w:cs="Arial"/>
          <w:color w:val="000000"/>
          <w:sz w:val="22"/>
          <w:szCs w:val="22"/>
        </w:rPr>
      </w:pPr>
    </w:p>
    <w:p w14:paraId="42A90278" w14:textId="77777777" w:rsidR="001C3486" w:rsidRDefault="007857C3" w:rsidP="001C3486">
      <w:pPr>
        <w:pStyle w:val="NormalWeb"/>
        <w:shd w:val="clear" w:color="auto" w:fill="FFFFFF"/>
        <w:jc w:val="both"/>
        <w:rPr>
          <w:rFonts w:ascii="Arial" w:hAnsi="Arial" w:cs="Arial"/>
          <w:color w:val="000000"/>
          <w:sz w:val="22"/>
          <w:szCs w:val="22"/>
        </w:rPr>
      </w:pPr>
      <w:r>
        <w:rPr>
          <w:rFonts w:ascii="Arial" w:hAnsi="Arial" w:cs="Arial"/>
          <w:color w:val="000000"/>
          <w:sz w:val="22"/>
          <w:szCs w:val="22"/>
        </w:rPr>
        <w:t xml:space="preserve">O estudante recebe </w:t>
      </w:r>
      <w:r w:rsidR="001C3486" w:rsidRPr="001C3486">
        <w:rPr>
          <w:rFonts w:ascii="Arial" w:hAnsi="Arial" w:cs="Arial"/>
          <w:color w:val="000000"/>
          <w:sz w:val="22"/>
          <w:szCs w:val="22"/>
        </w:rPr>
        <w:t>uma base sólida</w:t>
      </w:r>
      <w:r>
        <w:rPr>
          <w:rFonts w:ascii="Arial" w:hAnsi="Arial" w:cs="Arial"/>
          <w:color w:val="000000"/>
          <w:sz w:val="22"/>
          <w:szCs w:val="22"/>
        </w:rPr>
        <w:t xml:space="preserve"> de conhecimentos durante </w:t>
      </w:r>
      <w:r w:rsidR="001C3486" w:rsidRPr="001C3486">
        <w:rPr>
          <w:rFonts w:ascii="Arial" w:hAnsi="Arial" w:cs="Arial"/>
          <w:color w:val="000000"/>
          <w:sz w:val="22"/>
          <w:szCs w:val="22"/>
        </w:rPr>
        <w:t>a sua formação com as disciplinas básicas, profissionais e de conheci</w:t>
      </w:r>
      <w:r>
        <w:rPr>
          <w:rFonts w:ascii="Arial" w:hAnsi="Arial" w:cs="Arial"/>
          <w:color w:val="000000"/>
          <w:sz w:val="22"/>
          <w:szCs w:val="22"/>
        </w:rPr>
        <w:t>mentos específicos que contribuem</w:t>
      </w:r>
      <w:r w:rsidR="001C3486" w:rsidRPr="001C3486">
        <w:rPr>
          <w:rFonts w:ascii="Arial" w:hAnsi="Arial" w:cs="Arial"/>
          <w:color w:val="000000"/>
          <w:sz w:val="22"/>
          <w:szCs w:val="22"/>
        </w:rPr>
        <w:t xml:space="preserve"> para a aplicação de processos e técnicas de manutenção em sistemas de aeronaves</w:t>
      </w:r>
      <w:r w:rsidR="00A63404">
        <w:rPr>
          <w:rFonts w:ascii="Arial" w:hAnsi="Arial" w:cs="Arial"/>
          <w:color w:val="000000"/>
          <w:sz w:val="22"/>
          <w:szCs w:val="22"/>
        </w:rPr>
        <w:t>,</w:t>
      </w:r>
      <w:r w:rsidR="001C3486" w:rsidRPr="001C3486">
        <w:rPr>
          <w:rFonts w:ascii="Arial" w:hAnsi="Arial" w:cs="Arial"/>
          <w:color w:val="000000"/>
          <w:sz w:val="22"/>
          <w:szCs w:val="22"/>
        </w:rPr>
        <w:t xml:space="preserve"> </w:t>
      </w:r>
      <w:r>
        <w:rPr>
          <w:rFonts w:ascii="Arial" w:hAnsi="Arial" w:cs="Arial"/>
          <w:color w:val="000000"/>
          <w:sz w:val="22"/>
          <w:szCs w:val="22"/>
        </w:rPr>
        <w:t xml:space="preserve">incluindo-se produtos </w:t>
      </w:r>
      <w:r w:rsidR="001C3486" w:rsidRPr="001C3486">
        <w:rPr>
          <w:rFonts w:ascii="Arial" w:hAnsi="Arial" w:cs="Arial"/>
          <w:color w:val="000000"/>
          <w:sz w:val="22"/>
          <w:szCs w:val="22"/>
        </w:rPr>
        <w:t>com tecnologias de última geração.</w:t>
      </w:r>
    </w:p>
    <w:p w14:paraId="68D08CF5" w14:textId="77777777" w:rsidR="00D47C45" w:rsidRDefault="00D47C45" w:rsidP="001C3486">
      <w:pPr>
        <w:pStyle w:val="NormalWeb"/>
        <w:shd w:val="clear" w:color="auto" w:fill="FFFFFF"/>
        <w:jc w:val="both"/>
        <w:rPr>
          <w:rFonts w:ascii="Arial" w:hAnsi="Arial" w:cs="Arial"/>
          <w:color w:val="000000"/>
          <w:sz w:val="22"/>
          <w:szCs w:val="22"/>
        </w:rPr>
      </w:pPr>
    </w:p>
    <w:p w14:paraId="23BC8B44" w14:textId="77777777" w:rsidR="00D47C45" w:rsidRDefault="00D47C45" w:rsidP="000F5E7C">
      <w:pPr>
        <w:pStyle w:val="NormalWeb"/>
        <w:numPr>
          <w:ilvl w:val="0"/>
          <w:numId w:val="9"/>
        </w:numPr>
        <w:shd w:val="clear" w:color="auto" w:fill="FFFFFF"/>
        <w:jc w:val="both"/>
        <w:rPr>
          <w:rFonts w:ascii="Arial" w:hAnsi="Arial" w:cs="Arial"/>
          <w:color w:val="000000"/>
          <w:sz w:val="22"/>
          <w:szCs w:val="22"/>
        </w:rPr>
      </w:pPr>
      <w:r>
        <w:rPr>
          <w:rFonts w:ascii="Arial" w:hAnsi="Arial" w:cs="Arial"/>
          <w:color w:val="000000"/>
          <w:sz w:val="22"/>
          <w:szCs w:val="22"/>
        </w:rPr>
        <w:t>PERFIL PROFISSIONAL DO EGRESSO DO CURSO DA FATEC:</w:t>
      </w:r>
    </w:p>
    <w:p w14:paraId="133777A3" w14:textId="77777777" w:rsidR="00D47C45" w:rsidRPr="001C3486" w:rsidRDefault="00D47C45" w:rsidP="001C3486">
      <w:pPr>
        <w:pStyle w:val="NormalWeb"/>
        <w:shd w:val="clear" w:color="auto" w:fill="FFFFFF"/>
        <w:jc w:val="both"/>
        <w:rPr>
          <w:rFonts w:ascii="Arial" w:hAnsi="Arial" w:cs="Arial"/>
          <w:color w:val="000000"/>
          <w:sz w:val="22"/>
          <w:szCs w:val="22"/>
        </w:rPr>
      </w:pPr>
    </w:p>
    <w:p w14:paraId="51F56A13" w14:textId="77777777" w:rsidR="00D47C45" w:rsidRDefault="00D47C45" w:rsidP="00D47C45">
      <w:pPr>
        <w:pStyle w:val="NormalWeb"/>
        <w:shd w:val="clear" w:color="auto" w:fill="FFFFFF"/>
        <w:jc w:val="both"/>
        <w:rPr>
          <w:rFonts w:ascii="Arial" w:hAnsi="Arial" w:cs="Arial"/>
          <w:color w:val="000000"/>
          <w:sz w:val="22"/>
          <w:szCs w:val="22"/>
        </w:rPr>
      </w:pPr>
      <w:r w:rsidRPr="00D47C45">
        <w:rPr>
          <w:rFonts w:ascii="Arial" w:hAnsi="Arial" w:cs="Arial"/>
          <w:color w:val="000000"/>
          <w:sz w:val="22"/>
          <w:szCs w:val="22"/>
        </w:rPr>
        <w:t xml:space="preserve">O Tecnólogo em Manutenção Aeronaves da FATEC – Prof. </w:t>
      </w:r>
      <w:proofErr w:type="spellStart"/>
      <w:r w:rsidRPr="00D47C45">
        <w:rPr>
          <w:rFonts w:ascii="Arial" w:hAnsi="Arial" w:cs="Arial"/>
          <w:color w:val="000000"/>
          <w:sz w:val="22"/>
          <w:szCs w:val="22"/>
        </w:rPr>
        <w:t>Jessen</w:t>
      </w:r>
      <w:proofErr w:type="spellEnd"/>
      <w:r w:rsidRPr="00D47C45">
        <w:rPr>
          <w:rFonts w:ascii="Arial" w:hAnsi="Arial" w:cs="Arial"/>
          <w:color w:val="000000"/>
          <w:sz w:val="22"/>
          <w:szCs w:val="22"/>
        </w:rPr>
        <w:t xml:space="preserve"> Vidal em São José dos Campos é um profissional cuja formação é orientada para a gestão da manutenção e da qualidade em centros de serviços MRO - </w:t>
      </w:r>
      <w:proofErr w:type="spellStart"/>
      <w:r w:rsidRPr="00D47C45">
        <w:rPr>
          <w:rFonts w:ascii="Arial" w:hAnsi="Arial" w:cs="Arial"/>
          <w:i/>
          <w:color w:val="000000"/>
          <w:sz w:val="22"/>
          <w:szCs w:val="22"/>
        </w:rPr>
        <w:t>Maintenance</w:t>
      </w:r>
      <w:proofErr w:type="spellEnd"/>
      <w:r w:rsidRPr="00D47C45">
        <w:rPr>
          <w:rFonts w:ascii="Arial" w:hAnsi="Arial" w:cs="Arial"/>
          <w:i/>
          <w:color w:val="000000"/>
          <w:sz w:val="22"/>
          <w:szCs w:val="22"/>
        </w:rPr>
        <w:t xml:space="preserve">, </w:t>
      </w:r>
      <w:proofErr w:type="spellStart"/>
      <w:r w:rsidRPr="00D47C45">
        <w:rPr>
          <w:rFonts w:ascii="Arial" w:hAnsi="Arial" w:cs="Arial"/>
          <w:i/>
          <w:color w:val="000000"/>
          <w:sz w:val="22"/>
          <w:szCs w:val="22"/>
        </w:rPr>
        <w:t>Repair</w:t>
      </w:r>
      <w:proofErr w:type="spellEnd"/>
      <w:r w:rsidRPr="00D47C45">
        <w:rPr>
          <w:rFonts w:ascii="Arial" w:hAnsi="Arial" w:cs="Arial"/>
          <w:i/>
          <w:color w:val="000000"/>
          <w:sz w:val="22"/>
          <w:szCs w:val="22"/>
        </w:rPr>
        <w:t xml:space="preserve"> </w:t>
      </w:r>
      <w:proofErr w:type="spellStart"/>
      <w:r w:rsidRPr="00D47C45">
        <w:rPr>
          <w:rFonts w:ascii="Arial" w:hAnsi="Arial" w:cs="Arial"/>
          <w:i/>
          <w:color w:val="000000"/>
          <w:sz w:val="22"/>
          <w:szCs w:val="22"/>
        </w:rPr>
        <w:t>and</w:t>
      </w:r>
      <w:proofErr w:type="spellEnd"/>
      <w:r w:rsidRPr="00D47C45">
        <w:rPr>
          <w:rFonts w:ascii="Arial" w:hAnsi="Arial" w:cs="Arial"/>
          <w:i/>
          <w:color w:val="000000"/>
          <w:sz w:val="22"/>
          <w:szCs w:val="22"/>
        </w:rPr>
        <w:t xml:space="preserve"> </w:t>
      </w:r>
      <w:proofErr w:type="spellStart"/>
      <w:r w:rsidRPr="00D47C45">
        <w:rPr>
          <w:rFonts w:ascii="Arial" w:hAnsi="Arial" w:cs="Arial"/>
          <w:i/>
          <w:color w:val="000000"/>
          <w:sz w:val="22"/>
          <w:szCs w:val="22"/>
        </w:rPr>
        <w:t>Overhaul</w:t>
      </w:r>
      <w:proofErr w:type="spellEnd"/>
      <w:r w:rsidRPr="00D47C45">
        <w:rPr>
          <w:rFonts w:ascii="Arial" w:hAnsi="Arial" w:cs="Arial"/>
          <w:color w:val="000000"/>
          <w:sz w:val="22"/>
          <w:szCs w:val="22"/>
        </w:rPr>
        <w:t xml:space="preserve">, elaboração de planejamento de atividades de manutenção de aeronaves, sistemas e seus componentes, atuação em áreas de CTM – Controle Técnico de Manutenção e de MCC – </w:t>
      </w:r>
      <w:proofErr w:type="spellStart"/>
      <w:r w:rsidRPr="00D47C45">
        <w:rPr>
          <w:rFonts w:ascii="Arial" w:hAnsi="Arial" w:cs="Arial"/>
          <w:i/>
          <w:color w:val="000000"/>
          <w:sz w:val="22"/>
          <w:szCs w:val="22"/>
        </w:rPr>
        <w:t>Maintenance</w:t>
      </w:r>
      <w:proofErr w:type="spellEnd"/>
      <w:r w:rsidRPr="00D47C45">
        <w:rPr>
          <w:rFonts w:ascii="Arial" w:hAnsi="Arial" w:cs="Arial"/>
          <w:i/>
          <w:color w:val="000000"/>
          <w:sz w:val="22"/>
          <w:szCs w:val="22"/>
        </w:rPr>
        <w:t xml:space="preserve"> </w:t>
      </w:r>
      <w:proofErr w:type="spellStart"/>
      <w:r w:rsidRPr="00D47C45">
        <w:rPr>
          <w:rFonts w:ascii="Arial" w:hAnsi="Arial" w:cs="Arial"/>
          <w:i/>
          <w:color w:val="000000"/>
          <w:sz w:val="22"/>
          <w:szCs w:val="22"/>
        </w:rPr>
        <w:t>Control</w:t>
      </w:r>
      <w:proofErr w:type="spellEnd"/>
      <w:r w:rsidRPr="00D47C45">
        <w:rPr>
          <w:rFonts w:ascii="Arial" w:hAnsi="Arial" w:cs="Arial"/>
          <w:i/>
          <w:color w:val="000000"/>
          <w:sz w:val="22"/>
          <w:szCs w:val="22"/>
        </w:rPr>
        <w:t xml:space="preserve"> Center</w:t>
      </w:r>
      <w:r w:rsidRPr="00D47C45">
        <w:rPr>
          <w:rFonts w:ascii="Arial" w:hAnsi="Arial" w:cs="Arial"/>
          <w:color w:val="000000"/>
          <w:sz w:val="22"/>
          <w:szCs w:val="22"/>
        </w:rPr>
        <w:t xml:space="preserve"> em empresas aéreas e de aviação executiva. </w:t>
      </w:r>
    </w:p>
    <w:p w14:paraId="4EF34E24" w14:textId="77777777" w:rsidR="00D47C45" w:rsidRDefault="00D47C45" w:rsidP="00D47C45">
      <w:pPr>
        <w:pStyle w:val="NormalWeb"/>
        <w:shd w:val="clear" w:color="auto" w:fill="FFFFFF"/>
        <w:jc w:val="both"/>
        <w:rPr>
          <w:rFonts w:ascii="Arial" w:hAnsi="Arial" w:cs="Arial"/>
          <w:color w:val="000000"/>
          <w:sz w:val="22"/>
          <w:szCs w:val="22"/>
        </w:rPr>
      </w:pPr>
    </w:p>
    <w:p w14:paraId="6709A2DA" w14:textId="77777777" w:rsidR="00D47C45" w:rsidRPr="00D47C45" w:rsidRDefault="00D47C45" w:rsidP="00D47C45">
      <w:pPr>
        <w:pStyle w:val="NormalWeb"/>
        <w:shd w:val="clear" w:color="auto" w:fill="FFFFFF"/>
        <w:jc w:val="both"/>
        <w:rPr>
          <w:rFonts w:ascii="Arial" w:hAnsi="Arial" w:cs="Arial"/>
          <w:i/>
          <w:color w:val="000000"/>
          <w:sz w:val="22"/>
          <w:szCs w:val="22"/>
        </w:rPr>
      </w:pPr>
      <w:r w:rsidRPr="00D47C45">
        <w:rPr>
          <w:rFonts w:ascii="Arial" w:hAnsi="Arial" w:cs="Arial"/>
          <w:i/>
          <w:color w:val="000000"/>
          <w:sz w:val="22"/>
          <w:szCs w:val="22"/>
        </w:rPr>
        <w:t>Competências Gerais:</w:t>
      </w:r>
    </w:p>
    <w:p w14:paraId="77B974FC" w14:textId="77777777" w:rsidR="00D47C45" w:rsidRDefault="00D47C45" w:rsidP="00D47C45">
      <w:pPr>
        <w:pStyle w:val="NormalWeb"/>
        <w:shd w:val="clear" w:color="auto" w:fill="FFFFFF"/>
        <w:jc w:val="both"/>
        <w:rPr>
          <w:rFonts w:ascii="Arial" w:hAnsi="Arial" w:cs="Arial"/>
          <w:color w:val="000000"/>
          <w:sz w:val="22"/>
          <w:szCs w:val="22"/>
        </w:rPr>
      </w:pPr>
    </w:p>
    <w:p w14:paraId="20C9E80D" w14:textId="77777777" w:rsidR="00D47C45" w:rsidRPr="00D47C45" w:rsidRDefault="00D47C45" w:rsidP="000F5E7C">
      <w:pPr>
        <w:numPr>
          <w:ilvl w:val="0"/>
          <w:numId w:val="10"/>
        </w:numPr>
        <w:shd w:val="clear" w:color="auto" w:fill="FFFFFF"/>
        <w:jc w:val="both"/>
        <w:rPr>
          <w:rFonts w:ascii="Arial" w:hAnsi="Arial" w:cs="Arial"/>
          <w:color w:val="000000"/>
          <w:sz w:val="22"/>
          <w:szCs w:val="22"/>
        </w:rPr>
      </w:pPr>
      <w:r w:rsidRPr="00D47C45">
        <w:rPr>
          <w:rFonts w:ascii="Arial" w:hAnsi="Arial" w:cs="Arial"/>
          <w:color w:val="000000"/>
          <w:sz w:val="22"/>
          <w:szCs w:val="22"/>
        </w:rPr>
        <w:t>Compreender as principais técnicas envolvidas nas atividades de manutenção, reparos e revisão geral de aeronaves e produtos aeronáuticos;</w:t>
      </w:r>
    </w:p>
    <w:p w14:paraId="7CD801FA" w14:textId="77777777" w:rsidR="00D47C45" w:rsidRPr="00D47C45" w:rsidRDefault="00D47C45" w:rsidP="000F5E7C">
      <w:pPr>
        <w:numPr>
          <w:ilvl w:val="0"/>
          <w:numId w:val="10"/>
        </w:numPr>
        <w:shd w:val="clear" w:color="auto" w:fill="FFFFFF"/>
        <w:jc w:val="both"/>
        <w:rPr>
          <w:rFonts w:ascii="Arial" w:hAnsi="Arial" w:cs="Arial"/>
          <w:color w:val="000000"/>
          <w:sz w:val="22"/>
          <w:szCs w:val="22"/>
        </w:rPr>
      </w:pPr>
      <w:r w:rsidRPr="00D47C45">
        <w:rPr>
          <w:rFonts w:ascii="Arial" w:hAnsi="Arial" w:cs="Arial"/>
          <w:color w:val="000000"/>
          <w:sz w:val="22"/>
          <w:szCs w:val="22"/>
        </w:rPr>
        <w:t>Desenvolver habilidades relativas ao projeto e o desenvolvimento de programas de manutenção de aeronaves e produtos aeronáuticos;</w:t>
      </w:r>
    </w:p>
    <w:p w14:paraId="05D0CA10" w14:textId="77777777" w:rsidR="00D47C45" w:rsidRPr="00D47C45" w:rsidRDefault="00D47C45" w:rsidP="000F5E7C">
      <w:pPr>
        <w:numPr>
          <w:ilvl w:val="0"/>
          <w:numId w:val="10"/>
        </w:numPr>
        <w:shd w:val="clear" w:color="auto" w:fill="FFFFFF"/>
        <w:jc w:val="both"/>
        <w:rPr>
          <w:rFonts w:ascii="Arial" w:hAnsi="Arial" w:cs="Arial"/>
          <w:color w:val="000000"/>
          <w:sz w:val="22"/>
          <w:szCs w:val="22"/>
        </w:rPr>
      </w:pPr>
      <w:r w:rsidRPr="00D47C45">
        <w:rPr>
          <w:rFonts w:ascii="Arial" w:hAnsi="Arial" w:cs="Arial"/>
          <w:color w:val="000000"/>
          <w:sz w:val="22"/>
          <w:szCs w:val="22"/>
        </w:rPr>
        <w:t>Capacidade de comunicação, expressão, decisão e habilidades para exercer a supervisão de atividades desta área.</w:t>
      </w:r>
    </w:p>
    <w:p w14:paraId="35E46D34" w14:textId="77777777" w:rsidR="00D47C45" w:rsidRDefault="00D47C45" w:rsidP="000E1DE2">
      <w:pPr>
        <w:autoSpaceDE w:val="0"/>
        <w:autoSpaceDN w:val="0"/>
        <w:adjustRightInd w:val="0"/>
        <w:jc w:val="both"/>
        <w:rPr>
          <w:rFonts w:ascii="Arial" w:hAnsi="Arial" w:cs="Arial"/>
          <w:sz w:val="22"/>
          <w:szCs w:val="22"/>
        </w:rPr>
      </w:pPr>
    </w:p>
    <w:p w14:paraId="173E2FDF" w14:textId="77777777" w:rsidR="00D47C45" w:rsidRPr="00D47C45" w:rsidRDefault="00D47C45" w:rsidP="00D47C45">
      <w:pPr>
        <w:pStyle w:val="NormalWeb"/>
        <w:shd w:val="clear" w:color="auto" w:fill="FFFFFF"/>
        <w:jc w:val="both"/>
        <w:rPr>
          <w:rFonts w:ascii="Arial" w:hAnsi="Arial" w:cs="Arial"/>
          <w:i/>
          <w:color w:val="000000"/>
          <w:sz w:val="22"/>
          <w:szCs w:val="22"/>
        </w:rPr>
      </w:pPr>
      <w:r w:rsidRPr="00D47C45">
        <w:rPr>
          <w:rFonts w:ascii="Arial" w:hAnsi="Arial" w:cs="Arial"/>
          <w:i/>
          <w:color w:val="000000"/>
          <w:sz w:val="22"/>
          <w:szCs w:val="22"/>
        </w:rPr>
        <w:t>Compet</w:t>
      </w:r>
      <w:r>
        <w:rPr>
          <w:rFonts w:ascii="Arial" w:hAnsi="Arial" w:cs="Arial"/>
          <w:i/>
          <w:color w:val="000000"/>
          <w:sz w:val="22"/>
          <w:szCs w:val="22"/>
        </w:rPr>
        <w:t>ências Específica</w:t>
      </w:r>
      <w:r w:rsidRPr="00D47C45">
        <w:rPr>
          <w:rFonts w:ascii="Arial" w:hAnsi="Arial" w:cs="Arial"/>
          <w:i/>
          <w:color w:val="000000"/>
          <w:sz w:val="22"/>
          <w:szCs w:val="22"/>
        </w:rPr>
        <w:t>s:</w:t>
      </w:r>
    </w:p>
    <w:p w14:paraId="47BF3888" w14:textId="77777777" w:rsidR="00D47C45" w:rsidRDefault="00D47C45" w:rsidP="000E1DE2">
      <w:pPr>
        <w:autoSpaceDE w:val="0"/>
        <w:autoSpaceDN w:val="0"/>
        <w:adjustRightInd w:val="0"/>
        <w:jc w:val="both"/>
        <w:rPr>
          <w:rFonts w:ascii="Arial" w:hAnsi="Arial" w:cs="Arial"/>
          <w:sz w:val="22"/>
          <w:szCs w:val="22"/>
        </w:rPr>
      </w:pPr>
    </w:p>
    <w:p w14:paraId="0DE88DEE" w14:textId="77777777" w:rsidR="00D47C45" w:rsidRPr="00D47C45" w:rsidRDefault="00D47C45" w:rsidP="000F5E7C">
      <w:pPr>
        <w:numPr>
          <w:ilvl w:val="0"/>
          <w:numId w:val="11"/>
        </w:numPr>
        <w:shd w:val="clear" w:color="auto" w:fill="FFFFFF"/>
        <w:jc w:val="both"/>
        <w:rPr>
          <w:rFonts w:ascii="Arial" w:hAnsi="Arial" w:cs="Arial"/>
          <w:color w:val="000000"/>
          <w:sz w:val="22"/>
          <w:szCs w:val="22"/>
        </w:rPr>
      </w:pPr>
      <w:r w:rsidRPr="00D47C45">
        <w:rPr>
          <w:rFonts w:ascii="Arial" w:hAnsi="Arial" w:cs="Arial"/>
          <w:color w:val="000000"/>
          <w:sz w:val="22"/>
          <w:szCs w:val="22"/>
        </w:rPr>
        <w:t>Planejar a execução de atividades de manutenção de aeronaves, sistemas e de equipamentos aeronáuticos;</w:t>
      </w:r>
    </w:p>
    <w:p w14:paraId="2D9992BE" w14:textId="77777777" w:rsidR="00D47C45" w:rsidRPr="00D47C45" w:rsidRDefault="00D47C45" w:rsidP="000F5E7C">
      <w:pPr>
        <w:numPr>
          <w:ilvl w:val="0"/>
          <w:numId w:val="11"/>
        </w:numPr>
        <w:shd w:val="clear" w:color="auto" w:fill="FFFFFF"/>
        <w:jc w:val="both"/>
        <w:rPr>
          <w:rFonts w:ascii="Arial" w:hAnsi="Arial" w:cs="Arial"/>
          <w:color w:val="000000"/>
          <w:sz w:val="22"/>
          <w:szCs w:val="22"/>
        </w:rPr>
      </w:pPr>
      <w:r w:rsidRPr="00D47C45">
        <w:rPr>
          <w:rFonts w:ascii="Arial" w:hAnsi="Arial" w:cs="Arial"/>
          <w:color w:val="000000"/>
          <w:sz w:val="22"/>
          <w:szCs w:val="22"/>
        </w:rPr>
        <w:t>Atuar no controle de documentação técnica de aeronaves e produtos aeronáuticos referente à manutenção, aplicação de modificações técnicas e grandes reparos;</w:t>
      </w:r>
    </w:p>
    <w:p w14:paraId="779F4E19" w14:textId="77777777" w:rsidR="00D47C45" w:rsidRPr="00D47C45" w:rsidRDefault="00D47C45" w:rsidP="000F5E7C">
      <w:pPr>
        <w:numPr>
          <w:ilvl w:val="0"/>
          <w:numId w:val="11"/>
        </w:numPr>
        <w:shd w:val="clear" w:color="auto" w:fill="FFFFFF"/>
        <w:jc w:val="both"/>
        <w:rPr>
          <w:rFonts w:ascii="Arial" w:hAnsi="Arial" w:cs="Arial"/>
          <w:color w:val="000000"/>
          <w:sz w:val="22"/>
          <w:szCs w:val="22"/>
        </w:rPr>
      </w:pPr>
      <w:r w:rsidRPr="00D47C45">
        <w:rPr>
          <w:rFonts w:ascii="Arial" w:hAnsi="Arial" w:cs="Arial"/>
          <w:color w:val="000000"/>
          <w:sz w:val="22"/>
          <w:szCs w:val="22"/>
        </w:rPr>
        <w:t>Executar processos e técnicas utilizadas na manutenção de aeronaves e produtos aeronáuticos.</w:t>
      </w:r>
    </w:p>
    <w:p w14:paraId="3584156F" w14:textId="77777777" w:rsidR="00B42C90" w:rsidRDefault="00B42C90" w:rsidP="000E1DE2">
      <w:pPr>
        <w:autoSpaceDE w:val="0"/>
        <w:autoSpaceDN w:val="0"/>
        <w:adjustRightInd w:val="0"/>
        <w:jc w:val="both"/>
        <w:rPr>
          <w:rFonts w:ascii="Arial" w:hAnsi="Arial" w:cs="Arial"/>
          <w:sz w:val="22"/>
          <w:szCs w:val="22"/>
        </w:rPr>
      </w:pPr>
    </w:p>
    <w:p w14:paraId="27372302" w14:textId="77777777" w:rsidR="00D47C45" w:rsidRPr="00FF164D" w:rsidRDefault="00FF164D" w:rsidP="000F5E7C">
      <w:pPr>
        <w:pStyle w:val="PargrafodaLista"/>
        <w:numPr>
          <w:ilvl w:val="0"/>
          <w:numId w:val="9"/>
        </w:numPr>
        <w:autoSpaceDE w:val="0"/>
        <w:autoSpaceDN w:val="0"/>
        <w:adjustRightInd w:val="0"/>
        <w:rPr>
          <w:rFonts w:ascii="Arial" w:hAnsi="Arial" w:cs="Arial"/>
        </w:rPr>
      </w:pPr>
      <w:r>
        <w:rPr>
          <w:rFonts w:ascii="Arial" w:hAnsi="Arial" w:cs="Arial"/>
        </w:rPr>
        <w:t>CARGA HORÁRIA E PERÍODO DE DURAÇÃO DO CURSO:</w:t>
      </w:r>
    </w:p>
    <w:p w14:paraId="0946DBD9" w14:textId="77777777" w:rsidR="00FF164D" w:rsidRDefault="00FF164D" w:rsidP="000E1DE2">
      <w:pPr>
        <w:autoSpaceDE w:val="0"/>
        <w:autoSpaceDN w:val="0"/>
        <w:adjustRightInd w:val="0"/>
        <w:jc w:val="both"/>
        <w:rPr>
          <w:rFonts w:ascii="Arial" w:hAnsi="Arial" w:cs="Arial"/>
          <w:sz w:val="22"/>
          <w:szCs w:val="22"/>
        </w:rPr>
      </w:pPr>
      <w:r>
        <w:rPr>
          <w:rFonts w:ascii="Arial" w:hAnsi="Arial" w:cs="Arial"/>
          <w:sz w:val="22"/>
          <w:szCs w:val="22"/>
        </w:rPr>
        <w:t>O curso possui 2880 aulas de 50 minutos, distribuídas em 20 seman</w:t>
      </w:r>
      <w:r w:rsidR="00B237EC">
        <w:rPr>
          <w:rFonts w:ascii="Arial" w:hAnsi="Arial" w:cs="Arial"/>
          <w:sz w:val="22"/>
          <w:szCs w:val="22"/>
        </w:rPr>
        <w:t>a</w:t>
      </w:r>
      <w:r>
        <w:rPr>
          <w:rFonts w:ascii="Arial" w:hAnsi="Arial" w:cs="Arial"/>
          <w:sz w:val="22"/>
          <w:szCs w:val="22"/>
        </w:rPr>
        <w:t>s letivas por semestre, durante 6 semestres, compondo um total de 2400 horas. O curso é complementado por estágio supervisionado obrigatório de 400 horas, totalizando 2800 h</w:t>
      </w:r>
      <w:r w:rsidR="00B237EC">
        <w:rPr>
          <w:rFonts w:ascii="Arial" w:hAnsi="Arial" w:cs="Arial"/>
          <w:sz w:val="22"/>
          <w:szCs w:val="22"/>
        </w:rPr>
        <w:t>oras. Deve ser integralizado num período mínimo de 6 (seis) semestres e no máximo em 10 semestres.</w:t>
      </w:r>
    </w:p>
    <w:p w14:paraId="7E6CB852" w14:textId="77777777" w:rsidR="00FF164D" w:rsidRDefault="00FF164D" w:rsidP="000E1DE2">
      <w:pPr>
        <w:autoSpaceDE w:val="0"/>
        <w:autoSpaceDN w:val="0"/>
        <w:adjustRightInd w:val="0"/>
        <w:jc w:val="both"/>
        <w:rPr>
          <w:rFonts w:ascii="Arial" w:hAnsi="Arial" w:cs="Arial"/>
          <w:sz w:val="22"/>
          <w:szCs w:val="22"/>
        </w:rPr>
      </w:pPr>
    </w:p>
    <w:p w14:paraId="2BE80D3D" w14:textId="77777777" w:rsidR="00EB0DBF" w:rsidRDefault="00EB0DBF" w:rsidP="00EB0DBF">
      <w:pPr>
        <w:autoSpaceDE w:val="0"/>
        <w:autoSpaceDN w:val="0"/>
        <w:adjustRightInd w:val="0"/>
        <w:jc w:val="both"/>
        <w:rPr>
          <w:rFonts w:ascii="Arial" w:hAnsi="Arial" w:cs="Arial"/>
          <w:sz w:val="22"/>
          <w:szCs w:val="22"/>
        </w:rPr>
      </w:pPr>
      <w:r w:rsidRPr="000E1DE2">
        <w:rPr>
          <w:rFonts w:ascii="Arial" w:hAnsi="Arial" w:cs="Arial"/>
          <w:sz w:val="22"/>
          <w:szCs w:val="22"/>
        </w:rPr>
        <w:t>O Curso de Mecânico de Manutenção de Aeronaves – Habilitação de Célula está contido no Curso de Graduação de Tecnologia em Manutenção de Aeronaves conforme apresentado n</w:t>
      </w:r>
      <w:r w:rsidR="00145E20">
        <w:rPr>
          <w:rFonts w:ascii="Arial" w:hAnsi="Arial" w:cs="Arial"/>
          <w:sz w:val="22"/>
          <w:szCs w:val="22"/>
        </w:rPr>
        <w:t>o Item 11-</w:t>
      </w:r>
      <w:r>
        <w:rPr>
          <w:rFonts w:ascii="Arial" w:hAnsi="Arial" w:cs="Arial"/>
          <w:sz w:val="22"/>
          <w:szCs w:val="22"/>
        </w:rPr>
        <w:t xml:space="preserve"> Descrição das Disciplinas, Conteúdos e Cargas Horárias</w:t>
      </w:r>
      <w:r w:rsidR="00145E20">
        <w:rPr>
          <w:rFonts w:ascii="Arial" w:hAnsi="Arial" w:cs="Arial"/>
          <w:sz w:val="22"/>
          <w:szCs w:val="22"/>
        </w:rPr>
        <w:t xml:space="preserve"> </w:t>
      </w:r>
      <w:r w:rsidRPr="000E1DE2">
        <w:rPr>
          <w:rFonts w:ascii="Arial" w:hAnsi="Arial" w:cs="Arial"/>
          <w:sz w:val="22"/>
          <w:szCs w:val="22"/>
        </w:rPr>
        <w:t>com as denominações preconizadas pela ANAC e as correspondentes FATEC</w:t>
      </w:r>
      <w:r w:rsidR="00294CEF">
        <w:rPr>
          <w:rFonts w:ascii="Arial" w:hAnsi="Arial" w:cs="Arial"/>
          <w:sz w:val="22"/>
          <w:szCs w:val="22"/>
        </w:rPr>
        <w:t xml:space="preserve"> e possui </w:t>
      </w:r>
      <w:r w:rsidR="00AC163D" w:rsidRPr="00DE0B63">
        <w:rPr>
          <w:rFonts w:ascii="Arial" w:hAnsi="Arial" w:cs="Arial"/>
          <w:sz w:val="22"/>
          <w:szCs w:val="22"/>
        </w:rPr>
        <w:t>1</w:t>
      </w:r>
      <w:r w:rsidR="00DE0B63" w:rsidRPr="00DE0B63">
        <w:rPr>
          <w:rFonts w:ascii="Arial" w:hAnsi="Arial" w:cs="Arial"/>
          <w:sz w:val="22"/>
          <w:szCs w:val="22"/>
        </w:rPr>
        <w:t>.</w:t>
      </w:r>
      <w:r w:rsidR="000679E8">
        <w:rPr>
          <w:rFonts w:ascii="Arial" w:hAnsi="Arial" w:cs="Arial"/>
          <w:sz w:val="22"/>
          <w:szCs w:val="22"/>
        </w:rPr>
        <w:t>2</w:t>
      </w:r>
      <w:r w:rsidR="0071092B">
        <w:rPr>
          <w:rFonts w:ascii="Arial" w:hAnsi="Arial" w:cs="Arial"/>
          <w:sz w:val="22"/>
          <w:szCs w:val="22"/>
        </w:rPr>
        <w:t>6</w:t>
      </w:r>
      <w:r w:rsidRPr="00DE0B63">
        <w:rPr>
          <w:rFonts w:ascii="Arial" w:hAnsi="Arial" w:cs="Arial"/>
          <w:sz w:val="22"/>
          <w:szCs w:val="22"/>
        </w:rPr>
        <w:t>4 horas</w:t>
      </w:r>
      <w:r>
        <w:rPr>
          <w:rFonts w:ascii="Arial" w:hAnsi="Arial" w:cs="Arial"/>
          <w:sz w:val="22"/>
          <w:szCs w:val="22"/>
        </w:rPr>
        <w:t xml:space="preserve"> </w:t>
      </w:r>
      <w:r w:rsidRPr="000E1DE2">
        <w:rPr>
          <w:rFonts w:ascii="Arial" w:hAnsi="Arial" w:cs="Arial"/>
          <w:sz w:val="22"/>
          <w:szCs w:val="22"/>
        </w:rPr>
        <w:t xml:space="preserve">distribuídas em 20 semanas letivas por semestre, durante 6 semestres e com turmas semestrais com cursos iniciando-se nos meses de fevereiro e agosto de cada ano. </w:t>
      </w:r>
    </w:p>
    <w:p w14:paraId="0050A2EC" w14:textId="77777777" w:rsidR="00EB0DBF" w:rsidRDefault="00EB0DBF" w:rsidP="000E1DE2">
      <w:pPr>
        <w:autoSpaceDE w:val="0"/>
        <w:autoSpaceDN w:val="0"/>
        <w:adjustRightInd w:val="0"/>
        <w:jc w:val="both"/>
        <w:rPr>
          <w:rFonts w:ascii="Arial" w:hAnsi="Arial" w:cs="Arial"/>
          <w:sz w:val="22"/>
          <w:szCs w:val="22"/>
        </w:rPr>
      </w:pPr>
    </w:p>
    <w:p w14:paraId="3086EF55" w14:textId="77777777" w:rsidR="00FF164D" w:rsidRDefault="00B237EC" w:rsidP="000E1DE2">
      <w:pPr>
        <w:autoSpaceDE w:val="0"/>
        <w:autoSpaceDN w:val="0"/>
        <w:adjustRightInd w:val="0"/>
        <w:jc w:val="both"/>
        <w:rPr>
          <w:rFonts w:ascii="Arial" w:hAnsi="Arial" w:cs="Arial"/>
          <w:sz w:val="22"/>
          <w:szCs w:val="22"/>
        </w:rPr>
      </w:pPr>
      <w:r>
        <w:rPr>
          <w:rFonts w:ascii="Arial" w:hAnsi="Arial" w:cs="Arial"/>
          <w:sz w:val="22"/>
          <w:szCs w:val="22"/>
        </w:rPr>
        <w:lastRenderedPageBreak/>
        <w:t>Para o recebimento do diploma de conclusão do curso, o aluno deverá ter concluído todas as disciplinas do curso, apresentar o Trabalho de Graduação (TG), o relatório do estágio curricular supervisionado obrigatório.</w:t>
      </w:r>
    </w:p>
    <w:p w14:paraId="4398612D" w14:textId="77777777" w:rsidR="006A2FE2" w:rsidRDefault="006A2FE2" w:rsidP="000E1DE2">
      <w:pPr>
        <w:autoSpaceDE w:val="0"/>
        <w:autoSpaceDN w:val="0"/>
        <w:adjustRightInd w:val="0"/>
        <w:jc w:val="both"/>
        <w:rPr>
          <w:rFonts w:ascii="Arial" w:hAnsi="Arial" w:cs="Arial"/>
          <w:sz w:val="22"/>
          <w:szCs w:val="22"/>
        </w:rPr>
      </w:pPr>
    </w:p>
    <w:p w14:paraId="47D4E6A5" w14:textId="77777777" w:rsidR="006A2FE2" w:rsidRPr="006A2FE2" w:rsidRDefault="006A2FE2" w:rsidP="000F5E7C">
      <w:pPr>
        <w:pStyle w:val="PargrafodaLista"/>
        <w:numPr>
          <w:ilvl w:val="0"/>
          <w:numId w:val="9"/>
        </w:numPr>
        <w:spacing w:line="360" w:lineRule="auto"/>
        <w:jc w:val="both"/>
        <w:rPr>
          <w:rFonts w:ascii="Arial" w:hAnsi="Arial" w:cs="Arial"/>
        </w:rPr>
      </w:pPr>
      <w:r w:rsidRPr="006A2FE2">
        <w:rPr>
          <w:rFonts w:ascii="Arial" w:hAnsi="Arial" w:cs="Arial"/>
        </w:rPr>
        <w:t>INFRAESTRUTURA</w:t>
      </w:r>
    </w:p>
    <w:p w14:paraId="4DA125FA" w14:textId="77777777" w:rsidR="006A2FE2" w:rsidRPr="000E1DE2" w:rsidRDefault="006A2FE2" w:rsidP="006A2FE2">
      <w:pPr>
        <w:spacing w:after="120"/>
        <w:jc w:val="both"/>
        <w:rPr>
          <w:rFonts w:ascii="Arial" w:hAnsi="Arial" w:cs="Arial"/>
          <w:sz w:val="22"/>
          <w:szCs w:val="22"/>
        </w:rPr>
      </w:pPr>
      <w:r w:rsidRPr="000E1DE2">
        <w:rPr>
          <w:rFonts w:ascii="Arial" w:hAnsi="Arial" w:cs="Arial"/>
          <w:sz w:val="22"/>
          <w:szCs w:val="22"/>
        </w:rPr>
        <w:t xml:space="preserve">A infraestrutura compreende: Biblioteca incluindo acervo específico e atualizado; Laboratório de eletricidade; Laboratório de física; Laboratório de informática com programas específicos; Laboratório de instrumentação; </w:t>
      </w:r>
      <w:r>
        <w:rPr>
          <w:rFonts w:ascii="Arial" w:hAnsi="Arial" w:cs="Arial"/>
          <w:sz w:val="22"/>
          <w:szCs w:val="22"/>
        </w:rPr>
        <w:t>Laboratório de propulsore</w:t>
      </w:r>
      <w:r w:rsidRPr="000E1DE2">
        <w:rPr>
          <w:rFonts w:ascii="Arial" w:hAnsi="Arial" w:cs="Arial"/>
          <w:sz w:val="22"/>
          <w:szCs w:val="22"/>
        </w:rPr>
        <w:t>s; Laboratório de manutenção de aeronaves.</w:t>
      </w:r>
    </w:p>
    <w:p w14:paraId="3A3AC016" w14:textId="77777777" w:rsidR="006A2FE2" w:rsidRDefault="006A2FE2" w:rsidP="000E1DE2">
      <w:pPr>
        <w:autoSpaceDE w:val="0"/>
        <w:autoSpaceDN w:val="0"/>
        <w:adjustRightInd w:val="0"/>
        <w:jc w:val="both"/>
        <w:rPr>
          <w:rFonts w:ascii="Arial" w:hAnsi="Arial" w:cs="Arial"/>
          <w:sz w:val="22"/>
          <w:szCs w:val="22"/>
        </w:rPr>
      </w:pPr>
    </w:p>
    <w:p w14:paraId="7AE7E4C7" w14:textId="77777777" w:rsidR="006A2FE2" w:rsidRPr="006A2FE2" w:rsidRDefault="006A2FE2" w:rsidP="000F5E7C">
      <w:pPr>
        <w:pStyle w:val="PargrafodaLista"/>
        <w:numPr>
          <w:ilvl w:val="0"/>
          <w:numId w:val="9"/>
        </w:numPr>
        <w:autoSpaceDE w:val="0"/>
        <w:autoSpaceDN w:val="0"/>
        <w:adjustRightInd w:val="0"/>
        <w:spacing w:line="360" w:lineRule="auto"/>
        <w:jc w:val="both"/>
        <w:rPr>
          <w:rFonts w:ascii="Arial" w:hAnsi="Arial" w:cs="Arial"/>
          <w:lang w:val="es-MX"/>
        </w:rPr>
      </w:pPr>
      <w:r w:rsidRPr="006A2FE2">
        <w:rPr>
          <w:rFonts w:ascii="Arial" w:hAnsi="Arial" w:cs="Arial"/>
          <w:lang w:val="es-MX"/>
        </w:rPr>
        <w:t xml:space="preserve">PÚBLICO </w:t>
      </w:r>
      <w:r w:rsidRPr="006A2FE2">
        <w:rPr>
          <w:rFonts w:ascii="Arial" w:hAnsi="Arial" w:cs="Arial"/>
        </w:rPr>
        <w:t>ALVO</w:t>
      </w:r>
    </w:p>
    <w:p w14:paraId="2D40AFDD" w14:textId="77777777" w:rsidR="006A2FE2" w:rsidRPr="000E1DE2" w:rsidRDefault="006A2FE2" w:rsidP="000C4397">
      <w:pPr>
        <w:autoSpaceDE w:val="0"/>
        <w:autoSpaceDN w:val="0"/>
        <w:adjustRightInd w:val="0"/>
        <w:jc w:val="both"/>
        <w:rPr>
          <w:rFonts w:ascii="Arial" w:hAnsi="Arial" w:cs="Arial"/>
          <w:sz w:val="22"/>
          <w:szCs w:val="22"/>
          <w:lang w:val="es-MX"/>
        </w:rPr>
      </w:pPr>
      <w:r w:rsidRPr="000E1DE2">
        <w:rPr>
          <w:rFonts w:ascii="Arial" w:hAnsi="Arial" w:cs="Arial"/>
          <w:sz w:val="22"/>
          <w:szCs w:val="22"/>
          <w:lang w:val="es-MX"/>
        </w:rPr>
        <w:t xml:space="preserve">O </w:t>
      </w:r>
      <w:r w:rsidRPr="000E1DE2">
        <w:rPr>
          <w:rFonts w:ascii="Arial" w:hAnsi="Arial" w:cs="Arial"/>
          <w:sz w:val="22"/>
          <w:szCs w:val="22"/>
        </w:rPr>
        <w:t>ingresso</w:t>
      </w:r>
      <w:r w:rsidRPr="000E1DE2">
        <w:rPr>
          <w:rFonts w:ascii="Arial" w:hAnsi="Arial" w:cs="Arial"/>
          <w:sz w:val="22"/>
          <w:szCs w:val="22"/>
          <w:lang w:val="es-MX"/>
        </w:rPr>
        <w:t xml:space="preserve"> no </w:t>
      </w:r>
      <w:r w:rsidRPr="006067D5">
        <w:rPr>
          <w:rFonts w:ascii="Arial" w:hAnsi="Arial" w:cs="Arial"/>
          <w:sz w:val="22"/>
          <w:szCs w:val="22"/>
          <w:lang w:val="es-MX"/>
        </w:rPr>
        <w:t>curso</w:t>
      </w:r>
      <w:r w:rsidRPr="000E1DE2">
        <w:rPr>
          <w:rFonts w:ascii="Arial" w:hAnsi="Arial" w:cs="Arial"/>
          <w:b/>
          <w:sz w:val="22"/>
          <w:szCs w:val="22"/>
          <w:lang w:val="es-MX"/>
        </w:rPr>
        <w:t xml:space="preserve"> </w:t>
      </w:r>
      <w:r w:rsidRPr="000E1DE2">
        <w:rPr>
          <w:rFonts w:ascii="Arial" w:hAnsi="Arial" w:cs="Arial"/>
          <w:sz w:val="22"/>
          <w:szCs w:val="22"/>
          <w:lang w:val="es-MX"/>
        </w:rPr>
        <w:t xml:space="preserve">será </w:t>
      </w:r>
      <w:r w:rsidRPr="000E1DE2">
        <w:rPr>
          <w:rFonts w:ascii="Arial" w:hAnsi="Arial" w:cs="Arial"/>
          <w:sz w:val="22"/>
          <w:szCs w:val="22"/>
        </w:rPr>
        <w:t>oferecido as pessoas com</w:t>
      </w:r>
      <w:r w:rsidRPr="000E1DE2">
        <w:rPr>
          <w:rFonts w:ascii="Arial" w:hAnsi="Arial" w:cs="Arial"/>
          <w:sz w:val="22"/>
          <w:szCs w:val="22"/>
          <w:lang w:val="es-MX"/>
        </w:rPr>
        <w:t xml:space="preserve"> </w:t>
      </w:r>
      <w:r w:rsidRPr="000E1DE2">
        <w:rPr>
          <w:rFonts w:ascii="Arial" w:hAnsi="Arial" w:cs="Arial"/>
          <w:sz w:val="22"/>
          <w:szCs w:val="22"/>
        </w:rPr>
        <w:t>Ensino</w:t>
      </w:r>
      <w:r w:rsidRPr="000E1DE2">
        <w:rPr>
          <w:rFonts w:ascii="Arial" w:hAnsi="Arial" w:cs="Arial"/>
          <w:sz w:val="22"/>
          <w:szCs w:val="22"/>
          <w:lang w:val="es-MX"/>
        </w:rPr>
        <w:t xml:space="preserve"> </w:t>
      </w:r>
      <w:r w:rsidRPr="000E1DE2">
        <w:rPr>
          <w:rFonts w:ascii="Arial" w:hAnsi="Arial" w:cs="Arial"/>
          <w:sz w:val="22"/>
          <w:szCs w:val="22"/>
        </w:rPr>
        <w:t>Médio</w:t>
      </w:r>
      <w:r w:rsidRPr="000E1DE2">
        <w:rPr>
          <w:rFonts w:ascii="Arial" w:hAnsi="Arial" w:cs="Arial"/>
          <w:sz w:val="22"/>
          <w:szCs w:val="22"/>
          <w:lang w:val="es-MX"/>
        </w:rPr>
        <w:t xml:space="preserve"> Completo, </w:t>
      </w:r>
      <w:r w:rsidRPr="000E1DE2">
        <w:rPr>
          <w:rFonts w:ascii="Arial" w:hAnsi="Arial" w:cs="Arial"/>
          <w:sz w:val="22"/>
          <w:szCs w:val="22"/>
        </w:rPr>
        <w:t>ou</w:t>
      </w:r>
      <w:r w:rsidRPr="000E1DE2">
        <w:rPr>
          <w:rFonts w:ascii="Arial" w:hAnsi="Arial" w:cs="Arial"/>
          <w:sz w:val="22"/>
          <w:szCs w:val="22"/>
          <w:lang w:val="es-MX"/>
        </w:rPr>
        <w:t xml:space="preserve"> </w:t>
      </w:r>
      <w:r w:rsidRPr="000E1DE2">
        <w:rPr>
          <w:rFonts w:ascii="Arial" w:hAnsi="Arial" w:cs="Arial"/>
          <w:sz w:val="22"/>
          <w:szCs w:val="22"/>
        </w:rPr>
        <w:t>formação</w:t>
      </w:r>
      <w:r w:rsidRPr="000E1DE2">
        <w:rPr>
          <w:rFonts w:ascii="Arial" w:hAnsi="Arial" w:cs="Arial"/>
          <w:sz w:val="22"/>
          <w:szCs w:val="22"/>
          <w:lang w:val="es-MX"/>
        </w:rPr>
        <w:t xml:space="preserve"> equivalente.</w:t>
      </w:r>
    </w:p>
    <w:p w14:paraId="25A777A5" w14:textId="77777777" w:rsidR="006A2FE2" w:rsidRPr="000F36B0" w:rsidRDefault="006A2FE2" w:rsidP="006A2FE2">
      <w:pPr>
        <w:spacing w:line="360" w:lineRule="auto"/>
        <w:jc w:val="both"/>
        <w:rPr>
          <w:rFonts w:ascii="Arial" w:hAnsi="Arial" w:cs="Arial"/>
          <w:sz w:val="22"/>
          <w:szCs w:val="22"/>
        </w:rPr>
      </w:pPr>
    </w:p>
    <w:p w14:paraId="24A5BDEC" w14:textId="77777777" w:rsidR="006A2FE2" w:rsidRPr="000F36B0" w:rsidRDefault="006A2FE2" w:rsidP="000F5E7C">
      <w:pPr>
        <w:pStyle w:val="PargrafodaLista"/>
        <w:numPr>
          <w:ilvl w:val="0"/>
          <w:numId w:val="9"/>
        </w:numPr>
        <w:spacing w:line="360" w:lineRule="auto"/>
        <w:jc w:val="both"/>
        <w:rPr>
          <w:rFonts w:ascii="Arial" w:hAnsi="Arial" w:cs="Arial"/>
        </w:rPr>
      </w:pPr>
      <w:r w:rsidRPr="000F36B0">
        <w:rPr>
          <w:rFonts w:ascii="Arial" w:hAnsi="Arial" w:cs="Arial"/>
        </w:rPr>
        <w:t>METODOLOGIAS DE ENSINO</w:t>
      </w:r>
    </w:p>
    <w:p w14:paraId="0573DD6E" w14:textId="77777777" w:rsidR="006A2FE2" w:rsidRPr="000E1DE2" w:rsidRDefault="006A2FE2" w:rsidP="000C4397">
      <w:pPr>
        <w:jc w:val="both"/>
        <w:rPr>
          <w:rFonts w:ascii="Arial" w:hAnsi="Arial" w:cs="Arial"/>
          <w:sz w:val="22"/>
          <w:szCs w:val="22"/>
        </w:rPr>
      </w:pPr>
      <w:r w:rsidRPr="000E1DE2">
        <w:rPr>
          <w:rFonts w:ascii="Arial" w:hAnsi="Arial" w:cs="Arial"/>
          <w:sz w:val="22"/>
          <w:szCs w:val="22"/>
        </w:rPr>
        <w:t>As disciplinas teóricas e as práticas serão presenciais com utilização de recurs</w:t>
      </w:r>
      <w:r w:rsidR="00F1764F">
        <w:rPr>
          <w:rFonts w:ascii="Arial" w:hAnsi="Arial" w:cs="Arial"/>
          <w:sz w:val="22"/>
          <w:szCs w:val="22"/>
        </w:rPr>
        <w:t>os audiovisuais e quadro branco e laboratórios.</w:t>
      </w:r>
      <w:r w:rsidRPr="000E1DE2">
        <w:rPr>
          <w:rFonts w:ascii="Arial" w:hAnsi="Arial" w:cs="Arial"/>
          <w:sz w:val="22"/>
          <w:szCs w:val="22"/>
        </w:rPr>
        <w:t xml:space="preserve"> </w:t>
      </w:r>
    </w:p>
    <w:p w14:paraId="49027E81" w14:textId="77777777" w:rsidR="006A2FE2" w:rsidRPr="00F1764F" w:rsidRDefault="006A2FE2" w:rsidP="000C4397">
      <w:pPr>
        <w:jc w:val="both"/>
        <w:rPr>
          <w:rFonts w:ascii="Arial" w:hAnsi="Arial" w:cs="Arial"/>
          <w:sz w:val="22"/>
          <w:szCs w:val="22"/>
        </w:rPr>
      </w:pPr>
      <w:r w:rsidRPr="000E1DE2">
        <w:rPr>
          <w:rFonts w:ascii="Arial" w:hAnsi="Arial" w:cs="Arial"/>
          <w:sz w:val="22"/>
          <w:szCs w:val="22"/>
        </w:rPr>
        <w:t xml:space="preserve">Cada disciplina poderá adotar </w:t>
      </w:r>
      <w:r w:rsidR="00F1764F">
        <w:rPr>
          <w:rFonts w:ascii="Arial" w:hAnsi="Arial" w:cs="Arial"/>
          <w:sz w:val="22"/>
          <w:szCs w:val="22"/>
        </w:rPr>
        <w:t xml:space="preserve">um Sistema de Apoio ao Aluno (plataforma Moodle) utilizado </w:t>
      </w:r>
      <w:r w:rsidR="003A0C32">
        <w:rPr>
          <w:rFonts w:ascii="Arial" w:hAnsi="Arial" w:cs="Arial"/>
          <w:sz w:val="22"/>
          <w:szCs w:val="22"/>
        </w:rPr>
        <w:t xml:space="preserve">como apoio às aulas presenciais </w:t>
      </w:r>
      <w:r w:rsidR="00F1764F">
        <w:rPr>
          <w:rFonts w:ascii="Arial" w:hAnsi="Arial" w:cs="Arial"/>
          <w:sz w:val="22"/>
          <w:szCs w:val="22"/>
        </w:rPr>
        <w:t xml:space="preserve">para disponibilizar materiais didáticos, tais como: </w:t>
      </w:r>
      <w:r w:rsidR="00F1764F" w:rsidRPr="00F1764F">
        <w:rPr>
          <w:rFonts w:ascii="Arial" w:hAnsi="Arial" w:cs="Arial"/>
          <w:sz w:val="22"/>
          <w:szCs w:val="22"/>
        </w:rPr>
        <w:t xml:space="preserve">apostilas, apresentações e exercícios. Os Manuais de Matérias Básicas e de Célula editado pela IAC para o curso de MMA estão disponíveis neste Sistema de Apoio ao Aluno e as cópias impressas disponíveis na Biblioteca na FATEC. </w:t>
      </w:r>
    </w:p>
    <w:p w14:paraId="7FBC07E1" w14:textId="77777777" w:rsidR="006A2FE2" w:rsidRDefault="006A2FE2" w:rsidP="006A2FE2">
      <w:pPr>
        <w:autoSpaceDE w:val="0"/>
        <w:autoSpaceDN w:val="0"/>
        <w:adjustRightInd w:val="0"/>
        <w:jc w:val="both"/>
        <w:rPr>
          <w:rFonts w:ascii="Arial" w:hAnsi="Arial" w:cs="Arial"/>
          <w:sz w:val="22"/>
          <w:szCs w:val="22"/>
        </w:rPr>
      </w:pPr>
    </w:p>
    <w:p w14:paraId="6B874DF4" w14:textId="77777777" w:rsidR="00FF164D" w:rsidRPr="00B237EC" w:rsidRDefault="00B237EC" w:rsidP="000F5E7C">
      <w:pPr>
        <w:pStyle w:val="PargrafodaLista"/>
        <w:numPr>
          <w:ilvl w:val="0"/>
          <w:numId w:val="9"/>
        </w:numPr>
        <w:autoSpaceDE w:val="0"/>
        <w:autoSpaceDN w:val="0"/>
        <w:adjustRightInd w:val="0"/>
        <w:jc w:val="both"/>
        <w:rPr>
          <w:rFonts w:ascii="Arial" w:hAnsi="Arial" w:cs="Arial"/>
        </w:rPr>
      </w:pPr>
      <w:r>
        <w:rPr>
          <w:rFonts w:ascii="Arial" w:hAnsi="Arial" w:cs="Arial"/>
        </w:rPr>
        <w:t>REGULAMENTO DO CURSO:</w:t>
      </w:r>
    </w:p>
    <w:p w14:paraId="40C6765D" w14:textId="77777777" w:rsidR="000E1DE2" w:rsidRPr="00DE0B63" w:rsidRDefault="000E1DE2" w:rsidP="000E1DE2">
      <w:pPr>
        <w:autoSpaceDE w:val="0"/>
        <w:autoSpaceDN w:val="0"/>
        <w:adjustRightInd w:val="0"/>
        <w:jc w:val="both"/>
        <w:rPr>
          <w:rFonts w:ascii="Arial" w:hAnsi="Arial" w:cs="Arial"/>
          <w:sz w:val="22"/>
          <w:szCs w:val="22"/>
        </w:rPr>
      </w:pPr>
      <w:r w:rsidRPr="00DE0B63">
        <w:rPr>
          <w:rFonts w:ascii="Arial" w:hAnsi="Arial" w:cs="Arial"/>
          <w:sz w:val="22"/>
          <w:szCs w:val="22"/>
        </w:rPr>
        <w:t xml:space="preserve">Este regulamento destina-se a todos os alunos da FATEC de São José dos Campos - “Prof. </w:t>
      </w:r>
      <w:proofErr w:type="spellStart"/>
      <w:r w:rsidRPr="00DE0B63">
        <w:rPr>
          <w:rFonts w:ascii="Arial" w:hAnsi="Arial" w:cs="Arial"/>
          <w:sz w:val="22"/>
          <w:szCs w:val="22"/>
        </w:rPr>
        <w:t>Jessen</w:t>
      </w:r>
      <w:proofErr w:type="spellEnd"/>
      <w:r w:rsidRPr="00DE0B63">
        <w:rPr>
          <w:rFonts w:ascii="Arial" w:hAnsi="Arial" w:cs="Arial"/>
          <w:sz w:val="22"/>
          <w:szCs w:val="22"/>
        </w:rPr>
        <w:t xml:space="preserve"> Vidal” do Curso de Mecânico de Manutenção Aeronáutica, habilitação de Célula, bem como a seus pais ou responsáveis. Sua leitura atenta permitirá compreender os objetivos da escola e o seu funcionamento. </w:t>
      </w:r>
    </w:p>
    <w:p w14:paraId="18B796D8" w14:textId="77777777" w:rsidR="005F67D1" w:rsidRPr="00DE0B63" w:rsidRDefault="005F67D1" w:rsidP="005F67D1">
      <w:pPr>
        <w:autoSpaceDE w:val="0"/>
        <w:autoSpaceDN w:val="0"/>
        <w:adjustRightInd w:val="0"/>
        <w:jc w:val="both"/>
        <w:rPr>
          <w:rFonts w:ascii="Arial" w:hAnsi="Arial" w:cs="Arial"/>
          <w:bCs/>
          <w:sz w:val="22"/>
          <w:szCs w:val="22"/>
        </w:rPr>
      </w:pPr>
      <w:r w:rsidRPr="00DE0B63">
        <w:rPr>
          <w:rFonts w:ascii="Arial" w:hAnsi="Arial" w:cs="Arial"/>
          <w:sz w:val="22"/>
          <w:szCs w:val="22"/>
        </w:rPr>
        <w:t>Os documentos considerados</w:t>
      </w:r>
      <w:r w:rsidR="006E6C01" w:rsidRPr="00DE0B63">
        <w:rPr>
          <w:rFonts w:ascii="Arial" w:hAnsi="Arial" w:cs="Arial"/>
          <w:sz w:val="22"/>
          <w:szCs w:val="22"/>
        </w:rPr>
        <w:t xml:space="preserve"> como referências</w:t>
      </w:r>
      <w:r w:rsidRPr="00DE0B63">
        <w:rPr>
          <w:rFonts w:ascii="Arial" w:hAnsi="Arial" w:cs="Arial"/>
          <w:sz w:val="22"/>
          <w:szCs w:val="22"/>
        </w:rPr>
        <w:t xml:space="preserve"> para a </w:t>
      </w:r>
      <w:r w:rsidR="00DE0B63" w:rsidRPr="00DE0B63">
        <w:rPr>
          <w:rFonts w:ascii="Arial" w:hAnsi="Arial" w:cs="Arial"/>
          <w:sz w:val="22"/>
          <w:szCs w:val="22"/>
        </w:rPr>
        <w:t>atualiz</w:t>
      </w:r>
      <w:r w:rsidRPr="00DE0B63">
        <w:rPr>
          <w:rFonts w:ascii="Arial" w:hAnsi="Arial" w:cs="Arial"/>
          <w:sz w:val="22"/>
          <w:szCs w:val="22"/>
        </w:rPr>
        <w:t>ação deste regulamento</w:t>
      </w:r>
      <w:r w:rsidR="00DE0B63" w:rsidRPr="00DE0B63">
        <w:rPr>
          <w:rFonts w:ascii="Arial" w:hAnsi="Arial" w:cs="Arial"/>
          <w:sz w:val="22"/>
          <w:szCs w:val="22"/>
        </w:rPr>
        <w:t xml:space="preserve"> (Emissão 07)</w:t>
      </w:r>
      <w:r w:rsidRPr="00DE0B63">
        <w:rPr>
          <w:rFonts w:ascii="Arial" w:hAnsi="Arial" w:cs="Arial"/>
          <w:sz w:val="22"/>
          <w:szCs w:val="22"/>
        </w:rPr>
        <w:t xml:space="preserve"> foram: </w:t>
      </w:r>
      <w:r w:rsidR="00DE0B63" w:rsidRPr="00DE0B63">
        <w:rPr>
          <w:rFonts w:ascii="Arial" w:hAnsi="Arial" w:cs="Arial"/>
          <w:sz w:val="22"/>
          <w:szCs w:val="22"/>
        </w:rPr>
        <w:t xml:space="preserve">a </w:t>
      </w:r>
      <w:r w:rsidR="00B42C90" w:rsidRPr="00DE0B63">
        <w:rPr>
          <w:rFonts w:ascii="Arial" w:hAnsi="Arial" w:cs="Arial"/>
          <w:sz w:val="22"/>
          <w:szCs w:val="22"/>
        </w:rPr>
        <w:t>Instrução Suplementar – IS Nº. 141-002</w:t>
      </w:r>
      <w:r w:rsidR="00DE0B63">
        <w:rPr>
          <w:rFonts w:ascii="Arial" w:hAnsi="Arial" w:cs="Arial"/>
          <w:sz w:val="22"/>
          <w:szCs w:val="22"/>
        </w:rPr>
        <w:t xml:space="preserve"> -</w:t>
      </w:r>
      <w:r w:rsidR="00B42C90" w:rsidRPr="00DE0B63">
        <w:rPr>
          <w:rFonts w:ascii="Arial" w:hAnsi="Arial" w:cs="Arial"/>
          <w:sz w:val="22"/>
          <w:szCs w:val="22"/>
        </w:rPr>
        <w:t xml:space="preserve"> Revisão A </w:t>
      </w:r>
      <w:r w:rsidR="006E6C01" w:rsidRPr="00DE0B63">
        <w:rPr>
          <w:rFonts w:ascii="Arial" w:hAnsi="Arial" w:cs="Arial"/>
          <w:sz w:val="22"/>
          <w:szCs w:val="22"/>
        </w:rPr>
        <w:t>da ANAC – Agência de Aviação Civil</w:t>
      </w:r>
      <w:r w:rsidRPr="00DE0B63">
        <w:rPr>
          <w:rFonts w:ascii="Arial" w:hAnsi="Arial" w:cs="Arial"/>
          <w:sz w:val="22"/>
          <w:szCs w:val="22"/>
        </w:rPr>
        <w:t xml:space="preserve"> e a </w:t>
      </w:r>
      <w:r w:rsidRPr="00DE0B63">
        <w:rPr>
          <w:rFonts w:ascii="Arial" w:hAnsi="Arial" w:cs="Arial"/>
          <w:bCs/>
          <w:sz w:val="22"/>
          <w:szCs w:val="22"/>
        </w:rPr>
        <w:t xml:space="preserve">Deliberação CEETEPS - 12, de 14-12-2009 o qual aprovou o Regulamento Geral de Graduação das Faculdades de Tecnologia do Centro Estadual de Educação Tecnológica “Paula Souza” </w:t>
      </w:r>
      <w:r w:rsidR="00AB3EA9" w:rsidRPr="00DE0B63">
        <w:rPr>
          <w:rFonts w:ascii="Arial" w:hAnsi="Arial" w:cs="Arial"/>
          <w:bCs/>
          <w:sz w:val="22"/>
          <w:szCs w:val="22"/>
        </w:rPr>
        <w:t>–</w:t>
      </w:r>
      <w:r w:rsidRPr="00DE0B63">
        <w:rPr>
          <w:rFonts w:ascii="Arial" w:hAnsi="Arial" w:cs="Arial"/>
          <w:bCs/>
          <w:sz w:val="22"/>
          <w:szCs w:val="22"/>
        </w:rPr>
        <w:t xml:space="preserve"> CEETEPS</w:t>
      </w:r>
      <w:r w:rsidR="00F068C2" w:rsidRPr="00DE0B63">
        <w:rPr>
          <w:rFonts w:ascii="Arial" w:hAnsi="Arial" w:cs="Arial"/>
          <w:bCs/>
          <w:sz w:val="22"/>
          <w:szCs w:val="22"/>
        </w:rPr>
        <w:t xml:space="preserve"> apresentado do Capítulo I ao VII</w:t>
      </w:r>
      <w:r w:rsidR="00AB3EA9" w:rsidRPr="00DE0B63">
        <w:rPr>
          <w:rFonts w:ascii="Arial" w:hAnsi="Arial" w:cs="Arial"/>
          <w:bCs/>
          <w:sz w:val="22"/>
          <w:szCs w:val="22"/>
        </w:rPr>
        <w:t>.</w:t>
      </w:r>
    </w:p>
    <w:p w14:paraId="562293C4" w14:textId="77777777" w:rsidR="00F0742F" w:rsidRDefault="00F0742F">
      <w:pPr>
        <w:rPr>
          <w:rFonts w:ascii="Arial" w:hAnsi="Arial" w:cs="Arial"/>
          <w:bCs/>
          <w:sz w:val="22"/>
          <w:szCs w:val="22"/>
        </w:rPr>
      </w:pPr>
      <w:r>
        <w:rPr>
          <w:rFonts w:ascii="Arial" w:hAnsi="Arial" w:cs="Arial"/>
          <w:bCs/>
          <w:sz w:val="22"/>
          <w:szCs w:val="22"/>
        </w:rPr>
        <w:br w:type="page"/>
      </w:r>
    </w:p>
    <w:p w14:paraId="078BA1FE" w14:textId="77777777" w:rsidR="00EB0DBF" w:rsidRDefault="00EB0DBF" w:rsidP="008659B8">
      <w:pPr>
        <w:pStyle w:val="Ttulo1"/>
        <w:numPr>
          <w:ilvl w:val="0"/>
          <w:numId w:val="29"/>
        </w:numPr>
      </w:pPr>
      <w:bookmarkStart w:id="7" w:name="_Toc528856414"/>
      <w:r w:rsidRPr="00EB0DBF">
        <w:lastRenderedPageBreak/>
        <w:t>ACOMPANHAMENTO E CONTROLE DAS ATIVIDADES ESCOLARES</w:t>
      </w:r>
      <w:bookmarkEnd w:id="7"/>
    </w:p>
    <w:p w14:paraId="12D2544F" w14:textId="77777777" w:rsidR="005F67D1" w:rsidRPr="00EB0DBF" w:rsidRDefault="00783875" w:rsidP="00D70358">
      <w:pPr>
        <w:pStyle w:val="PargrafodaLista"/>
        <w:numPr>
          <w:ilvl w:val="0"/>
          <w:numId w:val="12"/>
        </w:numPr>
        <w:autoSpaceDE w:val="0"/>
        <w:autoSpaceDN w:val="0"/>
        <w:adjustRightInd w:val="0"/>
        <w:jc w:val="both"/>
        <w:rPr>
          <w:rFonts w:ascii="Arial" w:hAnsi="Arial" w:cs="Arial"/>
        </w:rPr>
      </w:pPr>
      <w:r w:rsidRPr="00EB0DBF">
        <w:rPr>
          <w:rFonts w:ascii="Arial" w:hAnsi="Arial" w:cs="Arial"/>
        </w:rPr>
        <w:t>MATRÍCULA</w:t>
      </w:r>
    </w:p>
    <w:p w14:paraId="29F915AB" w14:textId="77777777" w:rsidR="00783875" w:rsidRPr="000E1DE2" w:rsidRDefault="00783875" w:rsidP="00783875">
      <w:pPr>
        <w:pStyle w:val="Letra"/>
        <w:spacing w:before="0" w:after="80"/>
        <w:ind w:left="0"/>
        <w:jc w:val="left"/>
        <w:rPr>
          <w:rFonts w:ascii="Arial" w:hAnsi="Arial" w:cs="Arial"/>
          <w:sz w:val="22"/>
          <w:szCs w:val="22"/>
          <w:lang w:val="pt-BR"/>
        </w:rPr>
      </w:pPr>
      <w:r w:rsidRPr="000E1DE2">
        <w:rPr>
          <w:rFonts w:ascii="Arial" w:hAnsi="Arial" w:cs="Arial"/>
          <w:sz w:val="22"/>
          <w:szCs w:val="22"/>
          <w:lang w:val="pt-BR"/>
        </w:rPr>
        <w:t xml:space="preserve">Referentemente à situação específica de alunos brasileiros e estrangeiros residentes no </w:t>
      </w:r>
      <w:proofErr w:type="gramStart"/>
      <w:r w:rsidRPr="000E1DE2">
        <w:rPr>
          <w:rFonts w:ascii="Arial" w:hAnsi="Arial" w:cs="Arial"/>
          <w:sz w:val="22"/>
          <w:szCs w:val="22"/>
          <w:lang w:val="pt-BR"/>
        </w:rPr>
        <w:t>País(</w:t>
      </w:r>
      <w:proofErr w:type="gramEnd"/>
      <w:r w:rsidRPr="000E1DE2">
        <w:rPr>
          <w:rFonts w:ascii="Arial" w:hAnsi="Arial" w:cs="Arial"/>
          <w:sz w:val="22"/>
          <w:szCs w:val="22"/>
          <w:lang w:val="pt-BR"/>
        </w:rPr>
        <w:t>Artigo 5º, Caput, Constituição da República Federativa do Brasil), exige-se para a matricula, documentação pertinente ao ordenamento jurídico nacional, em consonância com o RBHA 141.89(b), a saber:</w:t>
      </w:r>
      <w:r w:rsidR="00673466">
        <w:rPr>
          <w:rFonts w:ascii="Arial" w:hAnsi="Arial" w:cs="Arial"/>
          <w:sz w:val="22"/>
          <w:szCs w:val="22"/>
          <w:lang w:val="pt-BR"/>
        </w:rPr>
        <w:t xml:space="preserve"> </w:t>
      </w:r>
      <w:r w:rsidRPr="000E1DE2">
        <w:rPr>
          <w:rFonts w:ascii="Arial" w:hAnsi="Arial" w:cs="Arial"/>
          <w:sz w:val="22"/>
          <w:szCs w:val="22"/>
          <w:lang w:val="pt-BR"/>
        </w:rPr>
        <w:t>os documentos em língua estrangeira deverão estar visados pela autoridade consular brasileira, no país de origem e acompanhados da respectiva tradução oficial.</w:t>
      </w:r>
    </w:p>
    <w:p w14:paraId="53C11916" w14:textId="77777777" w:rsidR="00783875" w:rsidRPr="000E1DE2" w:rsidRDefault="00783875" w:rsidP="00783875">
      <w:pPr>
        <w:pStyle w:val="Letra"/>
        <w:spacing w:before="0" w:after="80"/>
        <w:ind w:left="2410"/>
        <w:rPr>
          <w:sz w:val="22"/>
          <w:szCs w:val="22"/>
          <w:lang w:val="pt-BR"/>
        </w:rPr>
      </w:pPr>
    </w:p>
    <w:p w14:paraId="31EC4446" w14:textId="77777777" w:rsidR="00783875" w:rsidRPr="00F068C2" w:rsidRDefault="00783875" w:rsidP="00D70358">
      <w:pPr>
        <w:pStyle w:val="PargrafodaLista"/>
        <w:numPr>
          <w:ilvl w:val="0"/>
          <w:numId w:val="12"/>
        </w:numPr>
        <w:autoSpaceDE w:val="0"/>
        <w:autoSpaceDN w:val="0"/>
        <w:adjustRightInd w:val="0"/>
        <w:rPr>
          <w:rFonts w:ascii="Arial" w:hAnsi="Arial" w:cs="Arial"/>
          <w:bCs/>
        </w:rPr>
      </w:pPr>
      <w:r w:rsidRPr="00F068C2">
        <w:rPr>
          <w:rFonts w:ascii="Arial" w:hAnsi="Arial" w:cs="Arial"/>
          <w:bCs/>
        </w:rPr>
        <w:t>DOCUMENTOS PARA MATRÍCULA</w:t>
      </w:r>
    </w:p>
    <w:p w14:paraId="5003FEC1" w14:textId="77777777" w:rsidR="00783875" w:rsidRPr="000E1DE2" w:rsidRDefault="00783875" w:rsidP="00783875">
      <w:pPr>
        <w:autoSpaceDE w:val="0"/>
        <w:autoSpaceDN w:val="0"/>
        <w:adjustRightInd w:val="0"/>
        <w:rPr>
          <w:rFonts w:ascii="Arial" w:hAnsi="Arial" w:cs="Arial"/>
          <w:color w:val="000000"/>
          <w:sz w:val="22"/>
          <w:szCs w:val="22"/>
        </w:rPr>
      </w:pPr>
      <w:r w:rsidRPr="000E1DE2">
        <w:rPr>
          <w:rFonts w:ascii="Arial" w:hAnsi="Arial" w:cs="Arial"/>
          <w:color w:val="000000"/>
          <w:sz w:val="22"/>
          <w:szCs w:val="22"/>
        </w:rPr>
        <w:t xml:space="preserve">A matrícula dos candidatos convocados para os cursos de graduação das Faculdades de Tecnologia será de responsabilidade da direção da mesma e dependerá da apresentação de uma foto 3X4, recente, e uma </w:t>
      </w:r>
      <w:r w:rsidR="00F068C2">
        <w:rPr>
          <w:rFonts w:ascii="Arial" w:hAnsi="Arial" w:cs="Arial"/>
          <w:color w:val="000000"/>
          <w:sz w:val="22"/>
          <w:szCs w:val="22"/>
        </w:rPr>
        <w:t>cópia autenticada em cartório ou</w:t>
      </w:r>
      <w:r w:rsidRPr="000E1DE2">
        <w:rPr>
          <w:rFonts w:ascii="Arial" w:hAnsi="Arial" w:cs="Arial"/>
          <w:color w:val="000000"/>
          <w:sz w:val="22"/>
          <w:szCs w:val="22"/>
        </w:rPr>
        <w:t xml:space="preserve"> cópia acompanhada do original, de cada um dos seguintes documentos:</w:t>
      </w:r>
    </w:p>
    <w:p w14:paraId="44511D56" w14:textId="77777777" w:rsidR="00783875" w:rsidRPr="000E1DE2" w:rsidRDefault="00783875" w:rsidP="00783875">
      <w:pPr>
        <w:autoSpaceDE w:val="0"/>
        <w:autoSpaceDN w:val="0"/>
        <w:adjustRightInd w:val="0"/>
        <w:rPr>
          <w:rFonts w:ascii="Arial" w:hAnsi="Arial" w:cs="Arial"/>
          <w:color w:val="000000"/>
          <w:sz w:val="22"/>
          <w:szCs w:val="22"/>
        </w:rPr>
      </w:pPr>
    </w:p>
    <w:p w14:paraId="76DF434E" w14:textId="77777777" w:rsidR="00783875" w:rsidRPr="000E1DE2" w:rsidRDefault="00783875" w:rsidP="00783875">
      <w:pPr>
        <w:autoSpaceDE w:val="0"/>
        <w:autoSpaceDN w:val="0"/>
        <w:adjustRightInd w:val="0"/>
        <w:rPr>
          <w:rFonts w:ascii="Arial" w:hAnsi="Arial" w:cs="Arial"/>
          <w:color w:val="000000"/>
          <w:sz w:val="22"/>
          <w:szCs w:val="22"/>
        </w:rPr>
      </w:pPr>
      <w:r w:rsidRPr="000E1DE2">
        <w:rPr>
          <w:rFonts w:ascii="Arial" w:hAnsi="Arial" w:cs="Arial"/>
          <w:color w:val="000000"/>
          <w:sz w:val="22"/>
          <w:szCs w:val="22"/>
        </w:rPr>
        <w:t>I. Certificado de conclusão do ensino médio ou equivalente;</w:t>
      </w:r>
    </w:p>
    <w:p w14:paraId="6E260A15" w14:textId="77777777" w:rsidR="00783875" w:rsidRPr="000E1DE2" w:rsidRDefault="00783875" w:rsidP="00783875">
      <w:pPr>
        <w:autoSpaceDE w:val="0"/>
        <w:autoSpaceDN w:val="0"/>
        <w:adjustRightInd w:val="0"/>
        <w:rPr>
          <w:rFonts w:ascii="Arial" w:hAnsi="Arial" w:cs="Arial"/>
          <w:color w:val="000000"/>
          <w:sz w:val="22"/>
          <w:szCs w:val="22"/>
        </w:rPr>
      </w:pPr>
      <w:r w:rsidRPr="000E1DE2">
        <w:rPr>
          <w:rFonts w:ascii="Arial" w:hAnsi="Arial" w:cs="Arial"/>
          <w:color w:val="000000"/>
          <w:sz w:val="22"/>
          <w:szCs w:val="22"/>
        </w:rPr>
        <w:t>II. Histórico escolar completo do ensino médio ou equivalente;</w:t>
      </w:r>
    </w:p>
    <w:p w14:paraId="445DC67C" w14:textId="77777777" w:rsidR="00783875" w:rsidRPr="000E1DE2" w:rsidRDefault="00783875" w:rsidP="00783875">
      <w:pPr>
        <w:autoSpaceDE w:val="0"/>
        <w:autoSpaceDN w:val="0"/>
        <w:adjustRightInd w:val="0"/>
        <w:rPr>
          <w:rFonts w:ascii="Arial" w:hAnsi="Arial" w:cs="Arial"/>
          <w:color w:val="000000"/>
          <w:sz w:val="22"/>
          <w:szCs w:val="22"/>
        </w:rPr>
      </w:pPr>
      <w:r w:rsidRPr="000E1DE2">
        <w:rPr>
          <w:rFonts w:ascii="Arial" w:hAnsi="Arial" w:cs="Arial"/>
          <w:color w:val="000000"/>
          <w:sz w:val="22"/>
          <w:szCs w:val="22"/>
        </w:rPr>
        <w:t>III. Certidão de nascimento ou casamento;</w:t>
      </w:r>
    </w:p>
    <w:p w14:paraId="5C944A74" w14:textId="77777777" w:rsidR="00783875" w:rsidRPr="000E1DE2" w:rsidRDefault="00783875" w:rsidP="00783875">
      <w:pPr>
        <w:autoSpaceDE w:val="0"/>
        <w:autoSpaceDN w:val="0"/>
        <w:adjustRightInd w:val="0"/>
        <w:rPr>
          <w:rFonts w:ascii="Arial" w:hAnsi="Arial" w:cs="Arial"/>
          <w:color w:val="000000"/>
          <w:sz w:val="22"/>
          <w:szCs w:val="22"/>
        </w:rPr>
      </w:pPr>
      <w:r w:rsidRPr="000E1DE2">
        <w:rPr>
          <w:rFonts w:ascii="Arial" w:hAnsi="Arial" w:cs="Arial"/>
          <w:color w:val="000000"/>
          <w:sz w:val="22"/>
          <w:szCs w:val="22"/>
        </w:rPr>
        <w:t>IV. Carteira de identidade;</w:t>
      </w:r>
    </w:p>
    <w:p w14:paraId="3FF921F4" w14:textId="77777777" w:rsidR="00783875" w:rsidRPr="000E1DE2" w:rsidRDefault="00783875" w:rsidP="00783875">
      <w:pPr>
        <w:autoSpaceDE w:val="0"/>
        <w:autoSpaceDN w:val="0"/>
        <w:adjustRightInd w:val="0"/>
        <w:rPr>
          <w:rFonts w:ascii="Arial" w:hAnsi="Arial" w:cs="Arial"/>
          <w:color w:val="000000"/>
          <w:sz w:val="22"/>
          <w:szCs w:val="22"/>
        </w:rPr>
      </w:pPr>
      <w:r w:rsidRPr="000E1DE2">
        <w:rPr>
          <w:rFonts w:ascii="Arial" w:hAnsi="Arial" w:cs="Arial"/>
          <w:color w:val="000000"/>
          <w:sz w:val="22"/>
          <w:szCs w:val="22"/>
        </w:rPr>
        <w:t>V. Cadastro de pessoa física (CPF);</w:t>
      </w:r>
    </w:p>
    <w:p w14:paraId="53985100" w14:textId="77777777" w:rsidR="00783875" w:rsidRPr="000E1DE2" w:rsidRDefault="00783875" w:rsidP="00783875">
      <w:pPr>
        <w:autoSpaceDE w:val="0"/>
        <w:autoSpaceDN w:val="0"/>
        <w:adjustRightInd w:val="0"/>
        <w:rPr>
          <w:rFonts w:ascii="Arial" w:hAnsi="Arial" w:cs="Arial"/>
          <w:color w:val="000000"/>
          <w:sz w:val="22"/>
          <w:szCs w:val="22"/>
        </w:rPr>
      </w:pPr>
      <w:r w:rsidRPr="000E1DE2">
        <w:rPr>
          <w:rFonts w:ascii="Arial" w:hAnsi="Arial" w:cs="Arial"/>
          <w:color w:val="000000"/>
          <w:sz w:val="22"/>
          <w:szCs w:val="22"/>
        </w:rPr>
        <w:t>VI. Título de eleitor, para brasileiros maiores de 18 anos, com comprovante de votação ou certidão de quitação eleitoral;</w:t>
      </w:r>
    </w:p>
    <w:p w14:paraId="15685228" w14:textId="77777777" w:rsidR="00783875" w:rsidRPr="000E1DE2" w:rsidRDefault="00783875" w:rsidP="00783875">
      <w:pPr>
        <w:autoSpaceDE w:val="0"/>
        <w:autoSpaceDN w:val="0"/>
        <w:adjustRightInd w:val="0"/>
        <w:rPr>
          <w:rFonts w:ascii="Arial" w:hAnsi="Arial" w:cs="Arial"/>
          <w:color w:val="000000"/>
          <w:sz w:val="22"/>
          <w:szCs w:val="22"/>
        </w:rPr>
      </w:pPr>
      <w:r w:rsidRPr="000E1DE2">
        <w:rPr>
          <w:rFonts w:ascii="Arial" w:hAnsi="Arial" w:cs="Arial"/>
          <w:color w:val="000000"/>
          <w:sz w:val="22"/>
          <w:szCs w:val="22"/>
        </w:rPr>
        <w:t>VII. Certificado que comprove estar em dia com o serviço militar, para brasileiros maiores de 18 anos, do sexo masculino;</w:t>
      </w:r>
    </w:p>
    <w:p w14:paraId="5E24843F" w14:textId="77777777" w:rsidR="00783875" w:rsidRPr="000E1DE2" w:rsidRDefault="00783875" w:rsidP="00783875">
      <w:pPr>
        <w:autoSpaceDE w:val="0"/>
        <w:autoSpaceDN w:val="0"/>
        <w:adjustRightInd w:val="0"/>
        <w:rPr>
          <w:rFonts w:ascii="Arial" w:hAnsi="Arial" w:cs="Arial"/>
          <w:color w:val="000000"/>
          <w:sz w:val="22"/>
          <w:szCs w:val="22"/>
        </w:rPr>
      </w:pPr>
      <w:r w:rsidRPr="000E1DE2">
        <w:rPr>
          <w:rFonts w:ascii="Arial" w:hAnsi="Arial" w:cs="Arial"/>
          <w:color w:val="000000"/>
          <w:sz w:val="22"/>
          <w:szCs w:val="22"/>
        </w:rPr>
        <w:t>VIII. O candidato que utilizar o Sistema de Pontuação Acrescida, pelo item “escolaridade pública”, deverá apresentar histórico escolar ou declaração escolar contendo o detalhamento das séries cursadas e o(s) nome(s) da(s) escola(s), comprovando,</w:t>
      </w:r>
    </w:p>
    <w:p w14:paraId="39F25C2C" w14:textId="77777777" w:rsidR="00783875" w:rsidRPr="000E1DE2" w:rsidRDefault="00783875" w:rsidP="00783875">
      <w:pPr>
        <w:autoSpaceDE w:val="0"/>
        <w:autoSpaceDN w:val="0"/>
        <w:adjustRightInd w:val="0"/>
        <w:rPr>
          <w:rFonts w:ascii="Arial" w:hAnsi="Arial" w:cs="Arial"/>
          <w:color w:val="000000"/>
          <w:sz w:val="22"/>
          <w:szCs w:val="22"/>
        </w:rPr>
      </w:pPr>
      <w:r w:rsidRPr="000E1DE2">
        <w:rPr>
          <w:rFonts w:ascii="Arial" w:hAnsi="Arial" w:cs="Arial"/>
          <w:color w:val="000000"/>
          <w:sz w:val="22"/>
          <w:szCs w:val="22"/>
        </w:rPr>
        <w:t>assim, ter cursado todas as séries do ensino médio, em instituições públicas;</w:t>
      </w:r>
    </w:p>
    <w:p w14:paraId="21C6E46B" w14:textId="77777777" w:rsidR="00783875" w:rsidRPr="000E1DE2" w:rsidRDefault="00783875" w:rsidP="00783875">
      <w:pPr>
        <w:autoSpaceDE w:val="0"/>
        <w:autoSpaceDN w:val="0"/>
        <w:adjustRightInd w:val="0"/>
        <w:rPr>
          <w:rFonts w:ascii="Arial" w:hAnsi="Arial" w:cs="Arial"/>
          <w:color w:val="000000"/>
          <w:sz w:val="22"/>
          <w:szCs w:val="22"/>
        </w:rPr>
      </w:pPr>
      <w:r w:rsidRPr="000E1DE2">
        <w:rPr>
          <w:rFonts w:ascii="Arial" w:hAnsi="Arial" w:cs="Arial"/>
          <w:color w:val="000000"/>
          <w:sz w:val="22"/>
          <w:szCs w:val="22"/>
        </w:rPr>
        <w:t>IX. O candidato que pretenda obter aproveitamento de estudos em disciplina(s) já realizada(s) em outro curso superior deverá apresentar a documentação referente à carga horária, ementa e programa da(s) disciplina(s) cursada(s).</w:t>
      </w:r>
    </w:p>
    <w:p w14:paraId="6635ADF1" w14:textId="77777777" w:rsidR="00783875" w:rsidRPr="000E1DE2" w:rsidRDefault="00783875" w:rsidP="00783875">
      <w:pPr>
        <w:autoSpaceDE w:val="0"/>
        <w:autoSpaceDN w:val="0"/>
        <w:adjustRightInd w:val="0"/>
        <w:rPr>
          <w:rFonts w:ascii="Arial" w:hAnsi="Arial" w:cs="Arial"/>
          <w:color w:val="000000"/>
          <w:sz w:val="22"/>
          <w:szCs w:val="22"/>
        </w:rPr>
      </w:pPr>
    </w:p>
    <w:p w14:paraId="345EE4EC" w14:textId="77777777" w:rsidR="00783875" w:rsidRPr="000E1DE2" w:rsidRDefault="00783875" w:rsidP="00783875">
      <w:pPr>
        <w:autoSpaceDE w:val="0"/>
        <w:autoSpaceDN w:val="0"/>
        <w:adjustRightInd w:val="0"/>
        <w:rPr>
          <w:rFonts w:ascii="Arial" w:hAnsi="Arial" w:cs="Arial"/>
          <w:color w:val="000000"/>
          <w:sz w:val="22"/>
          <w:szCs w:val="22"/>
        </w:rPr>
      </w:pPr>
    </w:p>
    <w:p w14:paraId="3780FA91" w14:textId="77777777" w:rsidR="00783875" w:rsidRPr="000E1DE2" w:rsidRDefault="00783875" w:rsidP="00783875">
      <w:pPr>
        <w:autoSpaceDE w:val="0"/>
        <w:autoSpaceDN w:val="0"/>
        <w:adjustRightInd w:val="0"/>
        <w:rPr>
          <w:rFonts w:ascii="Arial" w:hAnsi="Arial" w:cs="Arial"/>
          <w:b/>
          <w:bCs/>
          <w:sz w:val="22"/>
          <w:szCs w:val="22"/>
        </w:rPr>
      </w:pPr>
      <w:r w:rsidRPr="000E1DE2">
        <w:rPr>
          <w:rFonts w:ascii="Arial" w:hAnsi="Arial" w:cs="Arial"/>
          <w:b/>
          <w:bCs/>
          <w:sz w:val="22"/>
          <w:szCs w:val="22"/>
        </w:rPr>
        <w:t>OBSERVAÇÕES IMPORTANTES SOBRE A MATRÍCULA:</w:t>
      </w:r>
    </w:p>
    <w:p w14:paraId="6A19556E" w14:textId="77777777" w:rsidR="00783875" w:rsidRPr="008707F7" w:rsidRDefault="00783875" w:rsidP="00783875">
      <w:pPr>
        <w:autoSpaceDE w:val="0"/>
        <w:autoSpaceDN w:val="0"/>
        <w:adjustRightInd w:val="0"/>
        <w:rPr>
          <w:rFonts w:ascii="Arial" w:hAnsi="Arial" w:cs="Arial"/>
          <w:b/>
          <w:bCs/>
        </w:rPr>
      </w:pPr>
    </w:p>
    <w:p w14:paraId="68EF451C" w14:textId="77777777" w:rsidR="00783875" w:rsidRPr="008707F7" w:rsidRDefault="00783875" w:rsidP="000F5E7C">
      <w:pPr>
        <w:pStyle w:val="PargrafodaLista"/>
        <w:numPr>
          <w:ilvl w:val="0"/>
          <w:numId w:val="6"/>
        </w:numPr>
        <w:autoSpaceDE w:val="0"/>
        <w:autoSpaceDN w:val="0"/>
        <w:adjustRightInd w:val="0"/>
        <w:spacing w:after="0" w:line="240" w:lineRule="auto"/>
        <w:rPr>
          <w:rFonts w:ascii="Arial" w:hAnsi="Arial" w:cs="Arial"/>
          <w:color w:val="000000"/>
          <w:lang w:eastAsia="pt-BR"/>
        </w:rPr>
      </w:pPr>
      <w:r w:rsidRPr="008707F7">
        <w:rPr>
          <w:rFonts w:ascii="Arial" w:hAnsi="Arial" w:cs="Arial"/>
          <w:color w:val="000000"/>
          <w:lang w:eastAsia="pt-BR"/>
        </w:rPr>
        <w:t xml:space="preserve">O candidato deverá providenciar, com antecedência, a documentação necessária para a efetivação de sua matrícula, pois a Secretaria </w:t>
      </w:r>
      <w:r w:rsidR="000C4397">
        <w:rPr>
          <w:rFonts w:ascii="Arial" w:hAnsi="Arial" w:cs="Arial"/>
          <w:color w:val="000000"/>
          <w:lang w:eastAsia="pt-BR"/>
        </w:rPr>
        <w:t xml:space="preserve">Acadêmica </w:t>
      </w:r>
      <w:r w:rsidRPr="008707F7">
        <w:rPr>
          <w:rFonts w:ascii="Arial" w:hAnsi="Arial" w:cs="Arial"/>
          <w:color w:val="000000"/>
          <w:lang w:eastAsia="pt-BR"/>
        </w:rPr>
        <w:t>da Faculdade de Tecnologia não realizará, em hipótese alguma, a matrícula do candidato convocado cuja documentação estiver incompleta, colocando a respectiva vaga à disposição dos próximos classificados.</w:t>
      </w:r>
    </w:p>
    <w:p w14:paraId="3E3B2F72" w14:textId="77777777" w:rsidR="00783875" w:rsidRPr="008707F7" w:rsidRDefault="00783875" w:rsidP="000F5E7C">
      <w:pPr>
        <w:pStyle w:val="PargrafodaLista"/>
        <w:numPr>
          <w:ilvl w:val="0"/>
          <w:numId w:val="6"/>
        </w:numPr>
        <w:autoSpaceDE w:val="0"/>
        <w:autoSpaceDN w:val="0"/>
        <w:adjustRightInd w:val="0"/>
        <w:spacing w:after="0" w:line="240" w:lineRule="auto"/>
        <w:rPr>
          <w:rFonts w:ascii="Arial" w:hAnsi="Arial" w:cs="Arial"/>
          <w:color w:val="000000"/>
          <w:lang w:eastAsia="pt-BR"/>
        </w:rPr>
      </w:pPr>
      <w:r w:rsidRPr="008707F7">
        <w:rPr>
          <w:rFonts w:ascii="Arial" w:hAnsi="Arial" w:cs="Arial"/>
          <w:color w:val="000000"/>
          <w:lang w:eastAsia="pt-BR"/>
        </w:rPr>
        <w:t>É de inteira responsabilidade do candidato convocado para matrícula o comparecimento à Faculdade de Tecnologia em que vai estudar, no horário estabelecido pela mesma e levando todos os documentos necessários;</w:t>
      </w:r>
    </w:p>
    <w:p w14:paraId="7F97EDF2" w14:textId="77777777" w:rsidR="00783875" w:rsidRDefault="00783875" w:rsidP="000F5E7C">
      <w:pPr>
        <w:pStyle w:val="PargrafodaLista"/>
        <w:numPr>
          <w:ilvl w:val="0"/>
          <w:numId w:val="6"/>
        </w:numPr>
        <w:autoSpaceDE w:val="0"/>
        <w:autoSpaceDN w:val="0"/>
        <w:adjustRightInd w:val="0"/>
        <w:spacing w:after="0" w:line="240" w:lineRule="auto"/>
        <w:rPr>
          <w:rFonts w:ascii="Arial" w:hAnsi="Arial" w:cs="Arial"/>
          <w:color w:val="000000"/>
          <w:lang w:eastAsia="pt-BR"/>
        </w:rPr>
      </w:pPr>
      <w:r w:rsidRPr="008707F7">
        <w:rPr>
          <w:rFonts w:ascii="Arial" w:hAnsi="Arial" w:cs="Arial"/>
          <w:color w:val="000000"/>
          <w:lang w:eastAsia="pt-BR"/>
        </w:rPr>
        <w:t>Se impossibilitado de comparecer para realizar a matrícula, o candidato poderá indicar um representante, portando uma procuração, juntamente com os documentos exigidos. Neste caso, a Faculdade de Tecnologia</w:t>
      </w:r>
      <w:r>
        <w:rPr>
          <w:rFonts w:ascii="Arial" w:hAnsi="Arial" w:cs="Arial"/>
          <w:color w:val="000000"/>
          <w:lang w:eastAsia="pt-BR"/>
        </w:rPr>
        <w:t xml:space="preserve"> </w:t>
      </w:r>
      <w:r w:rsidRPr="000C4397">
        <w:rPr>
          <w:rFonts w:ascii="Arial" w:hAnsi="Arial" w:cs="Arial"/>
          <w:color w:val="000000"/>
          <w:lang w:eastAsia="pt-BR"/>
        </w:rPr>
        <w:t>não se responsabilizará por eventuais erros cometidos no preenchimento do requerimento de matrícula (modelo fornecido pela Secretaria da Fatec).</w:t>
      </w:r>
    </w:p>
    <w:p w14:paraId="02904C56" w14:textId="77777777" w:rsidR="004F7BB0" w:rsidRDefault="004F7BB0" w:rsidP="004F7BB0">
      <w:pPr>
        <w:autoSpaceDE w:val="0"/>
        <w:autoSpaceDN w:val="0"/>
        <w:adjustRightInd w:val="0"/>
        <w:rPr>
          <w:rFonts w:ascii="Arial" w:hAnsi="Arial" w:cs="Arial"/>
          <w:color w:val="000000"/>
        </w:rPr>
      </w:pPr>
    </w:p>
    <w:p w14:paraId="74CD369C" w14:textId="77777777" w:rsidR="004F7BB0" w:rsidRPr="004F7BB0" w:rsidRDefault="004F7BB0" w:rsidP="004F7BB0">
      <w:pPr>
        <w:autoSpaceDE w:val="0"/>
        <w:autoSpaceDN w:val="0"/>
        <w:adjustRightInd w:val="0"/>
        <w:rPr>
          <w:rFonts w:ascii="Arial" w:hAnsi="Arial" w:cs="Arial"/>
          <w:color w:val="000000"/>
        </w:rPr>
      </w:pPr>
    </w:p>
    <w:p w14:paraId="7FB507CA" w14:textId="77777777" w:rsidR="00783875" w:rsidRPr="008707F7" w:rsidRDefault="00783875" w:rsidP="000F5E7C">
      <w:pPr>
        <w:pStyle w:val="PargrafodaLista"/>
        <w:numPr>
          <w:ilvl w:val="0"/>
          <w:numId w:val="6"/>
        </w:numPr>
        <w:autoSpaceDE w:val="0"/>
        <w:autoSpaceDN w:val="0"/>
        <w:adjustRightInd w:val="0"/>
        <w:spacing w:after="0" w:line="240" w:lineRule="auto"/>
        <w:rPr>
          <w:rFonts w:ascii="Arial" w:hAnsi="Arial" w:cs="Arial"/>
          <w:color w:val="000000"/>
          <w:lang w:eastAsia="pt-BR"/>
        </w:rPr>
      </w:pPr>
      <w:r w:rsidRPr="008707F7">
        <w:rPr>
          <w:rFonts w:ascii="Arial" w:hAnsi="Arial" w:cs="Arial"/>
          <w:color w:val="000000"/>
          <w:lang w:eastAsia="pt-BR"/>
        </w:rPr>
        <w:lastRenderedPageBreak/>
        <w:t>Não serão aceitos históricos e/ou certificados de nível superior, tampouco carteiras de órgãos de registro de categoria (COREN, CREA etc.) para comprovação da conclusão do ensino médio.</w:t>
      </w:r>
    </w:p>
    <w:p w14:paraId="5EF8D0BC" w14:textId="77777777" w:rsidR="00783875" w:rsidRPr="008707F7" w:rsidRDefault="00783875" w:rsidP="000F5E7C">
      <w:pPr>
        <w:pStyle w:val="PargrafodaLista"/>
        <w:numPr>
          <w:ilvl w:val="0"/>
          <w:numId w:val="6"/>
        </w:numPr>
        <w:autoSpaceDE w:val="0"/>
        <w:autoSpaceDN w:val="0"/>
        <w:adjustRightInd w:val="0"/>
        <w:spacing w:after="0" w:line="240" w:lineRule="auto"/>
        <w:rPr>
          <w:rFonts w:ascii="Arial" w:hAnsi="Arial" w:cs="Arial"/>
          <w:color w:val="000000"/>
          <w:lang w:eastAsia="pt-BR"/>
        </w:rPr>
      </w:pPr>
      <w:r w:rsidRPr="008707F7">
        <w:rPr>
          <w:rFonts w:ascii="Arial" w:hAnsi="Arial" w:cs="Arial"/>
          <w:color w:val="000000"/>
          <w:lang w:eastAsia="pt-BR"/>
        </w:rPr>
        <w:t>O candidato que tenha realizado estudos equivalentes ao ensino médio, no todo ou em parte, no exterior, deverá apresentar parecer de equivalência de estudos da Secretaria Estadual de Educação.</w:t>
      </w:r>
    </w:p>
    <w:p w14:paraId="0A6C9BFC" w14:textId="77777777" w:rsidR="00783875" w:rsidRPr="008707F7" w:rsidRDefault="00783875" w:rsidP="000F5E7C">
      <w:pPr>
        <w:pStyle w:val="PargrafodaLista"/>
        <w:numPr>
          <w:ilvl w:val="0"/>
          <w:numId w:val="6"/>
        </w:numPr>
        <w:autoSpaceDE w:val="0"/>
        <w:autoSpaceDN w:val="0"/>
        <w:adjustRightInd w:val="0"/>
        <w:spacing w:after="0" w:line="240" w:lineRule="auto"/>
        <w:rPr>
          <w:rFonts w:ascii="Arial" w:hAnsi="Arial" w:cs="Arial"/>
          <w:color w:val="000000"/>
          <w:lang w:eastAsia="pt-BR"/>
        </w:rPr>
      </w:pPr>
      <w:r w:rsidRPr="008707F7">
        <w:rPr>
          <w:rFonts w:ascii="Arial" w:hAnsi="Arial" w:cs="Arial"/>
          <w:color w:val="000000"/>
          <w:lang w:eastAsia="pt-BR"/>
        </w:rPr>
        <w:t>O menor de 18 anos deverá apresentar os documentos mencionados nos incisos V e VI do Artigo 20, da Portaria 570/2012 - CEETEPS, tão logo esteja de posse dos mesmos.</w:t>
      </w:r>
    </w:p>
    <w:p w14:paraId="03A8C44E" w14:textId="77777777" w:rsidR="00783875" w:rsidRDefault="00783875" w:rsidP="000F5E7C">
      <w:pPr>
        <w:pStyle w:val="PargrafodaLista"/>
        <w:numPr>
          <w:ilvl w:val="0"/>
          <w:numId w:val="6"/>
        </w:numPr>
        <w:autoSpaceDE w:val="0"/>
        <w:autoSpaceDN w:val="0"/>
        <w:adjustRightInd w:val="0"/>
        <w:spacing w:after="0" w:line="240" w:lineRule="auto"/>
        <w:rPr>
          <w:rFonts w:ascii="Arial" w:hAnsi="Arial" w:cs="Arial"/>
          <w:color w:val="000000"/>
          <w:lang w:eastAsia="pt-BR"/>
        </w:rPr>
      </w:pPr>
      <w:r w:rsidRPr="008707F7">
        <w:rPr>
          <w:rFonts w:ascii="Arial" w:hAnsi="Arial" w:cs="Arial"/>
          <w:color w:val="000000"/>
          <w:lang w:eastAsia="pt-BR"/>
        </w:rPr>
        <w:t>Não serão aceitos, em hipótese alguma, documentos por via postal, por e-mail, via fax ou fora do prazo.</w:t>
      </w:r>
    </w:p>
    <w:p w14:paraId="7C7F88D3" w14:textId="77777777" w:rsidR="00783875" w:rsidRPr="008707F7" w:rsidRDefault="00783875" w:rsidP="000F5E7C">
      <w:pPr>
        <w:pStyle w:val="PargrafodaLista"/>
        <w:numPr>
          <w:ilvl w:val="0"/>
          <w:numId w:val="6"/>
        </w:numPr>
        <w:autoSpaceDE w:val="0"/>
        <w:autoSpaceDN w:val="0"/>
        <w:adjustRightInd w:val="0"/>
        <w:spacing w:after="0" w:line="240" w:lineRule="auto"/>
        <w:rPr>
          <w:rFonts w:ascii="Arial" w:hAnsi="Arial" w:cs="Arial"/>
          <w:color w:val="000000"/>
          <w:lang w:eastAsia="pt-BR"/>
        </w:rPr>
      </w:pPr>
      <w:r w:rsidRPr="008707F7">
        <w:rPr>
          <w:rFonts w:ascii="Arial" w:hAnsi="Arial" w:cs="Arial"/>
          <w:color w:val="000000"/>
          <w:lang w:eastAsia="pt-BR"/>
        </w:rPr>
        <w:t xml:space="preserve"> É expressamente vedada a permuta de vagas entre candidatos classificados no Processo Seletivo Vestibular.</w:t>
      </w:r>
    </w:p>
    <w:p w14:paraId="43B0F21A" w14:textId="77777777" w:rsidR="00783875" w:rsidRPr="008707F7" w:rsidRDefault="00783875" w:rsidP="000F5E7C">
      <w:pPr>
        <w:pStyle w:val="PargrafodaLista"/>
        <w:numPr>
          <w:ilvl w:val="0"/>
          <w:numId w:val="6"/>
        </w:numPr>
        <w:autoSpaceDE w:val="0"/>
        <w:autoSpaceDN w:val="0"/>
        <w:adjustRightInd w:val="0"/>
        <w:spacing w:after="0" w:line="240" w:lineRule="auto"/>
        <w:rPr>
          <w:rFonts w:ascii="Arial" w:hAnsi="Arial" w:cs="Arial"/>
          <w:color w:val="000000"/>
          <w:lang w:eastAsia="pt-BR"/>
        </w:rPr>
      </w:pPr>
      <w:r w:rsidRPr="008707F7">
        <w:rPr>
          <w:rFonts w:ascii="Arial" w:hAnsi="Arial" w:cs="Arial"/>
          <w:color w:val="000000"/>
          <w:lang w:eastAsia="pt-BR"/>
        </w:rPr>
        <w:t>O Diretor da Fatec é o responsável pelas matrículas.</w:t>
      </w:r>
    </w:p>
    <w:p w14:paraId="76449533" w14:textId="77777777" w:rsidR="00783875" w:rsidRPr="00B42C90" w:rsidRDefault="00783875" w:rsidP="000F5E7C">
      <w:pPr>
        <w:pStyle w:val="PargrafodaLista"/>
        <w:numPr>
          <w:ilvl w:val="0"/>
          <w:numId w:val="6"/>
        </w:numPr>
        <w:autoSpaceDE w:val="0"/>
        <w:autoSpaceDN w:val="0"/>
        <w:adjustRightInd w:val="0"/>
        <w:spacing w:after="0" w:line="240" w:lineRule="auto"/>
        <w:rPr>
          <w:rFonts w:ascii="Arial" w:hAnsi="Arial" w:cs="Arial"/>
          <w:color w:val="000000"/>
          <w:lang w:eastAsia="pt-BR"/>
        </w:rPr>
      </w:pPr>
      <w:r w:rsidRPr="008707F7">
        <w:rPr>
          <w:rFonts w:ascii="Arial" w:hAnsi="Arial" w:cs="Arial"/>
          <w:color w:val="000000"/>
          <w:lang w:eastAsia="pt-BR"/>
        </w:rPr>
        <w:t>O candidato que, dentro do prazo destinado à matrícula, não apresentar a foto e os documentos necessários para a matrícula, não poderá matricular-se na Faculdade de Tecnologia e as notas ou a classificação a ele atribuídas no exame do Processo Seletivo Vestibular, do 1º semestre de 2013, não terão</w:t>
      </w:r>
      <w:r>
        <w:rPr>
          <w:rFonts w:ascii="Arial" w:hAnsi="Arial" w:cs="Arial"/>
          <w:color w:val="000000"/>
          <w:lang w:eastAsia="pt-BR"/>
        </w:rPr>
        <w:t xml:space="preserve"> </w:t>
      </w:r>
      <w:r w:rsidRPr="008707F7">
        <w:rPr>
          <w:rFonts w:ascii="Arial" w:hAnsi="Arial" w:cs="Arial"/>
          <w:color w:val="000000"/>
          <w:sz w:val="24"/>
          <w:szCs w:val="24"/>
          <w:lang w:eastAsia="pt-BR"/>
        </w:rPr>
        <w:t>qualquer valor</w:t>
      </w:r>
      <w:r w:rsidRPr="00B42C90">
        <w:rPr>
          <w:rFonts w:ascii="Arial" w:hAnsi="Arial" w:cs="Arial"/>
          <w:color w:val="000000"/>
          <w:lang w:eastAsia="pt-BR"/>
        </w:rPr>
        <w:t>. Desta forma, o candidato perderá o direito à vaga e não será incluído em quaisquer outras listas que, porventura, sejam divulgadas.</w:t>
      </w:r>
    </w:p>
    <w:p w14:paraId="401CC9DA" w14:textId="77777777" w:rsidR="00783875" w:rsidRPr="00B42C90" w:rsidRDefault="00783875" w:rsidP="000F5E7C">
      <w:pPr>
        <w:pStyle w:val="PargrafodaLista"/>
        <w:numPr>
          <w:ilvl w:val="0"/>
          <w:numId w:val="6"/>
        </w:numPr>
        <w:autoSpaceDE w:val="0"/>
        <w:autoSpaceDN w:val="0"/>
        <w:adjustRightInd w:val="0"/>
        <w:spacing w:after="0" w:line="240" w:lineRule="auto"/>
        <w:rPr>
          <w:rFonts w:ascii="Arial" w:hAnsi="Arial" w:cs="Arial"/>
          <w:color w:val="000000"/>
          <w:lang w:eastAsia="pt-BR"/>
        </w:rPr>
      </w:pPr>
      <w:r w:rsidRPr="008707F7">
        <w:rPr>
          <w:rFonts w:ascii="Arial" w:hAnsi="Arial" w:cs="Arial"/>
          <w:color w:val="000000"/>
          <w:lang w:eastAsia="pt-BR"/>
        </w:rPr>
        <w:t xml:space="preserve">O candidato que utilizar o </w:t>
      </w:r>
      <w:r w:rsidRPr="00F86962">
        <w:rPr>
          <w:rFonts w:ascii="Arial" w:hAnsi="Arial" w:cs="Arial"/>
          <w:bCs/>
          <w:i/>
          <w:iCs/>
          <w:color w:val="000000"/>
          <w:lang w:eastAsia="pt-BR"/>
        </w:rPr>
        <w:t>Sistema de Pontuação Acrescida</w:t>
      </w:r>
      <w:r w:rsidRPr="008707F7">
        <w:rPr>
          <w:rFonts w:ascii="Arial" w:hAnsi="Arial" w:cs="Arial"/>
          <w:color w:val="000000"/>
          <w:lang w:eastAsia="pt-BR"/>
        </w:rPr>
        <w:t>, pelo item “escolaridade pública</w:t>
      </w:r>
      <w:r w:rsidRPr="008707F7">
        <w:rPr>
          <w:rFonts w:ascii="Arial" w:hAnsi="Arial" w:cs="Arial"/>
          <w:i/>
          <w:iCs/>
          <w:color w:val="000000"/>
          <w:lang w:eastAsia="pt-BR"/>
        </w:rPr>
        <w:t>”</w:t>
      </w:r>
      <w:r w:rsidRPr="008707F7">
        <w:rPr>
          <w:rFonts w:ascii="Arial" w:hAnsi="Arial" w:cs="Arial"/>
          <w:color w:val="000000"/>
          <w:lang w:eastAsia="pt-BR"/>
        </w:rPr>
        <w:t xml:space="preserve">, caso não comprove ter cursado a 1ª, a 2ª e a 3ª série do ensino médio, em instituições públicas existentes no território nacional brasileiro, </w:t>
      </w:r>
      <w:r w:rsidRPr="00F86962">
        <w:rPr>
          <w:rFonts w:ascii="Arial" w:hAnsi="Arial" w:cs="Arial"/>
          <w:bCs/>
          <w:color w:val="000000"/>
          <w:lang w:eastAsia="pt-BR"/>
        </w:rPr>
        <w:t>será impedido de realizar a sua matricula</w:t>
      </w:r>
      <w:r w:rsidRPr="008707F7">
        <w:rPr>
          <w:rFonts w:ascii="Arial" w:hAnsi="Arial" w:cs="Arial"/>
          <w:color w:val="000000"/>
          <w:lang w:eastAsia="pt-BR"/>
        </w:rPr>
        <w:t xml:space="preserve">, conforme consta no Artigo 6º do Decreto Estadual nº 49.602/05 </w:t>
      </w:r>
      <w:r w:rsidRPr="008707F7">
        <w:rPr>
          <w:rFonts w:ascii="Arial" w:hAnsi="Arial" w:cs="Arial"/>
          <w:i/>
          <w:iCs/>
          <w:color w:val="000000"/>
          <w:lang w:eastAsia="pt-BR"/>
        </w:rPr>
        <w:t xml:space="preserve">“constatada, a qualquer tempo, a falsidade das informações constantes dos </w:t>
      </w:r>
      <w:r w:rsidRPr="00B42C90">
        <w:rPr>
          <w:rFonts w:ascii="Arial" w:hAnsi="Arial" w:cs="Arial"/>
          <w:i/>
          <w:iCs/>
          <w:color w:val="000000"/>
          <w:lang w:eastAsia="pt-BR"/>
        </w:rPr>
        <w:t xml:space="preserve">documentos, sujeitar-se-á o infrator às penalidades previstas na legislação civil e penal e terá cancelada sua matrícula junto à respectiva instituição”, </w:t>
      </w:r>
      <w:r w:rsidRPr="00B42C90">
        <w:rPr>
          <w:rFonts w:ascii="Arial" w:hAnsi="Arial" w:cs="Arial"/>
          <w:color w:val="000000"/>
          <w:lang w:eastAsia="pt-BR"/>
        </w:rPr>
        <w:t>não havendo possibilidade de reclassificação.</w:t>
      </w:r>
    </w:p>
    <w:p w14:paraId="2B7881A5" w14:textId="77777777" w:rsidR="00783875" w:rsidRPr="008707F7" w:rsidRDefault="00783875" w:rsidP="000F5E7C">
      <w:pPr>
        <w:pStyle w:val="PargrafodaLista"/>
        <w:numPr>
          <w:ilvl w:val="0"/>
          <w:numId w:val="6"/>
        </w:numPr>
        <w:autoSpaceDE w:val="0"/>
        <w:autoSpaceDN w:val="0"/>
        <w:adjustRightInd w:val="0"/>
        <w:spacing w:after="0" w:line="240" w:lineRule="auto"/>
        <w:rPr>
          <w:rFonts w:ascii="Arial" w:hAnsi="Arial" w:cs="Arial"/>
          <w:color w:val="000000"/>
          <w:sz w:val="24"/>
          <w:szCs w:val="24"/>
          <w:lang w:eastAsia="pt-BR"/>
        </w:rPr>
      </w:pPr>
      <w:r w:rsidRPr="008707F7">
        <w:rPr>
          <w:rFonts w:ascii="Arial" w:hAnsi="Arial" w:cs="Arial"/>
          <w:color w:val="000000"/>
          <w:lang w:eastAsia="pt-BR"/>
        </w:rPr>
        <w:t>Os resultados do Processo Seletivo Vestibular serão válidos apenas para o semestre letivo a que se referem, sendo necessária a guarda da documentação dos candidatos pelo prazo de 120 (cento e vinte) dias, a contar</w:t>
      </w:r>
      <w:r>
        <w:rPr>
          <w:rFonts w:ascii="Arial" w:hAnsi="Arial" w:cs="Arial"/>
          <w:color w:val="000000"/>
          <w:lang w:eastAsia="pt-BR"/>
        </w:rPr>
        <w:t xml:space="preserve"> </w:t>
      </w:r>
      <w:r w:rsidRPr="008707F7">
        <w:rPr>
          <w:rFonts w:ascii="Arial" w:hAnsi="Arial" w:cs="Arial"/>
          <w:color w:val="000000"/>
          <w:sz w:val="24"/>
          <w:szCs w:val="24"/>
          <w:lang w:eastAsia="pt-BR"/>
        </w:rPr>
        <w:t>da data do Exame.</w:t>
      </w:r>
    </w:p>
    <w:p w14:paraId="49125B6D" w14:textId="77777777" w:rsidR="00783875" w:rsidRPr="00783875" w:rsidRDefault="00783875" w:rsidP="007B3D94">
      <w:pPr>
        <w:autoSpaceDE w:val="0"/>
        <w:autoSpaceDN w:val="0"/>
        <w:adjustRightInd w:val="0"/>
        <w:jc w:val="both"/>
        <w:rPr>
          <w:rFonts w:ascii="Arial" w:hAnsi="Arial" w:cs="Arial"/>
          <w:b/>
        </w:rPr>
      </w:pPr>
    </w:p>
    <w:p w14:paraId="604A3F2F" w14:textId="77777777" w:rsidR="00E43884" w:rsidRPr="000E1DE2" w:rsidRDefault="00E43884" w:rsidP="00E43884">
      <w:pPr>
        <w:autoSpaceDE w:val="0"/>
        <w:autoSpaceDN w:val="0"/>
        <w:adjustRightInd w:val="0"/>
        <w:jc w:val="both"/>
        <w:rPr>
          <w:rFonts w:ascii="Arial" w:hAnsi="Arial" w:cs="Arial"/>
          <w:b/>
          <w:sz w:val="22"/>
          <w:szCs w:val="22"/>
        </w:rPr>
      </w:pPr>
      <w:r w:rsidRPr="000E1DE2">
        <w:rPr>
          <w:rFonts w:ascii="Arial" w:hAnsi="Arial" w:cs="Arial"/>
          <w:b/>
          <w:sz w:val="22"/>
          <w:szCs w:val="22"/>
        </w:rPr>
        <w:t>Capítulo I</w:t>
      </w:r>
    </w:p>
    <w:p w14:paraId="1B66DF12" w14:textId="77777777" w:rsidR="00E43884" w:rsidRPr="000E1DE2" w:rsidRDefault="00E43884" w:rsidP="00E43884">
      <w:pPr>
        <w:autoSpaceDE w:val="0"/>
        <w:autoSpaceDN w:val="0"/>
        <w:adjustRightInd w:val="0"/>
        <w:jc w:val="both"/>
        <w:rPr>
          <w:rFonts w:ascii="Arial" w:hAnsi="Arial" w:cs="Arial"/>
          <w:b/>
          <w:sz w:val="22"/>
          <w:szCs w:val="22"/>
        </w:rPr>
      </w:pPr>
      <w:r w:rsidRPr="000E1DE2">
        <w:rPr>
          <w:rFonts w:ascii="Arial" w:hAnsi="Arial" w:cs="Arial"/>
          <w:b/>
          <w:sz w:val="22"/>
          <w:szCs w:val="22"/>
        </w:rPr>
        <w:t>FINALIDADES E CARACTERÍSTICAS GERAIS DOS CURSOS</w:t>
      </w:r>
    </w:p>
    <w:p w14:paraId="548865B8"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b/>
          <w:sz w:val="22"/>
          <w:szCs w:val="22"/>
        </w:rPr>
        <w:t>Artigo 1º -</w:t>
      </w:r>
      <w:r w:rsidRPr="000E1DE2">
        <w:rPr>
          <w:rFonts w:ascii="Arial" w:hAnsi="Arial" w:cs="Arial"/>
          <w:sz w:val="22"/>
          <w:szCs w:val="22"/>
        </w:rPr>
        <w:t xml:space="preserve"> Os cursos de graduação oferecidos pelas Faculdades de Tecnologia (</w:t>
      </w:r>
      <w:proofErr w:type="spellStart"/>
      <w:r w:rsidRPr="000E1DE2">
        <w:rPr>
          <w:rFonts w:ascii="Arial" w:hAnsi="Arial" w:cs="Arial"/>
          <w:sz w:val="22"/>
          <w:szCs w:val="22"/>
        </w:rPr>
        <w:t>FATECs</w:t>
      </w:r>
      <w:proofErr w:type="spellEnd"/>
      <w:r w:rsidRPr="000E1DE2">
        <w:rPr>
          <w:rFonts w:ascii="Arial" w:hAnsi="Arial" w:cs="Arial"/>
          <w:sz w:val="22"/>
          <w:szCs w:val="22"/>
        </w:rPr>
        <w:t>) do Centro Paula Souza destinam-se a habilitar seus alunos à obtenção de graus acadêmicos.</w:t>
      </w:r>
    </w:p>
    <w:p w14:paraId="0FB315D2"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xml:space="preserve">Parágrafo único – As </w:t>
      </w:r>
      <w:proofErr w:type="spellStart"/>
      <w:r w:rsidRPr="000E1DE2">
        <w:rPr>
          <w:rFonts w:ascii="Arial" w:hAnsi="Arial" w:cs="Arial"/>
          <w:sz w:val="22"/>
          <w:szCs w:val="22"/>
        </w:rPr>
        <w:t>FATECs</w:t>
      </w:r>
      <w:proofErr w:type="spellEnd"/>
      <w:r w:rsidRPr="000E1DE2">
        <w:rPr>
          <w:rFonts w:ascii="Arial" w:hAnsi="Arial" w:cs="Arial"/>
          <w:sz w:val="22"/>
          <w:szCs w:val="22"/>
        </w:rPr>
        <w:t xml:space="preserve"> oferecerão cursos de graduação tecnológica podendo, em caráter excepcional e com as devidas justificativas e aprovações nas instâncias competentes, oferecer cursos de licenciatura e bacharelado.</w:t>
      </w:r>
    </w:p>
    <w:p w14:paraId="6458C1D3"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b/>
          <w:sz w:val="22"/>
          <w:szCs w:val="22"/>
        </w:rPr>
        <w:t>Artigo 2º -</w:t>
      </w:r>
      <w:r w:rsidRPr="000E1DE2">
        <w:rPr>
          <w:rFonts w:ascii="Arial" w:hAnsi="Arial" w:cs="Arial"/>
          <w:sz w:val="22"/>
          <w:szCs w:val="22"/>
        </w:rPr>
        <w:t xml:space="preserve"> Os cursos de graduação serão pautados nas Diretrizes Curriculares Nacionais pertinentes.</w:t>
      </w:r>
    </w:p>
    <w:p w14:paraId="3C109FC2"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1º - Os cursos de graduação tecnológica, quando possível, utilizarão a nomenclatura existente no Catálogo Nacional de Cursos de Tecnologia.</w:t>
      </w:r>
    </w:p>
    <w:p w14:paraId="64CDA2BA"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2º - A inexistência de curso similar no Catálogo Nacional de Cursos de Tecnologia levará a autorização específica nos termos da legislação vigente.</w:t>
      </w:r>
    </w:p>
    <w:p w14:paraId="3FE89DD3"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b/>
          <w:sz w:val="22"/>
          <w:szCs w:val="22"/>
        </w:rPr>
        <w:t>Artigo 3º</w:t>
      </w:r>
      <w:r w:rsidRPr="000E1DE2">
        <w:rPr>
          <w:rFonts w:ascii="Arial" w:hAnsi="Arial" w:cs="Arial"/>
          <w:sz w:val="22"/>
          <w:szCs w:val="22"/>
        </w:rPr>
        <w:t xml:space="preserve"> - Os cursos de graduação oferecidos poderão ser desenvolvidos presencialmente, à distância, ou com diferentes combinações destas formas, conforme seu Projeto Pedagógico específico.</w:t>
      </w:r>
    </w:p>
    <w:p w14:paraId="59FB82D7"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1º - Em qualquer caso, o início dos cursos fica condicionado às aprovações previstas na legislação pertinente.</w:t>
      </w:r>
    </w:p>
    <w:p w14:paraId="20D74E1F"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2º - Os cursos a distância terão prazos mínimos e máximos de integralização iguais aos cursos presenciais correspondentes.</w:t>
      </w:r>
    </w:p>
    <w:p w14:paraId="7EDCB0D5" w14:textId="77777777" w:rsidR="004F7BB0" w:rsidRDefault="004F7BB0" w:rsidP="00E43884">
      <w:pPr>
        <w:autoSpaceDE w:val="0"/>
        <w:autoSpaceDN w:val="0"/>
        <w:adjustRightInd w:val="0"/>
        <w:jc w:val="both"/>
        <w:rPr>
          <w:rFonts w:ascii="Arial" w:hAnsi="Arial" w:cs="Arial"/>
          <w:b/>
          <w:sz w:val="22"/>
          <w:szCs w:val="22"/>
        </w:rPr>
      </w:pPr>
    </w:p>
    <w:p w14:paraId="7378D6B5" w14:textId="77777777" w:rsidR="004F7BB0" w:rsidRDefault="004F7BB0" w:rsidP="00E43884">
      <w:pPr>
        <w:autoSpaceDE w:val="0"/>
        <w:autoSpaceDN w:val="0"/>
        <w:adjustRightInd w:val="0"/>
        <w:jc w:val="both"/>
        <w:rPr>
          <w:rFonts w:ascii="Arial" w:hAnsi="Arial" w:cs="Arial"/>
          <w:b/>
          <w:sz w:val="22"/>
          <w:szCs w:val="22"/>
        </w:rPr>
      </w:pPr>
    </w:p>
    <w:p w14:paraId="7DD1DD5A"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b/>
          <w:sz w:val="22"/>
          <w:szCs w:val="22"/>
        </w:rPr>
        <w:lastRenderedPageBreak/>
        <w:t>Artigo 4º</w:t>
      </w:r>
      <w:r w:rsidRPr="000E1DE2">
        <w:rPr>
          <w:rFonts w:ascii="Arial" w:hAnsi="Arial" w:cs="Arial"/>
          <w:sz w:val="22"/>
          <w:szCs w:val="22"/>
        </w:rPr>
        <w:t xml:space="preserve"> - Os cursos presenciais poderão ser ministrados em turno integral, matutino, </w:t>
      </w:r>
      <w:proofErr w:type="gramStart"/>
      <w:r w:rsidRPr="000E1DE2">
        <w:rPr>
          <w:rFonts w:ascii="Arial" w:hAnsi="Arial" w:cs="Arial"/>
          <w:sz w:val="22"/>
          <w:szCs w:val="22"/>
        </w:rPr>
        <w:t>vespertino, ou noturno</w:t>
      </w:r>
      <w:proofErr w:type="gramEnd"/>
      <w:r w:rsidRPr="000E1DE2">
        <w:rPr>
          <w:rFonts w:ascii="Arial" w:hAnsi="Arial" w:cs="Arial"/>
          <w:sz w:val="22"/>
          <w:szCs w:val="22"/>
        </w:rPr>
        <w:t>.</w:t>
      </w:r>
    </w:p>
    <w:p w14:paraId="7725D2C8"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1º - Nos cursos presenciais, haverá a determinação de uma frequência mínima de 75% (setenta e cinco por cento) às atividades acadêmicas.</w:t>
      </w:r>
    </w:p>
    <w:p w14:paraId="01144410"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2º - As atividades curriculares poderão ter diferentes naturezas e se desenvolverem com períodos letivos mensais, bimestrais, trimestrais, quadrimestrais, semestrais e anuais, conforme determinado no Projeto Pedagógico do curso.</w:t>
      </w:r>
    </w:p>
    <w:p w14:paraId="0183C19B"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3º - Será estabelecido anualmente pela Unidade de Ensino Superior, ouvido o Comitê de Diretores, um calendário escolar para os cursos presenciais contendo todas as informações necessárias para a implementação deste regulamento Artigo 5º - As solicitações para autorização de funcionamento, reconhecimento, renovação de reconhecimento e as alterações na matriz curricular dos cursos serão feitas junto ao Conselho Estadual de Educação do Estado de São Paulo (CEE), nos termos da legislação vigente.</w:t>
      </w:r>
    </w:p>
    <w:p w14:paraId="36A6F5BB"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Parágrafo único – Os encaminhamentos de documentação, relatórios e demais demandas junto ao CEE serão realizados pela Unidade de Ensino Superior (CESU), através da Superintendência do Centro Paula Souza, conforme determinação desse órgão.</w:t>
      </w:r>
    </w:p>
    <w:p w14:paraId="3E2DE288"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b/>
          <w:sz w:val="22"/>
          <w:szCs w:val="22"/>
        </w:rPr>
        <w:t>Artigo 6º -</w:t>
      </w:r>
      <w:r w:rsidRPr="000E1DE2">
        <w:rPr>
          <w:rFonts w:ascii="Arial" w:hAnsi="Arial" w:cs="Arial"/>
          <w:sz w:val="22"/>
          <w:szCs w:val="22"/>
        </w:rPr>
        <w:t xml:space="preserve"> O Centro Paula Souza contará com um Sistema Acadêmico que será a fonte oficial de todos os dados referentes aos cursos ministrados, inclusive com relação às suas atividades curriculares, participação de docentes e história escolar dos alunos.</w:t>
      </w:r>
    </w:p>
    <w:p w14:paraId="0158539A"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1º - O Sistema Acadêmico, em constante aprimoramento, será desenvolvido pelo próprio Centro Paula Souza sob a responsabilidade de equipe permanente subordinada à Superintendência.</w:t>
      </w:r>
    </w:p>
    <w:p w14:paraId="348BE668"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2º - Nos cursos oferecidos pelas Faculdades de Tecnologia do Centro Paula Souza, a supervisão do Sistema Acadêmico será realizada pela Unidade de Ensino Superior (CESU) e, nas Escolas Técnicas, pela Unidade de Ensino Médio e Técnico (CETEC).</w:t>
      </w:r>
    </w:p>
    <w:p w14:paraId="7612E4BE"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b/>
          <w:sz w:val="22"/>
          <w:szCs w:val="22"/>
        </w:rPr>
        <w:t>Artigo 7º</w:t>
      </w:r>
      <w:r w:rsidRPr="000E1DE2">
        <w:rPr>
          <w:rFonts w:ascii="Arial" w:hAnsi="Arial" w:cs="Arial"/>
          <w:sz w:val="22"/>
          <w:szCs w:val="22"/>
        </w:rPr>
        <w:t xml:space="preserve"> - No Sistema Acadêmico das Faculdades de Tecnologia haverá um Catálogo de cursos de graduação, sendo cada um deles caracterizado, obrigatoriamente, pelas informações a seguir:</w:t>
      </w:r>
    </w:p>
    <w:p w14:paraId="4DDE44DF"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I - Nome do curso e eixo tecnológico a que pertence;</w:t>
      </w:r>
    </w:p>
    <w:p w14:paraId="6304FA33"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II - Perfil profissional correspondente;</w:t>
      </w:r>
    </w:p>
    <w:p w14:paraId="50FF528A"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III - Tempo mínimo e máximo para a integralização do curso em cada turno de funcionamento;</w:t>
      </w:r>
    </w:p>
    <w:p w14:paraId="6E0E5411"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xml:space="preserve">IV - </w:t>
      </w:r>
      <w:proofErr w:type="spellStart"/>
      <w:r w:rsidRPr="000E1DE2">
        <w:rPr>
          <w:rFonts w:ascii="Arial" w:hAnsi="Arial" w:cs="Arial"/>
          <w:sz w:val="22"/>
          <w:szCs w:val="22"/>
        </w:rPr>
        <w:t>FATECs</w:t>
      </w:r>
      <w:proofErr w:type="spellEnd"/>
      <w:r w:rsidRPr="000E1DE2">
        <w:rPr>
          <w:rFonts w:ascii="Arial" w:hAnsi="Arial" w:cs="Arial"/>
          <w:sz w:val="22"/>
          <w:szCs w:val="22"/>
        </w:rPr>
        <w:t xml:space="preserve"> que oferecem o curso e, em cada uma, os atos legais referentes à sua autorização e reconhecimento;</w:t>
      </w:r>
    </w:p>
    <w:p w14:paraId="36BC0B82"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V - Histórico da criação do curso em cada FATEC em que ele ocorre;</w:t>
      </w:r>
    </w:p>
    <w:p w14:paraId="67125377"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VI - Lista das atividades curriculares comuns necessárias para a sua integralização;</w:t>
      </w:r>
    </w:p>
    <w:p w14:paraId="4518E2E2"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VII - Lista das atividades curriculares específicas de cada Unidade de ensino, quando houver, sem exceder o limite de 10% (dez por cento) do total de atividades;</w:t>
      </w:r>
    </w:p>
    <w:p w14:paraId="66C4CC18"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VIII - Matriz Curricular completa, contendo as atividades curriculares comuns e as atividades curriculares específicas, distribuídas pelos semestres de duração sugeridos para o curso;</w:t>
      </w:r>
    </w:p>
    <w:p w14:paraId="26D6A650"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IX - Sugestão de matrículas por período letivo para a integralização do curso;</w:t>
      </w:r>
    </w:p>
    <w:p w14:paraId="13B70CA1"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X - Acesso ao catálogo de atividades curriculares de graduação.</w:t>
      </w:r>
    </w:p>
    <w:p w14:paraId="706C2D7D"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1º – As informações previstas nos diferentes Incisos são de domínio público e acesso irrestrito a quem por elas se interessar.</w:t>
      </w:r>
    </w:p>
    <w:p w14:paraId="011A0CAD"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2º - O Catálogo de Cursos será publicado semestralmente no Sistema Acadêmico, após instrução da Unidade de Ensino Superior (CESU) e aprovação pelo Comitê de Diretores, e representará o documento oficial para que o aluno ingressante naquele semestre se baseie para a integralização de seu curso.</w:t>
      </w:r>
    </w:p>
    <w:p w14:paraId="5F64EA7D"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3º - As propostas de alteração da matriz curricular, no que se refere ao Inciso VI, deverão ter a aprovação dos órgãos colegiados de todas as Unidades que oferecem o curso, a partir de proposta da(s) Coordenadoria(s) desse curso.</w:t>
      </w:r>
    </w:p>
    <w:p w14:paraId="3D84AC9B"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4º - As propostas de alteração da matriz curricular, no que se refere ao Inciso VII, deverão ter a aprovação da Congregação da Unidade que oferece o curso, a partir de sugestão da Coordenadoria do respectivo curso.</w:t>
      </w:r>
    </w:p>
    <w:p w14:paraId="25DE8A88" w14:textId="77777777" w:rsidR="004F7BB0" w:rsidRDefault="004F7BB0" w:rsidP="00E43884">
      <w:pPr>
        <w:autoSpaceDE w:val="0"/>
        <w:autoSpaceDN w:val="0"/>
        <w:adjustRightInd w:val="0"/>
        <w:jc w:val="both"/>
        <w:rPr>
          <w:rFonts w:ascii="Arial" w:hAnsi="Arial" w:cs="Arial"/>
          <w:b/>
          <w:sz w:val="22"/>
          <w:szCs w:val="22"/>
        </w:rPr>
      </w:pPr>
    </w:p>
    <w:p w14:paraId="65753D2D" w14:textId="77777777" w:rsidR="004F7BB0" w:rsidRDefault="004F7BB0" w:rsidP="00E43884">
      <w:pPr>
        <w:autoSpaceDE w:val="0"/>
        <w:autoSpaceDN w:val="0"/>
        <w:adjustRightInd w:val="0"/>
        <w:jc w:val="both"/>
        <w:rPr>
          <w:rFonts w:ascii="Arial" w:hAnsi="Arial" w:cs="Arial"/>
          <w:b/>
          <w:sz w:val="22"/>
          <w:szCs w:val="22"/>
        </w:rPr>
      </w:pPr>
    </w:p>
    <w:p w14:paraId="5DB8C2E9"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b/>
          <w:sz w:val="22"/>
          <w:szCs w:val="22"/>
        </w:rPr>
        <w:lastRenderedPageBreak/>
        <w:t>Artigo 8º -</w:t>
      </w:r>
      <w:r w:rsidRPr="000E1DE2">
        <w:rPr>
          <w:rFonts w:ascii="Arial" w:hAnsi="Arial" w:cs="Arial"/>
          <w:sz w:val="22"/>
          <w:szCs w:val="22"/>
        </w:rPr>
        <w:t xml:space="preserve"> O Sistema Acadêmico das Faculdades de Tecnologia abrigará um Catálogo de Atividades Curriculares de Graduação.</w:t>
      </w:r>
    </w:p>
    <w:p w14:paraId="141A3D23"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1º - Atividades curriculares são as ações formais que compõem a matriz curricular do curso e podem compreender disciplinas, estágios, práticas laboratoriais, iniciação científica e tecnológica, visitas técnicas, trabalho de graduação, atividades complementares, etc.</w:t>
      </w:r>
    </w:p>
    <w:p w14:paraId="4DA82F0C"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2º - Cada atividade curricular terá uma sigla composta de três letras e três números, e um nome significativo e claro para a sua caracterização.</w:t>
      </w:r>
    </w:p>
    <w:p w14:paraId="4821B633"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3º - As propostas de alteração das atividades curriculares já existentes e a proposição de novas atividades deverão ser encaminhadas à Unidade de Ensino Superior (CESU) que verificará a sua abrangência e as Unidades que serão afetadas pela alteração.</w:t>
      </w:r>
    </w:p>
    <w:p w14:paraId="5057B05F"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xml:space="preserve">§ 4º - No caso previsto no parágrafo anterior, a aprovação final da alteração ou inclusão se dará no Comitê de Diretores de </w:t>
      </w:r>
      <w:proofErr w:type="spellStart"/>
      <w:r w:rsidRPr="000E1DE2">
        <w:rPr>
          <w:rFonts w:ascii="Arial" w:hAnsi="Arial" w:cs="Arial"/>
          <w:sz w:val="22"/>
          <w:szCs w:val="22"/>
        </w:rPr>
        <w:t>FATECs</w:t>
      </w:r>
      <w:proofErr w:type="spellEnd"/>
      <w:r w:rsidRPr="000E1DE2">
        <w:rPr>
          <w:rFonts w:ascii="Arial" w:hAnsi="Arial" w:cs="Arial"/>
          <w:sz w:val="22"/>
          <w:szCs w:val="22"/>
        </w:rPr>
        <w:t>, após aprovação dos órgãos colegiados das Unidades envolvidas.</w:t>
      </w:r>
    </w:p>
    <w:p w14:paraId="4F16114A"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b/>
          <w:sz w:val="22"/>
          <w:szCs w:val="22"/>
        </w:rPr>
        <w:t>Artigo 9º</w:t>
      </w:r>
      <w:r w:rsidRPr="000E1DE2">
        <w:rPr>
          <w:rFonts w:ascii="Arial" w:hAnsi="Arial" w:cs="Arial"/>
          <w:sz w:val="22"/>
          <w:szCs w:val="22"/>
        </w:rPr>
        <w:t xml:space="preserve"> - As atividades curriculares têm a seguinte natureza formal:</w:t>
      </w:r>
    </w:p>
    <w:p w14:paraId="1CA2297D"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I - Disciplina: atividade curricular desenvolvida sob a regência de um docente, caracterizada por um conjunto de saberes de uma área específica do conhecimento; pode ter natureza teórica, prática ou teórico-prática;</w:t>
      </w:r>
    </w:p>
    <w:p w14:paraId="141E5F94"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II - Estágio: é o ato educativo escolar supervisionado, desenvolvido no ambiente de trabalho, que visa à preparação para o trabalho produtivo do estudante e pode ser subdividido em:</w:t>
      </w:r>
    </w:p>
    <w:p w14:paraId="6C4568F6"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a. Estágio obrigatório: previsto no Projeto Pedagógico do Curso e parte integrante da carga horária necessária para a sua integralização;</w:t>
      </w:r>
    </w:p>
    <w:p w14:paraId="3DD8880C"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b. Estágio não obrigatório: também previsto no Projeto Pedagógico do Curso, mas sem carga horária obrigatória para a sua integralização tendo, portanto, caráter opcional para o aluno;</w:t>
      </w:r>
    </w:p>
    <w:p w14:paraId="36E816BE"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III - Práticas laboratoriais: atividades de rotina em laboratório de ensino ou de pesquisa da própria Unidade ou de outra Instituição, sob a supervisão de um docente responsável da Unidade de origem;</w:t>
      </w:r>
    </w:p>
    <w:p w14:paraId="00BD3D76"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IV - Iniciação científica e tecnológica: atividade orientada por docente, de natureza extraclasse, para o desenvolvimento de projeto de pesquisa científico-tecnológica individual ou em grupo;</w:t>
      </w:r>
    </w:p>
    <w:p w14:paraId="76EB8173"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xml:space="preserve">V - Visita Técnica: atividade orientada por docente, de natureza </w:t>
      </w:r>
      <w:r w:rsidR="000C4397" w:rsidRPr="000E1DE2">
        <w:rPr>
          <w:rFonts w:ascii="Arial" w:hAnsi="Arial" w:cs="Arial"/>
          <w:sz w:val="22"/>
          <w:szCs w:val="22"/>
        </w:rPr>
        <w:t>extraclasse</w:t>
      </w:r>
      <w:r w:rsidRPr="000E1DE2">
        <w:rPr>
          <w:rFonts w:ascii="Arial" w:hAnsi="Arial" w:cs="Arial"/>
          <w:sz w:val="22"/>
          <w:szCs w:val="22"/>
        </w:rPr>
        <w:t>, em local que contenha pessoas, equipamentos e/ou instalações que possam contribuir para a formação profissional dos alunos;</w:t>
      </w:r>
    </w:p>
    <w:p w14:paraId="43D211B6"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VI - Trabalho de Graduação (TG): atividade orientada por docente, desenvolvida pelo aluno, através de um trabalho monográfico, de uma pesquisa bibliográfica, de uma pesquisa científico-tecnológica, da publicação de contribuições na área ou da participação de eventos com apresentação de trabalho acadêmico, com carga horária computada para a integralização do curso;</w:t>
      </w:r>
    </w:p>
    <w:p w14:paraId="6CFE5EF0"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VII - Atividades complementares: grande gama de atividades acadêmico-científico-culturais de realização pelo aluno como parte integrante ou não da carga horária total do curso.</w:t>
      </w:r>
    </w:p>
    <w:p w14:paraId="758D05A2"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1º - As disciplinas são ministradas em aulas com a duração unitária de 50 (</w:t>
      </w:r>
      <w:proofErr w:type="spellStart"/>
      <w:r w:rsidRPr="000E1DE2">
        <w:rPr>
          <w:rFonts w:ascii="Arial" w:hAnsi="Arial" w:cs="Arial"/>
          <w:sz w:val="22"/>
          <w:szCs w:val="22"/>
        </w:rPr>
        <w:t>cinqüenta</w:t>
      </w:r>
      <w:proofErr w:type="spellEnd"/>
      <w:r w:rsidRPr="000E1DE2">
        <w:rPr>
          <w:rFonts w:ascii="Arial" w:hAnsi="Arial" w:cs="Arial"/>
          <w:sz w:val="22"/>
          <w:szCs w:val="22"/>
        </w:rPr>
        <w:t>) minutos cada.</w:t>
      </w:r>
    </w:p>
    <w:p w14:paraId="3E1E2026"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2º - As práticas laboratoriais, visitas técnicas, estágios, trabalhos de conclusão de curso, atividades complementares e outras, serão computadas em horas.</w:t>
      </w:r>
    </w:p>
    <w:p w14:paraId="24C414DE"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b/>
          <w:sz w:val="22"/>
          <w:szCs w:val="22"/>
        </w:rPr>
        <w:t xml:space="preserve">Artigo 10 </w:t>
      </w:r>
      <w:r w:rsidRPr="000E1DE2">
        <w:rPr>
          <w:rFonts w:ascii="Arial" w:hAnsi="Arial" w:cs="Arial"/>
          <w:sz w:val="22"/>
          <w:szCs w:val="22"/>
        </w:rPr>
        <w:t>- No catálogo de atividades curriculares deverão constar as seguintes informações:</w:t>
      </w:r>
    </w:p>
    <w:p w14:paraId="116151EE"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I - Sigla da atividade, elaborada em função de sua área de conhecimento e outras informações pertinentes;</w:t>
      </w:r>
    </w:p>
    <w:p w14:paraId="5D90E3A9"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II - Nome, que possa retratar de forma sucinta o seu conteúdo;</w:t>
      </w:r>
    </w:p>
    <w:p w14:paraId="1A7AC02F"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III - Vetores de caracterização, contendo o número de aulas semanais subdividido em aulas teóricas, práticas e autônomas quando pertinente, o total de aulas e a carga horária total da atividade;</w:t>
      </w:r>
    </w:p>
    <w:p w14:paraId="722B933A"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IV - Objetivos, para o contexto da formação do aluno;</w:t>
      </w:r>
    </w:p>
    <w:p w14:paraId="0CBC1534"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V - Ementa expressando, de forma sucinta, o seu conteúdo;</w:t>
      </w:r>
    </w:p>
    <w:p w14:paraId="26862C8E"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VI - Bibliografia básica recomendada para o seu desenvolvimento.</w:t>
      </w:r>
    </w:p>
    <w:p w14:paraId="04681410" w14:textId="77777777" w:rsidR="004F7BB0" w:rsidRDefault="004F7BB0" w:rsidP="00E43884">
      <w:pPr>
        <w:autoSpaceDE w:val="0"/>
        <w:autoSpaceDN w:val="0"/>
        <w:adjustRightInd w:val="0"/>
        <w:jc w:val="both"/>
        <w:rPr>
          <w:rFonts w:ascii="Arial" w:hAnsi="Arial" w:cs="Arial"/>
          <w:sz w:val="22"/>
          <w:szCs w:val="22"/>
        </w:rPr>
      </w:pPr>
    </w:p>
    <w:p w14:paraId="27D66070" w14:textId="77777777" w:rsidR="004F7BB0" w:rsidRDefault="004F7BB0" w:rsidP="00E43884">
      <w:pPr>
        <w:autoSpaceDE w:val="0"/>
        <w:autoSpaceDN w:val="0"/>
        <w:adjustRightInd w:val="0"/>
        <w:jc w:val="both"/>
        <w:rPr>
          <w:rFonts w:ascii="Arial" w:hAnsi="Arial" w:cs="Arial"/>
          <w:sz w:val="22"/>
          <w:szCs w:val="22"/>
        </w:rPr>
      </w:pPr>
    </w:p>
    <w:p w14:paraId="663E6C1F"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lastRenderedPageBreak/>
        <w:t>§ 1º – As informações previstas nos diferentes Incisos são de domínio público e acesso irrestrito a quem por elas se interessar.</w:t>
      </w:r>
    </w:p>
    <w:p w14:paraId="03C6CD63"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2º – Uma atividade curricular com mesmo nome deve ter a mesma sigla, mesmos vetores e demais características explicitadas nos Incisos I a VI que se constituem como a parte fixa ou invariável da mesma.</w:t>
      </w:r>
    </w:p>
    <w:p w14:paraId="7CC2068F"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3º - O detalhamento do conteúdo programático a ser cumprido, a bibliografia complementar, e as formas de avaliação dos alunos em uma dada atividade curricular, constituem-se na sua parte variável e, portanto, são característicos de uma dada Unidade em um semestre específico.</w:t>
      </w:r>
    </w:p>
    <w:p w14:paraId="3A82939C"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b/>
          <w:sz w:val="22"/>
          <w:szCs w:val="22"/>
        </w:rPr>
        <w:t>Artigo 11</w:t>
      </w:r>
      <w:r w:rsidRPr="000E1DE2">
        <w:rPr>
          <w:rFonts w:ascii="Arial" w:hAnsi="Arial" w:cs="Arial"/>
          <w:sz w:val="22"/>
          <w:szCs w:val="22"/>
        </w:rPr>
        <w:t xml:space="preserve"> – Cada disciplina deverá contar com um Plano de Ensino, que será constituído pelas informações constantes nos Incisos do artigo anterior, que formam a parte fixa da mesma, acrescidas das informações variáveis, a saber:</w:t>
      </w:r>
    </w:p>
    <w:p w14:paraId="3E65A4A9"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I - Conteúdo programático da disciplina, com cronograma de seu desenvolvimento;</w:t>
      </w:r>
    </w:p>
    <w:p w14:paraId="5C6AAAD4"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II - Instrumentos e critérios de avaliação;</w:t>
      </w:r>
    </w:p>
    <w:p w14:paraId="03287324"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III - Forma de cálculo da média;</w:t>
      </w:r>
    </w:p>
    <w:p w14:paraId="41D5E3AD"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IV - Estratégias de recuperação da aprendizagem;</w:t>
      </w:r>
    </w:p>
    <w:p w14:paraId="458C3526"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V - Bibliografia complementar.</w:t>
      </w:r>
    </w:p>
    <w:p w14:paraId="2EDFC05B"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1º – Os Planos de Ensino deverão ser aprovados pelas Coordenadorias de curso.</w:t>
      </w:r>
    </w:p>
    <w:p w14:paraId="58E33CD2"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2º - Os Planos de Ensino devem ser apresentados aos alunos matriculados na atividade curricular correspondente, por escrito, no primeiro encontro previsto para a mesma.</w:t>
      </w:r>
    </w:p>
    <w:p w14:paraId="20A1355C"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b/>
          <w:sz w:val="22"/>
          <w:szCs w:val="22"/>
        </w:rPr>
        <w:t>Artigo 12</w:t>
      </w:r>
      <w:r w:rsidRPr="000E1DE2">
        <w:rPr>
          <w:rFonts w:ascii="Arial" w:hAnsi="Arial" w:cs="Arial"/>
          <w:sz w:val="22"/>
          <w:szCs w:val="22"/>
        </w:rPr>
        <w:t xml:space="preserve"> – O desenvolvimento lógico dos conteúdos que formam a matriz curricular de um dado curso é aquele sugerido para a sua integralização.</w:t>
      </w:r>
    </w:p>
    <w:p w14:paraId="6388C191"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1º - A integralização do curso é feita através de itinerários formativos que podem levar a certificações intermediárias ou que podem referenciar uma parte do mesmo.</w:t>
      </w:r>
    </w:p>
    <w:p w14:paraId="1076CBE5"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xml:space="preserve">§ 2º - Quando necessário, atividades curriculares poderão exigir pré-requisitos ou </w:t>
      </w:r>
      <w:proofErr w:type="spellStart"/>
      <w:r w:rsidRPr="000E1DE2">
        <w:rPr>
          <w:rFonts w:ascii="Arial" w:hAnsi="Arial" w:cs="Arial"/>
          <w:sz w:val="22"/>
          <w:szCs w:val="22"/>
        </w:rPr>
        <w:t>co-requisitos</w:t>
      </w:r>
      <w:proofErr w:type="spellEnd"/>
      <w:r w:rsidRPr="000E1DE2">
        <w:rPr>
          <w:rFonts w:ascii="Arial" w:hAnsi="Arial" w:cs="Arial"/>
          <w:sz w:val="22"/>
          <w:szCs w:val="22"/>
        </w:rPr>
        <w:t>, desde que plenamente justificado e com a autorização em todas as instâncias da Unidade e com a aprovação final junto ao Conselho Estadual de Educação, ouvida a Unidade de Ensino Superior (CESU).</w:t>
      </w:r>
    </w:p>
    <w:p w14:paraId="3878B91A"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3º - Atividades curriculares que demandem uma maturidade acadêmica por parte do aluno ou que devam ser realizadas a partir de um percentual mínimo de integralização, poderão exigir esse percentual (X) como condição para a matrícula, utilizando um Percentual de Progressão (PP), nos termos definidos neste regulamento (PP &gt; X).</w:t>
      </w:r>
    </w:p>
    <w:p w14:paraId="0A61FB08"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b/>
          <w:sz w:val="22"/>
          <w:szCs w:val="22"/>
        </w:rPr>
        <w:t>Artigo 13</w:t>
      </w:r>
      <w:r w:rsidRPr="000E1DE2">
        <w:rPr>
          <w:rFonts w:ascii="Arial" w:hAnsi="Arial" w:cs="Arial"/>
          <w:sz w:val="22"/>
          <w:szCs w:val="22"/>
        </w:rPr>
        <w:t xml:space="preserve"> – As atividades que podem ser cumpridas pelos alunos matriculados em um curso poderão ter três características:</w:t>
      </w:r>
    </w:p>
    <w:p w14:paraId="6BE81A8D"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I - Atividades curriculares obrigatórias – são aquelas que devem ser cumpridas pelo aluno para a integralização do curso em que está matriculado;</w:t>
      </w:r>
    </w:p>
    <w:p w14:paraId="424F795A"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II - Atividades curriculares optativas – são grupamentos de atividades pré-estabelecidos ou não, de onde o aluno deverá escolher algumas de seu interesse, numa quantidade estabelecida no projeto pedagógico para a integralização de seu curso;</w:t>
      </w:r>
    </w:p>
    <w:p w14:paraId="7DEF3B59"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xml:space="preserve">III - Atividades </w:t>
      </w:r>
      <w:r w:rsidR="00B42C90" w:rsidRPr="000E1DE2">
        <w:rPr>
          <w:rFonts w:ascii="Arial" w:hAnsi="Arial" w:cs="Arial"/>
          <w:sz w:val="22"/>
          <w:szCs w:val="22"/>
        </w:rPr>
        <w:t>extracurriculares</w:t>
      </w:r>
      <w:r w:rsidRPr="000E1DE2">
        <w:rPr>
          <w:rFonts w:ascii="Arial" w:hAnsi="Arial" w:cs="Arial"/>
          <w:sz w:val="22"/>
          <w:szCs w:val="22"/>
        </w:rPr>
        <w:t xml:space="preserve"> – são as atividades realizadas pelo aluno para enriquecimento de sua formação escolar, em componentes curriculares que não pertencem à matriz do curso em que está matriculado.</w:t>
      </w:r>
    </w:p>
    <w:p w14:paraId="5DC4B460"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b/>
          <w:sz w:val="22"/>
          <w:szCs w:val="22"/>
        </w:rPr>
        <w:t>Artigo 14 –</w:t>
      </w:r>
      <w:r w:rsidRPr="000E1DE2">
        <w:rPr>
          <w:rFonts w:ascii="Arial" w:hAnsi="Arial" w:cs="Arial"/>
          <w:sz w:val="22"/>
          <w:szCs w:val="22"/>
        </w:rPr>
        <w:t xml:space="preserve"> Com relação ao vínculo à Instituição podem existir dois tipos de aluno:</w:t>
      </w:r>
    </w:p>
    <w:p w14:paraId="5E48A835"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xml:space="preserve">I - Aluno regular, ou simplesmente aluno – está matriculado em um determinado curso; </w:t>
      </w:r>
    </w:p>
    <w:p w14:paraId="2469D139"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ingressou na Instituição através do processo seletivo vestibular, alguma forma de transferência, ou outro mecanismo de ocupação de vagas;</w:t>
      </w:r>
    </w:p>
    <w:p w14:paraId="0A8C34A1"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II - Aluno especial – está matriculado em uma ou algumas disciplinas de um dado curso e não pertence à Instituição, mas é aluno regular de outra Instituição de ensino superior ou já é formado em algum curso de graduação.</w:t>
      </w:r>
    </w:p>
    <w:p w14:paraId="3FCBAB74"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1º - Apenas os alunos regulares são computados nos indicadores de desempenho dos cursos e unidades, exceto quando for explicitado.</w:t>
      </w:r>
    </w:p>
    <w:p w14:paraId="037D4601"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2º - Para fins de acompanhamento de uma disciplina, todos os alunos matriculados têm que cumprir as atividades propostas, inclusive no que diz respeito aos processos de avaliação de rendimento.</w:t>
      </w:r>
    </w:p>
    <w:p w14:paraId="77F34510" w14:textId="77777777" w:rsidR="004F7BB0" w:rsidRDefault="004F7BB0" w:rsidP="00E43884">
      <w:pPr>
        <w:autoSpaceDE w:val="0"/>
        <w:autoSpaceDN w:val="0"/>
        <w:adjustRightInd w:val="0"/>
        <w:jc w:val="both"/>
        <w:rPr>
          <w:rFonts w:ascii="Arial" w:hAnsi="Arial" w:cs="Arial"/>
          <w:sz w:val="22"/>
          <w:szCs w:val="22"/>
        </w:rPr>
      </w:pPr>
    </w:p>
    <w:p w14:paraId="4AAD7990"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lastRenderedPageBreak/>
        <w:t>§ 3º - O aluno especial poderá realizar um máximo de 10 aulas semanais num dado semestre e um máximo de 20% das disciplinas previstas num dado curso, ainda que em vários semestres.</w:t>
      </w:r>
    </w:p>
    <w:p w14:paraId="7C1D61CD"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4º - Na eventualidade de um aluno especial ingressar na Instituição como aluno regular, poderá haver aproveitamento dos estudos anteriormente realizados.</w:t>
      </w:r>
    </w:p>
    <w:p w14:paraId="0E3DE32C"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b/>
          <w:sz w:val="22"/>
          <w:szCs w:val="22"/>
        </w:rPr>
        <w:t>Artigo 15 -</w:t>
      </w:r>
      <w:r w:rsidRPr="000E1DE2">
        <w:rPr>
          <w:rFonts w:ascii="Arial" w:hAnsi="Arial" w:cs="Arial"/>
          <w:sz w:val="22"/>
          <w:szCs w:val="22"/>
        </w:rPr>
        <w:t xml:space="preserve"> Quando de seu ingresso no Centro Paula Souza, o aluno receberá um Registro Acadêmico (RA), composto de 13 dígitos, a saber:</w:t>
      </w:r>
    </w:p>
    <w:p w14:paraId="7740BF76"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I - Ano de ingresso – dois últimos dígitos do ano de ingresso;</w:t>
      </w:r>
    </w:p>
    <w:p w14:paraId="09FDFFB7"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II - Semestre de ingresso – um dígito: 1 ou 2, representando o 1º ou 2º semestre;</w:t>
      </w:r>
    </w:p>
    <w:p w14:paraId="7047CE0B"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III - Faculdade em que ingressou – dois dígitos, de 1 a n, correspondendo às Faculdades de Tecnologia, em ordem cronológica de criação;</w:t>
      </w:r>
    </w:p>
    <w:p w14:paraId="0DB86F8A"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IV - Curso de ingresso – dois dígitos, de 1 a n, correspondendo aos cursos oferecidos pelas Faculdades de Tecnologia, conforme listagem disponibilizada no sítio da Instituição.</w:t>
      </w:r>
    </w:p>
    <w:p w14:paraId="779BB834"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V - Turno de ingresso – um dígito: 1 – matutino, 2 – vespertino, 3 – noturno, 4 – integral.</w:t>
      </w:r>
    </w:p>
    <w:p w14:paraId="2BF69023"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xml:space="preserve">VI - </w:t>
      </w:r>
      <w:r w:rsidR="00B42C90" w:rsidRPr="000E1DE2">
        <w:rPr>
          <w:rFonts w:ascii="Arial" w:hAnsi="Arial" w:cs="Arial"/>
          <w:sz w:val="22"/>
          <w:szCs w:val="22"/>
        </w:rPr>
        <w:t>Sequência</w:t>
      </w:r>
      <w:r w:rsidRPr="000E1DE2">
        <w:rPr>
          <w:rFonts w:ascii="Arial" w:hAnsi="Arial" w:cs="Arial"/>
          <w:sz w:val="22"/>
          <w:szCs w:val="22"/>
        </w:rPr>
        <w:t xml:space="preserve"> de realização da matrícula naquela Unidade e turno – três dígitos.</w:t>
      </w:r>
    </w:p>
    <w:p w14:paraId="2D046243"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xml:space="preserve">§ 1º – Para cada novo ingresso haverá a edição do RA correspondente, nos termos dispostos nos Incisos do caput, cabendo ao sistema acadêmico o estabelecimento de correspondência entre os </w:t>
      </w:r>
      <w:proofErr w:type="spellStart"/>
      <w:r w:rsidRPr="000E1DE2">
        <w:rPr>
          <w:rFonts w:ascii="Arial" w:hAnsi="Arial" w:cs="Arial"/>
          <w:sz w:val="22"/>
          <w:szCs w:val="22"/>
        </w:rPr>
        <w:t>RAs</w:t>
      </w:r>
      <w:proofErr w:type="spellEnd"/>
      <w:r w:rsidRPr="000E1DE2">
        <w:rPr>
          <w:rFonts w:ascii="Arial" w:hAnsi="Arial" w:cs="Arial"/>
          <w:sz w:val="22"/>
          <w:szCs w:val="22"/>
        </w:rPr>
        <w:t>, a fim de possibilitar a recuperação do histórico escolar e todas as ocorrências já vividas pelo aluno na Instituição.</w:t>
      </w:r>
    </w:p>
    <w:p w14:paraId="1C3A6C20"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2º - O aluno especial terá um registro acadêmico específico que será mantido enquanto perdurar sua situação, ainda que em outros semestres, com os incisos I a VI atribuídos ao seu primeiro ingresso, mas os dígitos 99 para cumprimento do inciso IV.</w:t>
      </w:r>
    </w:p>
    <w:p w14:paraId="0852BB8E" w14:textId="77777777" w:rsidR="00E43884" w:rsidRPr="000E1DE2" w:rsidRDefault="00E43884" w:rsidP="00E43884">
      <w:pPr>
        <w:autoSpaceDE w:val="0"/>
        <w:autoSpaceDN w:val="0"/>
        <w:adjustRightInd w:val="0"/>
        <w:jc w:val="both"/>
        <w:rPr>
          <w:rFonts w:ascii="Arial" w:hAnsi="Arial" w:cs="Arial"/>
          <w:b/>
          <w:sz w:val="22"/>
          <w:szCs w:val="22"/>
        </w:rPr>
      </w:pPr>
    </w:p>
    <w:p w14:paraId="68F1E557" w14:textId="77777777" w:rsidR="00E43884" w:rsidRPr="000E1DE2" w:rsidRDefault="00E43884" w:rsidP="00E43884">
      <w:pPr>
        <w:autoSpaceDE w:val="0"/>
        <w:autoSpaceDN w:val="0"/>
        <w:adjustRightInd w:val="0"/>
        <w:jc w:val="both"/>
        <w:rPr>
          <w:rFonts w:ascii="Arial" w:hAnsi="Arial" w:cs="Arial"/>
          <w:b/>
          <w:sz w:val="22"/>
          <w:szCs w:val="22"/>
        </w:rPr>
      </w:pPr>
      <w:r w:rsidRPr="000E1DE2">
        <w:rPr>
          <w:rFonts w:ascii="Arial" w:hAnsi="Arial" w:cs="Arial"/>
          <w:b/>
          <w:sz w:val="22"/>
          <w:szCs w:val="22"/>
        </w:rPr>
        <w:t>Capítulo II</w:t>
      </w:r>
    </w:p>
    <w:p w14:paraId="22F821A2" w14:textId="77777777" w:rsidR="00E43884" w:rsidRPr="000E1DE2" w:rsidRDefault="00E43884" w:rsidP="00E43884">
      <w:pPr>
        <w:autoSpaceDE w:val="0"/>
        <w:autoSpaceDN w:val="0"/>
        <w:adjustRightInd w:val="0"/>
        <w:jc w:val="both"/>
        <w:rPr>
          <w:rFonts w:ascii="Arial" w:hAnsi="Arial" w:cs="Arial"/>
          <w:b/>
          <w:sz w:val="22"/>
          <w:szCs w:val="22"/>
        </w:rPr>
      </w:pPr>
      <w:r w:rsidRPr="000E1DE2">
        <w:rPr>
          <w:rFonts w:ascii="Arial" w:hAnsi="Arial" w:cs="Arial"/>
          <w:b/>
          <w:sz w:val="22"/>
          <w:szCs w:val="22"/>
        </w:rPr>
        <w:t>MATRÍCULAS E ASSUNTOS CORRELATOS</w:t>
      </w:r>
    </w:p>
    <w:p w14:paraId="242F1454"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b/>
          <w:sz w:val="22"/>
          <w:szCs w:val="22"/>
        </w:rPr>
        <w:t>Artigo 16</w:t>
      </w:r>
      <w:r w:rsidRPr="000E1DE2">
        <w:rPr>
          <w:rFonts w:ascii="Arial" w:hAnsi="Arial" w:cs="Arial"/>
          <w:sz w:val="22"/>
          <w:szCs w:val="22"/>
        </w:rPr>
        <w:t xml:space="preserve"> - O aluno das Faculdades de Tecnologia (FATEC) do Centro Paula Souza não pode estar matriculado simultaneamente em outra instituição pública e gratuita de ensino superior, seja ela municipal, estadual ou federal, nem tampouco em duas </w:t>
      </w:r>
      <w:proofErr w:type="spellStart"/>
      <w:r w:rsidRPr="000E1DE2">
        <w:rPr>
          <w:rFonts w:ascii="Arial" w:hAnsi="Arial" w:cs="Arial"/>
          <w:sz w:val="22"/>
          <w:szCs w:val="22"/>
        </w:rPr>
        <w:t>FATECs</w:t>
      </w:r>
      <w:proofErr w:type="spellEnd"/>
      <w:r w:rsidRPr="000E1DE2">
        <w:rPr>
          <w:rFonts w:ascii="Arial" w:hAnsi="Arial" w:cs="Arial"/>
          <w:sz w:val="22"/>
          <w:szCs w:val="22"/>
        </w:rPr>
        <w:t xml:space="preserve"> ou dois cursos distintos na mesma FATEC.</w:t>
      </w:r>
    </w:p>
    <w:p w14:paraId="3D2B9124"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1º - Por ocasião da matrícula inicial, o aluno deve assinar declaração fornecida pela Secretaria Acadêmica onde conste o cumprimento do previsto no caput.</w:t>
      </w:r>
    </w:p>
    <w:p w14:paraId="4B6BD583"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2º - Caso venha a matricular-se em outra instituição pública de ensino superior no decorrer do curso, o aluno deve solicitar imediatamente à Secretaria Acadêmica o cancelamento de sua matrícula.</w:t>
      </w:r>
    </w:p>
    <w:p w14:paraId="02EAEEB7"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3º - O aluno já matriculado em um curso de graduação de FATEC, ao realizar sua matrícula em um novo curso, ainda que em outra Unidade, estará automaticamente optando pelo novo curso e Unidade.</w:t>
      </w:r>
    </w:p>
    <w:p w14:paraId="09D49A15"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4º - É vedada a matrícula em curso, modalidade de curso ou habilitação já concluídos.</w:t>
      </w:r>
    </w:p>
    <w:p w14:paraId="3C27C291"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b/>
          <w:sz w:val="22"/>
          <w:szCs w:val="22"/>
        </w:rPr>
        <w:t>Artigo 17 -</w:t>
      </w:r>
      <w:r w:rsidRPr="000E1DE2">
        <w:rPr>
          <w:rFonts w:ascii="Arial" w:hAnsi="Arial" w:cs="Arial"/>
          <w:sz w:val="22"/>
          <w:szCs w:val="22"/>
        </w:rPr>
        <w:t xml:space="preserve"> Para fins de integralização curricular, todos os cursos semestrais oferecidos pelas </w:t>
      </w:r>
      <w:proofErr w:type="spellStart"/>
      <w:r w:rsidRPr="000E1DE2">
        <w:rPr>
          <w:rFonts w:ascii="Arial" w:hAnsi="Arial" w:cs="Arial"/>
          <w:sz w:val="22"/>
          <w:szCs w:val="22"/>
        </w:rPr>
        <w:t>FATECs</w:t>
      </w:r>
      <w:proofErr w:type="spellEnd"/>
      <w:r w:rsidRPr="000E1DE2">
        <w:rPr>
          <w:rFonts w:ascii="Arial" w:hAnsi="Arial" w:cs="Arial"/>
          <w:sz w:val="22"/>
          <w:szCs w:val="22"/>
        </w:rPr>
        <w:t xml:space="preserve"> terão um prazo mínimo de seis semestres e um prazo máximo igual a 1,5 vezes (uma vez e meia) mais um semestre do em relação ao prazo mínimo sugerido para a sua integralização.</w:t>
      </w:r>
    </w:p>
    <w:p w14:paraId="5C600237"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1º - No Sistema Acadêmico haverá uma matriz curricular que corresponde à sugestão da Instituição para que o aluno possa integralizar seu curso no prazo mínimo possível.</w:t>
      </w:r>
    </w:p>
    <w:p w14:paraId="6A41E8D2"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2º - Serão considerados “em fase” os alunos que tiverem obtido aprovação em todas as atividades curriculares dos semestres já cursados, seguindo integralmente a sugestão da Instituição para a integralização do curso.</w:t>
      </w:r>
    </w:p>
    <w:p w14:paraId="7D8DAF41"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3º - Alunos “fora de fase” são aqueles que integralizarão seu curso em tempo diferente daquele sugerido pela Instituição.</w:t>
      </w:r>
    </w:p>
    <w:p w14:paraId="3F895131"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4º - Poderão existir alunos adiantados na integralização curricular no caso de já terem realizado, total ou parcialmente, outro curso superior, obtendo aproveitamento de estudos das atividades realizadas, exceto para cursos novos, cujas atividades só passam a existir no semestre previsto na sugestão para a sua</w:t>
      </w:r>
    </w:p>
    <w:p w14:paraId="11FC92F4"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implantação. Esses alunos serão considerados “em fase”.</w:t>
      </w:r>
    </w:p>
    <w:p w14:paraId="219E5F6D" w14:textId="77777777" w:rsidR="004F7BB0" w:rsidRDefault="004F7BB0" w:rsidP="00E43884">
      <w:pPr>
        <w:autoSpaceDE w:val="0"/>
        <w:autoSpaceDN w:val="0"/>
        <w:adjustRightInd w:val="0"/>
        <w:jc w:val="both"/>
        <w:rPr>
          <w:rFonts w:ascii="Arial" w:hAnsi="Arial" w:cs="Arial"/>
          <w:sz w:val="22"/>
          <w:szCs w:val="22"/>
        </w:rPr>
      </w:pPr>
    </w:p>
    <w:p w14:paraId="53BFA8B2"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lastRenderedPageBreak/>
        <w:t>§ 5º - Um aluno num determinado semestre poderá reverter essa situação matriculando-se em disciplinas com turmas especiais ou em outros turnos desde que haja vaga, voltando a ficar em fase num semestre subsequente.</w:t>
      </w:r>
    </w:p>
    <w:p w14:paraId="7AB7952B"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b/>
          <w:sz w:val="22"/>
          <w:szCs w:val="22"/>
        </w:rPr>
        <w:t>Artigo 18</w:t>
      </w:r>
      <w:r w:rsidRPr="000E1DE2">
        <w:rPr>
          <w:rFonts w:ascii="Arial" w:hAnsi="Arial" w:cs="Arial"/>
          <w:sz w:val="22"/>
          <w:szCs w:val="22"/>
        </w:rPr>
        <w:t xml:space="preserve"> - A matrícula do aluno ingressante é feita automaticamente pelo Sistema Acadêmico, tomando como base o elenco de disciplinas que forma o primeiro período do curso que realizará.</w:t>
      </w:r>
    </w:p>
    <w:p w14:paraId="6FE29106"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Parágrafo único – Caso haja justificativa, a critério da coordenadoria do curso, o aluno poderá alterar sua matrícula, conforme prazos e períodos fixados no Calendário Escolar.</w:t>
      </w:r>
    </w:p>
    <w:p w14:paraId="61E27D80"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b/>
          <w:sz w:val="22"/>
          <w:szCs w:val="22"/>
        </w:rPr>
        <w:t>Artigo 19</w:t>
      </w:r>
      <w:r w:rsidRPr="000E1DE2">
        <w:rPr>
          <w:rFonts w:ascii="Arial" w:hAnsi="Arial" w:cs="Arial"/>
          <w:sz w:val="22"/>
          <w:szCs w:val="22"/>
        </w:rPr>
        <w:t xml:space="preserve"> – Um aluno ingressante que já tiver cursado disciplinas em curso superior, seja em alguma Unidade FATEC, seja em outra Instituição, será submetido imediatamente a processo de aproveitamento de estudos, nos termos definidos por este regulamento.</w:t>
      </w:r>
    </w:p>
    <w:p w14:paraId="48F58E1C"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b/>
          <w:sz w:val="22"/>
          <w:szCs w:val="22"/>
        </w:rPr>
        <w:t>Artigo 20</w:t>
      </w:r>
      <w:r w:rsidRPr="000E1DE2">
        <w:rPr>
          <w:rFonts w:ascii="Arial" w:hAnsi="Arial" w:cs="Arial"/>
          <w:sz w:val="22"/>
          <w:szCs w:val="22"/>
        </w:rPr>
        <w:t xml:space="preserve"> - A matrícula em disciplinas para os períodos subsequentes é obrigatória e constará de duas etapas dentre as quais, uma é obrigatória:</w:t>
      </w:r>
    </w:p>
    <w:p w14:paraId="0F59B69F"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I - Pré-matrícula</w:t>
      </w:r>
    </w:p>
    <w:p w14:paraId="7FBF9B32"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II - Matrícula final</w:t>
      </w:r>
    </w:p>
    <w:p w14:paraId="74B1B829"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1º - A pré-matrícula ocorrerá durante a última semana de aulas do período letivo anterior e terá por finalidade garantir as vagas em atividades curriculares obrigatórias a partir de um elenco de prioridades, constantes no presente regulamento.</w:t>
      </w:r>
    </w:p>
    <w:p w14:paraId="60F2E56B"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xml:space="preserve">§ 2º - A matrícula final será o resultado de todos os sucessos de solicitação realizados na pré-matrícula, acrescidos de novas atividades curriculares com possibilidade de </w:t>
      </w:r>
      <w:proofErr w:type="spellStart"/>
      <w:r w:rsidRPr="000E1DE2">
        <w:rPr>
          <w:rFonts w:ascii="Arial" w:hAnsi="Arial" w:cs="Arial"/>
          <w:sz w:val="22"/>
          <w:szCs w:val="22"/>
        </w:rPr>
        <w:t>freqüência</w:t>
      </w:r>
      <w:proofErr w:type="spellEnd"/>
      <w:r w:rsidRPr="000E1DE2">
        <w:rPr>
          <w:rFonts w:ascii="Arial" w:hAnsi="Arial" w:cs="Arial"/>
          <w:sz w:val="22"/>
          <w:szCs w:val="22"/>
        </w:rPr>
        <w:t xml:space="preserve"> pelo aluno.</w:t>
      </w:r>
    </w:p>
    <w:p w14:paraId="615822B2"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3º - Estará disponível no Sistema Acadêmico a sugestão de atividades curriculares a serem cumpridas pelos alunos que estiverem em fase.</w:t>
      </w:r>
    </w:p>
    <w:p w14:paraId="0D37E4ED"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4º - É de responsabilidade das coordenadorias de curso a orientação coletiva e individual para a realização das matrículas, visando otimizar o tempo de integralização dos alunos.</w:t>
      </w:r>
    </w:p>
    <w:p w14:paraId="34561EE8"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b/>
          <w:sz w:val="22"/>
          <w:szCs w:val="22"/>
        </w:rPr>
        <w:t>Artigo 21</w:t>
      </w:r>
      <w:r w:rsidRPr="000E1DE2">
        <w:rPr>
          <w:rFonts w:ascii="Arial" w:hAnsi="Arial" w:cs="Arial"/>
          <w:sz w:val="22"/>
          <w:szCs w:val="22"/>
        </w:rPr>
        <w:t xml:space="preserve"> - O aluno que não efetuar sua pré-matrícula no prazo regular previsto pelo Calendário Escolar poderá realizar a matrícula final, também em data estabelecida no calendário escolar, não se assegurando, porém, o direito à vaga em qualquer disciplina/turma.</w:t>
      </w:r>
    </w:p>
    <w:p w14:paraId="66EC76B5"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b/>
          <w:sz w:val="22"/>
          <w:szCs w:val="22"/>
        </w:rPr>
        <w:t>Artigo 22</w:t>
      </w:r>
      <w:r w:rsidRPr="000E1DE2">
        <w:rPr>
          <w:rFonts w:ascii="Arial" w:hAnsi="Arial" w:cs="Arial"/>
          <w:sz w:val="22"/>
          <w:szCs w:val="22"/>
        </w:rPr>
        <w:t xml:space="preserve"> - A pré-matrícula e a matrícula final serão realizadas por computador, através do Sistema Acadêmico e, eventuais ajustes da matrícula final poderão ser feitos junto à Secretaria Acadêmica.</w:t>
      </w:r>
    </w:p>
    <w:p w14:paraId="1892E216"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Parágrafo único – Quando acionada a Secretaria Acadêmica, a matrícula final poderá ser feita por procurador mediante autorização escrita e assinada pelo aluno interessado.</w:t>
      </w:r>
    </w:p>
    <w:p w14:paraId="55F821C9"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b/>
          <w:sz w:val="22"/>
          <w:szCs w:val="22"/>
        </w:rPr>
        <w:t>Artigo 23</w:t>
      </w:r>
      <w:r w:rsidRPr="000E1DE2">
        <w:rPr>
          <w:rFonts w:ascii="Arial" w:hAnsi="Arial" w:cs="Arial"/>
          <w:sz w:val="22"/>
          <w:szCs w:val="22"/>
        </w:rPr>
        <w:t xml:space="preserve"> - O aluno que, por qualquer motivo, não efetuar sua pré-matrícula ou matrícula final em pelo menos uma atividade curricular, terá trancamento automático de sua matrícula naquele semestre letivo na Unidade em que estuda, desde que ainda não tenha usufruído os dois trancamentos previstos neste regulamento.</w:t>
      </w:r>
    </w:p>
    <w:p w14:paraId="2B34F3E9"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1º – O Sistema Acadêmico enviará mensagem ao aluno com trancamento automático para que o mesmo declare interesse pela manutenção de sua vaga, por escrito, ao longo dos dois primeiros meses do período letivo em que teve o trancamento.</w:t>
      </w:r>
    </w:p>
    <w:p w14:paraId="297E0DF5"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2º - O não cumprimento do disposto no § 1º implicará em cancelamento automático da vaga na Instituição.</w:t>
      </w:r>
    </w:p>
    <w:p w14:paraId="63EA4173"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3º - É possível um segundo trancamento automático, nas mesmas condições estabelecidas no caput e parágrafos anteriores.</w:t>
      </w:r>
    </w:p>
    <w:p w14:paraId="2CDDC3A0"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b/>
          <w:sz w:val="22"/>
          <w:szCs w:val="22"/>
        </w:rPr>
        <w:t>Artigo 24</w:t>
      </w:r>
      <w:r w:rsidRPr="000E1DE2">
        <w:rPr>
          <w:rFonts w:ascii="Arial" w:hAnsi="Arial" w:cs="Arial"/>
          <w:sz w:val="22"/>
          <w:szCs w:val="22"/>
        </w:rPr>
        <w:t xml:space="preserve"> – Só será permitida a matrícula em disciplinas com horários coincidentes, mesmo que a superposição seja parcial, para as turmas especiais definidas neste regulamento.</w:t>
      </w:r>
    </w:p>
    <w:p w14:paraId="52A6ABB6"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b/>
          <w:sz w:val="22"/>
          <w:szCs w:val="22"/>
        </w:rPr>
        <w:t>Artigo 25</w:t>
      </w:r>
      <w:r w:rsidRPr="000E1DE2">
        <w:rPr>
          <w:rFonts w:ascii="Arial" w:hAnsi="Arial" w:cs="Arial"/>
          <w:sz w:val="22"/>
          <w:szCs w:val="22"/>
        </w:rPr>
        <w:t xml:space="preserve"> – Os órgãos colegiados máximos das Unidades, por sugestão das coordenadorias de curso, poderão autorizar a abertura de turmas especiais de disciplinas que tenham tido alunos reprovados por nota, mas não por frequência.</w:t>
      </w:r>
    </w:p>
    <w:p w14:paraId="5F16561C"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1º - Só poderão ser autorizadas turmas especiais em disciplinas cujo sistema de aferição do aprendizado seja calcado em trabalhos ou avaliações realizados individualmente e em número não superior a três ao longo do semestre.</w:t>
      </w:r>
    </w:p>
    <w:p w14:paraId="76F246B6" w14:textId="77777777" w:rsidR="004F7BB0" w:rsidRDefault="004F7BB0" w:rsidP="00E43884">
      <w:pPr>
        <w:autoSpaceDE w:val="0"/>
        <w:autoSpaceDN w:val="0"/>
        <w:adjustRightInd w:val="0"/>
        <w:jc w:val="both"/>
        <w:rPr>
          <w:rFonts w:ascii="Arial" w:hAnsi="Arial" w:cs="Arial"/>
          <w:sz w:val="22"/>
          <w:szCs w:val="22"/>
        </w:rPr>
      </w:pPr>
    </w:p>
    <w:p w14:paraId="478FAC74" w14:textId="77777777" w:rsidR="004F7BB0" w:rsidRDefault="004F7BB0" w:rsidP="00E43884">
      <w:pPr>
        <w:autoSpaceDE w:val="0"/>
        <w:autoSpaceDN w:val="0"/>
        <w:adjustRightInd w:val="0"/>
        <w:jc w:val="both"/>
        <w:rPr>
          <w:rFonts w:ascii="Arial" w:hAnsi="Arial" w:cs="Arial"/>
          <w:sz w:val="22"/>
          <w:szCs w:val="22"/>
        </w:rPr>
      </w:pPr>
    </w:p>
    <w:p w14:paraId="6DD7AD30" w14:textId="77777777" w:rsidR="004F7BB0" w:rsidRDefault="004F7BB0" w:rsidP="00E43884">
      <w:pPr>
        <w:autoSpaceDE w:val="0"/>
        <w:autoSpaceDN w:val="0"/>
        <w:adjustRightInd w:val="0"/>
        <w:jc w:val="both"/>
        <w:rPr>
          <w:rFonts w:ascii="Arial" w:hAnsi="Arial" w:cs="Arial"/>
          <w:sz w:val="22"/>
          <w:szCs w:val="22"/>
        </w:rPr>
      </w:pPr>
    </w:p>
    <w:p w14:paraId="061BFC7B"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lastRenderedPageBreak/>
        <w:t>§ 2º - A criação de turmas especiais poderá ser proposta até o segundo mês do semestre anterior à sua implantação, possibilitando sua disponibilização no Sistema Acadêmico da Instituição.</w:t>
      </w:r>
    </w:p>
    <w:p w14:paraId="7AB1BFD7"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3º - As turmas especiais são assim denominadas para fins de matrícula do aluno, mas terão o mesmo docente responsável pela turma regular correspondente que abrigará as atividades de avaliação propostas.</w:t>
      </w:r>
    </w:p>
    <w:p w14:paraId="10198E0C"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4º - A matrícula em turma especial poderá ter superposição de horários com outra(s) disciplina(s) regular(es) que o aluno esteja matriculado, conforme previsto no artigo anterior.</w:t>
      </w:r>
    </w:p>
    <w:p w14:paraId="3F6B2E69"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b/>
          <w:sz w:val="22"/>
          <w:szCs w:val="22"/>
        </w:rPr>
        <w:t>Artigo 26 -</w:t>
      </w:r>
      <w:r w:rsidRPr="000E1DE2">
        <w:rPr>
          <w:rFonts w:ascii="Arial" w:hAnsi="Arial" w:cs="Arial"/>
          <w:sz w:val="22"/>
          <w:szCs w:val="22"/>
        </w:rPr>
        <w:t xml:space="preserve"> O aluno poderá se matricular em disciplinas extracurriculares ao seu Curso, no momento da matrícula final, desde que seja autorizado pela Coordenadoria do Curso que oferece a disciplina.</w:t>
      </w:r>
    </w:p>
    <w:p w14:paraId="0DE05A00"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1º - As disciplinas extracurriculares constarão do histórico escolar do aluno e entrarão no cômputo de seu desempenho acadêmico, mas não serão computadas para fins de integralização de seu curso.</w:t>
      </w:r>
    </w:p>
    <w:p w14:paraId="72E95C08"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2º - Caso o aluno seja aprovado para ingresso em curso cuja disciplina extracurricular já realizada seja obrigatória, terá automaticamente computada a atividade para fins de integralização do novo curso.</w:t>
      </w:r>
    </w:p>
    <w:p w14:paraId="7D7C9B49"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3º - A carga horária total em disciplinas extracurriculares que um aluno será autorizado a cursar não poderá exceder a 20% (vinte por cento) do número de horas do curso em que estas disciplinas se configuram como obrigatórias.</w:t>
      </w:r>
    </w:p>
    <w:p w14:paraId="305E2D71"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b/>
          <w:sz w:val="22"/>
          <w:szCs w:val="22"/>
        </w:rPr>
        <w:t>Artigo 27</w:t>
      </w:r>
      <w:r w:rsidRPr="000E1DE2">
        <w:rPr>
          <w:rFonts w:ascii="Arial" w:hAnsi="Arial" w:cs="Arial"/>
          <w:sz w:val="22"/>
          <w:szCs w:val="22"/>
        </w:rPr>
        <w:t xml:space="preserve"> – Nos cursos em que há atividade de estágio obrigatório, os alunos deverão realizá-lo nos semestres sugeridos, ficando-lhes vetada, nesses semestres, a realização do estágio não obrigatório.</w:t>
      </w:r>
    </w:p>
    <w:p w14:paraId="28020D83"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Parágrafo único – só serão autorizadas matrículas em estágio obrigatório após o prazo mínimo de integralização para os alunos que não tiverem realizado nenhum tipo de estágio até aquela data.</w:t>
      </w:r>
    </w:p>
    <w:p w14:paraId="71CD1CAD" w14:textId="77777777" w:rsidR="00E43884" w:rsidRPr="000E1DE2" w:rsidRDefault="00E43884" w:rsidP="00E43884">
      <w:pPr>
        <w:autoSpaceDE w:val="0"/>
        <w:autoSpaceDN w:val="0"/>
        <w:adjustRightInd w:val="0"/>
        <w:jc w:val="both"/>
        <w:rPr>
          <w:rFonts w:ascii="Arial" w:hAnsi="Arial" w:cs="Arial"/>
          <w:b/>
          <w:sz w:val="22"/>
          <w:szCs w:val="22"/>
        </w:rPr>
      </w:pPr>
      <w:r w:rsidRPr="000E1DE2">
        <w:rPr>
          <w:rFonts w:ascii="Arial" w:hAnsi="Arial" w:cs="Arial"/>
          <w:b/>
          <w:sz w:val="22"/>
          <w:szCs w:val="22"/>
        </w:rPr>
        <w:t>Seção I</w:t>
      </w:r>
    </w:p>
    <w:p w14:paraId="64D1FAA1" w14:textId="77777777" w:rsidR="00E43884" w:rsidRPr="000E1DE2" w:rsidRDefault="00E43884" w:rsidP="00E43884">
      <w:pPr>
        <w:autoSpaceDE w:val="0"/>
        <w:autoSpaceDN w:val="0"/>
        <w:adjustRightInd w:val="0"/>
        <w:jc w:val="both"/>
        <w:rPr>
          <w:rFonts w:ascii="Arial" w:hAnsi="Arial" w:cs="Arial"/>
          <w:b/>
          <w:sz w:val="22"/>
          <w:szCs w:val="22"/>
        </w:rPr>
      </w:pPr>
      <w:r w:rsidRPr="000E1DE2">
        <w:rPr>
          <w:rFonts w:ascii="Arial" w:hAnsi="Arial" w:cs="Arial"/>
          <w:b/>
          <w:sz w:val="22"/>
          <w:szCs w:val="22"/>
        </w:rPr>
        <w:t>Do processamento de matrículas</w:t>
      </w:r>
    </w:p>
    <w:p w14:paraId="6688CDF9"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b/>
          <w:sz w:val="22"/>
          <w:szCs w:val="22"/>
        </w:rPr>
        <w:t>Artigo 28 -</w:t>
      </w:r>
      <w:r w:rsidRPr="000E1DE2">
        <w:rPr>
          <w:rFonts w:ascii="Arial" w:hAnsi="Arial" w:cs="Arial"/>
          <w:sz w:val="22"/>
          <w:szCs w:val="22"/>
        </w:rPr>
        <w:t xml:space="preserve"> A cada período letivo regular as Coordenadorias de Curso deverão procurar oferecer um número de vagas para cada disciplina sob sua responsabilidade considerando os alunos aptos a cursá-la como obrigatória e excetuando aqueles que estejam adiantados em relação à posição desta disciplina na matriz curricular do respectivo curso.</w:t>
      </w:r>
    </w:p>
    <w:p w14:paraId="2952C158"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b/>
          <w:sz w:val="22"/>
          <w:szCs w:val="22"/>
        </w:rPr>
        <w:t>Artigo 29</w:t>
      </w:r>
      <w:r w:rsidRPr="000E1DE2">
        <w:rPr>
          <w:rFonts w:ascii="Arial" w:hAnsi="Arial" w:cs="Arial"/>
          <w:sz w:val="22"/>
          <w:szCs w:val="22"/>
        </w:rPr>
        <w:t xml:space="preserve"> - Para efeito de preenchimento de vagas, as solicitações de matrícula em uma disciplina/turma, são classificadas segundo as prioridades definidas abaixo, em ordem decrescente, considerando-se a sugestão do catálogo de cursos como referência:</w:t>
      </w:r>
    </w:p>
    <w:p w14:paraId="66D0186B"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I - Aluno em fase, que ingressou no mesmo turno e curso em que a atividade curricular é oferecida;</w:t>
      </w:r>
    </w:p>
    <w:p w14:paraId="5845BDB3"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II - Aluno fora de fase, atrasado na sua integralização na disciplina pleiteada, que ingressou no mesmo turno e curso em que a atividade curricular é oferecida;</w:t>
      </w:r>
    </w:p>
    <w:p w14:paraId="068B6D66"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III - Aluno fora de fase, atrasado na sua integralização na disciplina pleiteada, que ingressou em outro turno do mesmo curso do oferecimento da atividade curricular;</w:t>
      </w:r>
    </w:p>
    <w:p w14:paraId="2DF08EB7"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IV - Aluno fora de fase, adiantado em sua integralização, que ingressou no mesmo turno e curso em que a atividade curricular é oferecida;</w:t>
      </w:r>
    </w:p>
    <w:p w14:paraId="009FBFDA"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V - Aluno em fase, que ingressou em outro turno do mesmo curso do oferecimento da atividade curricular;</w:t>
      </w:r>
    </w:p>
    <w:p w14:paraId="0B8FB89C"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VI - Aluno fora de fase, adiantado em sua integralização, que ingressou em outro turno do mesmo curso do oferecimento da atividade;</w:t>
      </w:r>
    </w:p>
    <w:p w14:paraId="23A9E4CF"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VII - Aluno fora de fase, adiantado em sua integralização, que pretende cursar a disciplina como extracurricular;</w:t>
      </w:r>
    </w:p>
    <w:p w14:paraId="47BB97A7"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VIII - Aluno em fase que pretende cursar a disciplina como extracurricular.</w:t>
      </w:r>
    </w:p>
    <w:p w14:paraId="02B5B794"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IX - Aluno regular não contemplado nos itens anteriores.</w:t>
      </w:r>
    </w:p>
    <w:p w14:paraId="105052BB"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1º - O aluno adiantado será considerado “em fase” para as matrículas em atividades curriculares previstas no semestre correspondente à sugestão de seu curso.</w:t>
      </w:r>
    </w:p>
    <w:p w14:paraId="7482789E" w14:textId="77777777" w:rsidR="004F7BB0" w:rsidRDefault="004F7BB0" w:rsidP="00E43884">
      <w:pPr>
        <w:autoSpaceDE w:val="0"/>
        <w:autoSpaceDN w:val="0"/>
        <w:adjustRightInd w:val="0"/>
        <w:jc w:val="both"/>
        <w:rPr>
          <w:rFonts w:ascii="Arial" w:hAnsi="Arial" w:cs="Arial"/>
          <w:sz w:val="22"/>
          <w:szCs w:val="22"/>
        </w:rPr>
      </w:pPr>
    </w:p>
    <w:p w14:paraId="4C5A4E71" w14:textId="77777777" w:rsidR="004F7BB0" w:rsidRDefault="004F7BB0" w:rsidP="00E43884">
      <w:pPr>
        <w:autoSpaceDE w:val="0"/>
        <w:autoSpaceDN w:val="0"/>
        <w:adjustRightInd w:val="0"/>
        <w:jc w:val="both"/>
        <w:rPr>
          <w:rFonts w:ascii="Arial" w:hAnsi="Arial" w:cs="Arial"/>
          <w:sz w:val="22"/>
          <w:szCs w:val="22"/>
        </w:rPr>
      </w:pPr>
    </w:p>
    <w:p w14:paraId="3F80276F"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lastRenderedPageBreak/>
        <w:t>§ 2º - As solicitações de mesma prioridade nos Incisos do caput são ordenadas em ordem decrescente de Percentual de Rendimento Padronizado (PRP) do aluno solicitante, conforme definido no presente regulamento.</w:t>
      </w:r>
    </w:p>
    <w:p w14:paraId="327593C2"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3º - Define-se Percentual de Rendimento Padronizado de um aluno (PRP) como sendo a diferença do Percentual de Rendimento do aluno (PR) e o Percentual de Rendimento Médio de sua turma (PRM) dividida pelo Desvio Padrão do Percentual de Rendimento da turma (DP): PRP = (PR - PRM) / DP.</w:t>
      </w:r>
    </w:p>
    <w:p w14:paraId="63B2496C"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4º - O Percentual de Rendimento Padronizado (PRP) inicial para os ingressantes é definido como zero.</w:t>
      </w:r>
    </w:p>
    <w:p w14:paraId="49B7AD2B"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5º - O número de vagas de uma dada disciplina/turma deverá atender, obrigatoriamente, as prioridades I e II.</w:t>
      </w:r>
    </w:p>
    <w:p w14:paraId="267B2AE8"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b/>
          <w:sz w:val="22"/>
          <w:szCs w:val="22"/>
        </w:rPr>
        <w:t>Artigo 30</w:t>
      </w:r>
      <w:r w:rsidRPr="000E1DE2">
        <w:rPr>
          <w:rFonts w:ascii="Arial" w:hAnsi="Arial" w:cs="Arial"/>
          <w:sz w:val="22"/>
          <w:szCs w:val="22"/>
        </w:rPr>
        <w:t xml:space="preserve"> – O tamanho de uma turma será definido anteriormente à pré-matrícula de uma dada atividade curricular e levará em conta o tipo de disciplina, a garantia da qualidade em função do atendimento do professor e o espaço físico disponível</w:t>
      </w:r>
    </w:p>
    <w:p w14:paraId="5E29C96A" w14:textId="77777777" w:rsidR="00E43884" w:rsidRPr="000E1DE2" w:rsidRDefault="00E43884" w:rsidP="00E43884">
      <w:pPr>
        <w:jc w:val="both"/>
        <w:rPr>
          <w:rFonts w:ascii="Arial" w:hAnsi="Arial" w:cs="Arial"/>
          <w:sz w:val="22"/>
          <w:szCs w:val="22"/>
        </w:rPr>
      </w:pPr>
      <w:r w:rsidRPr="000E1DE2">
        <w:rPr>
          <w:rFonts w:ascii="Arial" w:hAnsi="Arial" w:cs="Arial"/>
          <w:sz w:val="22"/>
          <w:szCs w:val="22"/>
        </w:rPr>
        <w:t>na Unidade.</w:t>
      </w:r>
    </w:p>
    <w:p w14:paraId="0420DE20"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1º - No caso da necessidade de abertura de duas turmas em decorrência da existência de alunos aptos, as matrículas serão inicialmente colocadas em ordem decrescente de prioridade e, em seguida, as turmas serão preenchidas com a colocação alternada dos matriculados de modo que uma turma fique com todos os classificados com números ímpares e a outra, com os números pares.</w:t>
      </w:r>
    </w:p>
    <w:p w14:paraId="7BF61357"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2º - Poderá ser proposta a abertura de uma nova turma de uma dada atividade curricular que venha a atender alunos de outras prioridades, a partir de sugestão da coordenadoria do curso e direção da unidade e autorização pela superintendência a partir de parecer circunstanciado da Unidade de Ensino Superior (CESU).</w:t>
      </w:r>
    </w:p>
    <w:p w14:paraId="2A50E6C5"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b/>
          <w:sz w:val="22"/>
          <w:szCs w:val="22"/>
        </w:rPr>
        <w:t>Artigo 31 -</w:t>
      </w:r>
      <w:r w:rsidRPr="000E1DE2">
        <w:rPr>
          <w:rFonts w:ascii="Arial" w:hAnsi="Arial" w:cs="Arial"/>
          <w:sz w:val="22"/>
          <w:szCs w:val="22"/>
        </w:rPr>
        <w:t xml:space="preserve"> Após o processamento das pré-matrículas, o Sistema Acadêmico disponibilizará às Unidades de Ensino um relatório final da demanda, a fim de que sejam tomadas providências em relação à adequação das vagas inicialmente oferecidas em cada disciplina/turma.</w:t>
      </w:r>
    </w:p>
    <w:p w14:paraId="7CB1D846"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Parágrafo único – Após as providências, o resultado final das pré-matrículas será disponibilizado para conhecimento dos interessados e feita uma lista final de disciplinas e vagas disponíveis, para eventuais interesses durante a matrícula final.</w:t>
      </w:r>
    </w:p>
    <w:p w14:paraId="4DC2E4EC"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b/>
          <w:sz w:val="22"/>
          <w:szCs w:val="22"/>
        </w:rPr>
        <w:t>Artigo 32</w:t>
      </w:r>
      <w:r w:rsidRPr="000E1DE2">
        <w:rPr>
          <w:rFonts w:ascii="Arial" w:hAnsi="Arial" w:cs="Arial"/>
          <w:sz w:val="22"/>
          <w:szCs w:val="22"/>
        </w:rPr>
        <w:t xml:space="preserve"> – As vagas existentes na matrícula final serão preenchidas com a utilização dos mesmos critérios utilizados na pré-matrícula e, portanto, o aluno só terá conhecimento pleno de seu aceite a partir de disponibilizarão no sistema acadêmico, após o processamento final de todas as solicitações, em data anterior ao início do semestre letivo.</w:t>
      </w:r>
    </w:p>
    <w:p w14:paraId="48D5165D"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b/>
          <w:sz w:val="22"/>
          <w:szCs w:val="22"/>
        </w:rPr>
        <w:t>Artigo 33</w:t>
      </w:r>
      <w:r w:rsidRPr="000E1DE2">
        <w:rPr>
          <w:rFonts w:ascii="Arial" w:hAnsi="Arial" w:cs="Arial"/>
          <w:sz w:val="22"/>
          <w:szCs w:val="22"/>
        </w:rPr>
        <w:t xml:space="preserve"> – Durante a primeira semana de aulas, em data estabelecida no Calendário Escolar, poderá haver alteração de matrículas para a acomodação de horários ou para o preenchimento de vagas eventualmente ociosas em disciplinas/turmas oferecidas.</w:t>
      </w:r>
    </w:p>
    <w:p w14:paraId="31C7C574"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1º - Entende-se por alteração de matrícula a inclusão ou supressão de disciplinas e/ou a mudança de turma em disciplina em que o aluno já esteja matriculado.</w:t>
      </w:r>
    </w:p>
    <w:p w14:paraId="57EEBA8C"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2º - Um dia após o encerramento da alteração de matrículas, haverá a matrícula de alunos especiais nas disciplinas em que houver vaga.</w:t>
      </w:r>
    </w:p>
    <w:p w14:paraId="7C776AAB" w14:textId="77777777" w:rsidR="00A56549" w:rsidRDefault="00A56549" w:rsidP="00E43884">
      <w:pPr>
        <w:autoSpaceDE w:val="0"/>
        <w:autoSpaceDN w:val="0"/>
        <w:adjustRightInd w:val="0"/>
        <w:jc w:val="both"/>
        <w:rPr>
          <w:rFonts w:ascii="Arial" w:hAnsi="Arial" w:cs="Arial"/>
          <w:b/>
          <w:sz w:val="22"/>
          <w:szCs w:val="22"/>
        </w:rPr>
      </w:pPr>
    </w:p>
    <w:p w14:paraId="0C440BD9" w14:textId="77777777" w:rsidR="00E43884" w:rsidRPr="000E1DE2" w:rsidRDefault="00E43884" w:rsidP="00E43884">
      <w:pPr>
        <w:autoSpaceDE w:val="0"/>
        <w:autoSpaceDN w:val="0"/>
        <w:adjustRightInd w:val="0"/>
        <w:jc w:val="both"/>
        <w:rPr>
          <w:rFonts w:ascii="Arial" w:hAnsi="Arial" w:cs="Arial"/>
          <w:b/>
          <w:sz w:val="22"/>
          <w:szCs w:val="22"/>
        </w:rPr>
      </w:pPr>
      <w:r w:rsidRPr="000E1DE2">
        <w:rPr>
          <w:rFonts w:ascii="Arial" w:hAnsi="Arial" w:cs="Arial"/>
          <w:b/>
          <w:sz w:val="22"/>
          <w:szCs w:val="22"/>
        </w:rPr>
        <w:t>Seção II</w:t>
      </w:r>
    </w:p>
    <w:p w14:paraId="298742B3" w14:textId="77777777" w:rsidR="00E43884" w:rsidRPr="000E1DE2" w:rsidRDefault="00E43884" w:rsidP="00E43884">
      <w:pPr>
        <w:autoSpaceDE w:val="0"/>
        <w:autoSpaceDN w:val="0"/>
        <w:adjustRightInd w:val="0"/>
        <w:jc w:val="both"/>
        <w:rPr>
          <w:rFonts w:ascii="Arial" w:hAnsi="Arial" w:cs="Arial"/>
          <w:b/>
          <w:sz w:val="22"/>
          <w:szCs w:val="22"/>
        </w:rPr>
      </w:pPr>
      <w:r w:rsidRPr="000E1DE2">
        <w:rPr>
          <w:rFonts w:ascii="Arial" w:hAnsi="Arial" w:cs="Arial"/>
          <w:b/>
          <w:sz w:val="22"/>
          <w:szCs w:val="22"/>
        </w:rPr>
        <w:t>Da Desistência de Matrícula em Atividades Curriculares</w:t>
      </w:r>
    </w:p>
    <w:p w14:paraId="45168FB7"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b/>
          <w:sz w:val="22"/>
          <w:szCs w:val="22"/>
        </w:rPr>
        <w:t>Artigo 34 -</w:t>
      </w:r>
      <w:r w:rsidRPr="000E1DE2">
        <w:rPr>
          <w:rFonts w:ascii="Arial" w:hAnsi="Arial" w:cs="Arial"/>
          <w:sz w:val="22"/>
          <w:szCs w:val="22"/>
        </w:rPr>
        <w:t xml:space="preserve"> Até o cumprimento de metade da carga horária da atividade curricular, o aluno poderá solicitar sua desistência, evitando que um rendimento escolar aquém do desejado o prejudique em futuras solicitações.</w:t>
      </w:r>
    </w:p>
    <w:p w14:paraId="0D942C49"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1º - É permitida a desistência de matrícula em uma mesma atividade curricular uma única vez.</w:t>
      </w:r>
    </w:p>
    <w:p w14:paraId="0873A6F8"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2º - A desistência de matrícula em todas as atividades curriculares em que o aluno estiver matriculado será considerada como trancamento de matrícula e só será possível se o aluno ainda tiver direito a trancamentos.</w:t>
      </w:r>
    </w:p>
    <w:p w14:paraId="57D91F48" w14:textId="77777777" w:rsidR="004F7BB0" w:rsidRDefault="004F7BB0" w:rsidP="00E43884">
      <w:pPr>
        <w:autoSpaceDE w:val="0"/>
        <w:autoSpaceDN w:val="0"/>
        <w:adjustRightInd w:val="0"/>
        <w:jc w:val="both"/>
        <w:rPr>
          <w:rFonts w:ascii="Arial" w:hAnsi="Arial" w:cs="Arial"/>
          <w:sz w:val="22"/>
          <w:szCs w:val="22"/>
        </w:rPr>
      </w:pPr>
    </w:p>
    <w:p w14:paraId="3F91E6EC" w14:textId="77777777" w:rsidR="004F7BB0" w:rsidRDefault="004F7BB0" w:rsidP="00E43884">
      <w:pPr>
        <w:autoSpaceDE w:val="0"/>
        <w:autoSpaceDN w:val="0"/>
        <w:adjustRightInd w:val="0"/>
        <w:jc w:val="both"/>
        <w:rPr>
          <w:rFonts w:ascii="Arial" w:hAnsi="Arial" w:cs="Arial"/>
          <w:sz w:val="22"/>
          <w:szCs w:val="22"/>
        </w:rPr>
      </w:pPr>
    </w:p>
    <w:p w14:paraId="5B54B670"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lastRenderedPageBreak/>
        <w:t>§ 3º - A desistência de matrícula em qualquer atividade não confere ao aluno o direito de matricular-se em outra, no mesmo período letivo.</w:t>
      </w:r>
    </w:p>
    <w:p w14:paraId="5BE7C432" w14:textId="77777777" w:rsidR="00A56549" w:rsidRPr="000E1DE2" w:rsidRDefault="00A56549" w:rsidP="00E43884">
      <w:pPr>
        <w:autoSpaceDE w:val="0"/>
        <w:autoSpaceDN w:val="0"/>
        <w:adjustRightInd w:val="0"/>
        <w:jc w:val="both"/>
        <w:rPr>
          <w:rFonts w:ascii="Arial" w:hAnsi="Arial" w:cs="Arial"/>
          <w:b/>
          <w:sz w:val="22"/>
          <w:szCs w:val="22"/>
        </w:rPr>
      </w:pPr>
    </w:p>
    <w:p w14:paraId="655EA660" w14:textId="77777777" w:rsidR="00E43884" w:rsidRPr="000E1DE2" w:rsidRDefault="00E43884" w:rsidP="00E43884">
      <w:pPr>
        <w:autoSpaceDE w:val="0"/>
        <w:autoSpaceDN w:val="0"/>
        <w:adjustRightInd w:val="0"/>
        <w:jc w:val="both"/>
        <w:rPr>
          <w:rFonts w:ascii="Arial" w:hAnsi="Arial" w:cs="Arial"/>
          <w:b/>
          <w:sz w:val="22"/>
          <w:szCs w:val="22"/>
        </w:rPr>
      </w:pPr>
      <w:r w:rsidRPr="000E1DE2">
        <w:rPr>
          <w:rFonts w:ascii="Arial" w:hAnsi="Arial" w:cs="Arial"/>
          <w:b/>
          <w:sz w:val="22"/>
          <w:szCs w:val="22"/>
        </w:rPr>
        <w:t>Seção III</w:t>
      </w:r>
    </w:p>
    <w:p w14:paraId="7B21A682" w14:textId="77777777" w:rsidR="00E43884" w:rsidRPr="000E1DE2" w:rsidRDefault="00E43884" w:rsidP="00E43884">
      <w:pPr>
        <w:autoSpaceDE w:val="0"/>
        <w:autoSpaceDN w:val="0"/>
        <w:adjustRightInd w:val="0"/>
        <w:jc w:val="both"/>
        <w:rPr>
          <w:rFonts w:ascii="Arial" w:hAnsi="Arial" w:cs="Arial"/>
          <w:b/>
          <w:sz w:val="22"/>
          <w:szCs w:val="22"/>
        </w:rPr>
      </w:pPr>
      <w:r w:rsidRPr="000E1DE2">
        <w:rPr>
          <w:rFonts w:ascii="Arial" w:hAnsi="Arial" w:cs="Arial"/>
          <w:b/>
          <w:sz w:val="22"/>
          <w:szCs w:val="22"/>
        </w:rPr>
        <w:t>Do Trancamento de Matrícula</w:t>
      </w:r>
    </w:p>
    <w:p w14:paraId="54FDD02C"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b/>
          <w:sz w:val="22"/>
          <w:szCs w:val="22"/>
        </w:rPr>
        <w:t>Artigo 35</w:t>
      </w:r>
      <w:r w:rsidRPr="000E1DE2">
        <w:rPr>
          <w:rFonts w:ascii="Arial" w:hAnsi="Arial" w:cs="Arial"/>
          <w:sz w:val="22"/>
          <w:szCs w:val="22"/>
        </w:rPr>
        <w:t xml:space="preserve"> - O aluno que ingressou na FATEC tem direito, mediante solicitação, a 2 (dois) trancamentos de matrícula consecutivos ou não.</w:t>
      </w:r>
    </w:p>
    <w:p w14:paraId="28280712"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1º - Cada trancamento de matrícula terá a duração de um período letivo regular.</w:t>
      </w:r>
    </w:p>
    <w:p w14:paraId="22A40446"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2º - A solicitação do trancamento de matrícula poderá ser feita a partir do início da pré-matrícula e até o transcurso de 2/3 (dois terços) de um dado período letivo.</w:t>
      </w:r>
    </w:p>
    <w:p w14:paraId="0944B6E4"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3º - Durante a vigência do trancamento o aluno não poderá cursar nenhuma disciplina de graduação em qualquer Faculdade do Centro Paula Souza.</w:t>
      </w:r>
    </w:p>
    <w:p w14:paraId="2C290AEB"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4º - É vedado ao aluno o trancamento de matrícula no período letivo de seu ingresso no curso que realiza.</w:t>
      </w:r>
    </w:p>
    <w:p w14:paraId="3D9494CA" w14:textId="77777777" w:rsidR="00A56549" w:rsidRDefault="00A56549" w:rsidP="00E43884">
      <w:pPr>
        <w:autoSpaceDE w:val="0"/>
        <w:autoSpaceDN w:val="0"/>
        <w:adjustRightInd w:val="0"/>
        <w:jc w:val="both"/>
        <w:rPr>
          <w:rFonts w:ascii="Arial" w:hAnsi="Arial" w:cs="Arial"/>
          <w:b/>
          <w:sz w:val="22"/>
          <w:szCs w:val="22"/>
        </w:rPr>
      </w:pPr>
    </w:p>
    <w:p w14:paraId="081CE4CD" w14:textId="77777777" w:rsidR="00E43884" w:rsidRPr="000E1DE2" w:rsidRDefault="00E43884" w:rsidP="00E43884">
      <w:pPr>
        <w:autoSpaceDE w:val="0"/>
        <w:autoSpaceDN w:val="0"/>
        <w:adjustRightInd w:val="0"/>
        <w:jc w:val="both"/>
        <w:rPr>
          <w:rFonts w:ascii="Arial" w:hAnsi="Arial" w:cs="Arial"/>
          <w:b/>
          <w:sz w:val="22"/>
          <w:szCs w:val="22"/>
        </w:rPr>
      </w:pPr>
      <w:r w:rsidRPr="000E1DE2">
        <w:rPr>
          <w:rFonts w:ascii="Arial" w:hAnsi="Arial" w:cs="Arial"/>
          <w:b/>
          <w:sz w:val="22"/>
          <w:szCs w:val="22"/>
        </w:rPr>
        <w:t>Seção IV</w:t>
      </w:r>
    </w:p>
    <w:p w14:paraId="578230A9" w14:textId="77777777" w:rsidR="00E43884" w:rsidRPr="000E1DE2" w:rsidRDefault="00E43884" w:rsidP="00E43884">
      <w:pPr>
        <w:autoSpaceDE w:val="0"/>
        <w:autoSpaceDN w:val="0"/>
        <w:adjustRightInd w:val="0"/>
        <w:jc w:val="both"/>
        <w:rPr>
          <w:rFonts w:ascii="Arial" w:hAnsi="Arial" w:cs="Arial"/>
          <w:b/>
          <w:sz w:val="22"/>
          <w:szCs w:val="22"/>
        </w:rPr>
      </w:pPr>
      <w:r w:rsidRPr="000E1DE2">
        <w:rPr>
          <w:rFonts w:ascii="Arial" w:hAnsi="Arial" w:cs="Arial"/>
          <w:b/>
          <w:sz w:val="22"/>
          <w:szCs w:val="22"/>
        </w:rPr>
        <w:t>Do Cancelamento de Matrícula</w:t>
      </w:r>
    </w:p>
    <w:p w14:paraId="3891B955"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b/>
          <w:sz w:val="22"/>
          <w:szCs w:val="22"/>
        </w:rPr>
        <w:t>Artigo 36</w:t>
      </w:r>
      <w:r w:rsidRPr="000E1DE2">
        <w:rPr>
          <w:rFonts w:ascii="Arial" w:hAnsi="Arial" w:cs="Arial"/>
          <w:sz w:val="22"/>
          <w:szCs w:val="22"/>
        </w:rPr>
        <w:t xml:space="preserve"> - Será cancelada a matrícula quando:</w:t>
      </w:r>
    </w:p>
    <w:p w14:paraId="497FC7F9"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I - Constatada a ausência injustificada do aluno ingressante por concurso vestibular em todas as aulas das 2 primeiras semanas do primeiro período letivo regular correspondente ao semestre de ingresso;</w:t>
      </w:r>
    </w:p>
    <w:p w14:paraId="462769FB"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II - O aluno ingressante não obtiver aprovação em nenhuma das atividades curriculares em que está matriculado no primeiro período letivo regular correspondente ao seu ingresso, não computados aproveitamentos de estudos eventualmente concedidos;</w:t>
      </w:r>
    </w:p>
    <w:p w14:paraId="7119A9CF"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III - O aluno, após 6 (seis) semestres de matrícula regular não tiver obtido um Percentual de Progressão superior a 33%;</w:t>
      </w:r>
    </w:p>
    <w:p w14:paraId="00944C0F"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IV - O aluno não concluir seu curso de graduação no prazo máximo fixado para a sua integralização, não computados os trancamentos de matrícula;</w:t>
      </w:r>
    </w:p>
    <w:p w14:paraId="5436979E"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V - O aluno solicitar o cancelamento por escrito;</w:t>
      </w:r>
    </w:p>
    <w:p w14:paraId="4D635CC5"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VI - O aluno não confirmar o trancamento automático previsto neste regulamento;</w:t>
      </w:r>
    </w:p>
    <w:p w14:paraId="77EAC4BC"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VII - O aluno for enquadrado em situação de trancamento, não tendo mais direito a nenhum trancamento;</w:t>
      </w:r>
    </w:p>
    <w:p w14:paraId="048A51F8"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VIII - A FATEC tomar conhecimento de que o aluno está matriculado em outra instituição pública de ensino superior;</w:t>
      </w:r>
    </w:p>
    <w:p w14:paraId="49773956"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IX - O aluno for condenado à pena de expulsão em processo disciplinar.</w:t>
      </w:r>
    </w:p>
    <w:p w14:paraId="7DDF7274" w14:textId="77777777" w:rsidR="00A56549" w:rsidRPr="000E1DE2" w:rsidRDefault="00A56549" w:rsidP="00E43884">
      <w:pPr>
        <w:autoSpaceDE w:val="0"/>
        <w:autoSpaceDN w:val="0"/>
        <w:adjustRightInd w:val="0"/>
        <w:jc w:val="both"/>
        <w:rPr>
          <w:rFonts w:ascii="Arial" w:hAnsi="Arial" w:cs="Arial"/>
          <w:b/>
          <w:sz w:val="22"/>
          <w:szCs w:val="22"/>
        </w:rPr>
      </w:pPr>
    </w:p>
    <w:p w14:paraId="0036C0A9" w14:textId="77777777" w:rsidR="00E43884" w:rsidRPr="000E1DE2" w:rsidRDefault="00E43884" w:rsidP="00E43884">
      <w:pPr>
        <w:autoSpaceDE w:val="0"/>
        <w:autoSpaceDN w:val="0"/>
        <w:adjustRightInd w:val="0"/>
        <w:jc w:val="both"/>
        <w:rPr>
          <w:rFonts w:ascii="Arial" w:hAnsi="Arial" w:cs="Arial"/>
          <w:b/>
          <w:sz w:val="22"/>
          <w:szCs w:val="22"/>
        </w:rPr>
      </w:pPr>
      <w:r w:rsidRPr="000E1DE2">
        <w:rPr>
          <w:rFonts w:ascii="Arial" w:hAnsi="Arial" w:cs="Arial"/>
          <w:b/>
          <w:sz w:val="22"/>
          <w:szCs w:val="22"/>
        </w:rPr>
        <w:t>Capítulo III</w:t>
      </w:r>
    </w:p>
    <w:p w14:paraId="4F89B1E4" w14:textId="77777777" w:rsidR="00E43884" w:rsidRPr="000E1DE2" w:rsidRDefault="00E43884" w:rsidP="00E43884">
      <w:pPr>
        <w:autoSpaceDE w:val="0"/>
        <w:autoSpaceDN w:val="0"/>
        <w:adjustRightInd w:val="0"/>
        <w:jc w:val="both"/>
        <w:rPr>
          <w:rFonts w:ascii="Arial" w:hAnsi="Arial" w:cs="Arial"/>
          <w:b/>
          <w:sz w:val="22"/>
          <w:szCs w:val="22"/>
        </w:rPr>
      </w:pPr>
      <w:r w:rsidRPr="000E1DE2">
        <w:rPr>
          <w:rFonts w:ascii="Arial" w:hAnsi="Arial" w:cs="Arial"/>
          <w:b/>
          <w:sz w:val="22"/>
          <w:szCs w:val="22"/>
        </w:rPr>
        <w:t>AVALIAÇÃO DO RENDIMENTO ESCOLAR</w:t>
      </w:r>
    </w:p>
    <w:p w14:paraId="707A4EE5"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b/>
          <w:sz w:val="22"/>
          <w:szCs w:val="22"/>
        </w:rPr>
        <w:t>Artigo 37</w:t>
      </w:r>
      <w:r w:rsidRPr="000E1DE2">
        <w:rPr>
          <w:rFonts w:ascii="Arial" w:hAnsi="Arial" w:cs="Arial"/>
          <w:sz w:val="22"/>
          <w:szCs w:val="22"/>
        </w:rPr>
        <w:t xml:space="preserve"> - A avaliação do rendimento escolar é realizada através dos trabalhos previstos em cada atividade curricular do curso.</w:t>
      </w:r>
    </w:p>
    <w:p w14:paraId="1F3191F7"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1º - Os trabalhos realizados em cada atividade curricular podem ser utilizados para a verificação da aprendizagem e serem divididos em diferentes instrumentos, como avaliações escritas, orais, exercícios, relatórios, projetos, revisões, artigos,</w:t>
      </w:r>
      <w:r w:rsidR="008D74B2" w:rsidRPr="000E1DE2">
        <w:rPr>
          <w:rFonts w:ascii="Arial" w:hAnsi="Arial" w:cs="Arial"/>
          <w:sz w:val="22"/>
          <w:szCs w:val="22"/>
        </w:rPr>
        <w:t xml:space="preserve"> d</w:t>
      </w:r>
      <w:r w:rsidRPr="000E1DE2">
        <w:rPr>
          <w:rFonts w:ascii="Arial" w:hAnsi="Arial" w:cs="Arial"/>
          <w:sz w:val="22"/>
          <w:szCs w:val="22"/>
        </w:rPr>
        <w:t>esenvolv</w:t>
      </w:r>
      <w:r w:rsidR="008D74B2" w:rsidRPr="000E1DE2">
        <w:rPr>
          <w:rFonts w:ascii="Arial" w:hAnsi="Arial" w:cs="Arial"/>
          <w:sz w:val="22"/>
          <w:szCs w:val="22"/>
        </w:rPr>
        <w:t>imento de softwares, filmes, atividades teóricas e práticas</w:t>
      </w:r>
      <w:r w:rsidRPr="000E1DE2">
        <w:rPr>
          <w:rFonts w:ascii="Arial" w:hAnsi="Arial" w:cs="Arial"/>
          <w:sz w:val="22"/>
          <w:szCs w:val="22"/>
        </w:rPr>
        <w:t>.</w:t>
      </w:r>
    </w:p>
    <w:p w14:paraId="4BB9846D"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2º - Para a verificação da aprendizagem numa dada atividade curricular serão obrigatórias, no mínimo, duas notas para compor a média final.</w:t>
      </w:r>
    </w:p>
    <w:p w14:paraId="271A1F51"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3º - Os critérios de avaliação compreendem os parâmetros que norteiam o professor na aferição da aprendizagem e podem englobar, dentre outros: domínio da língua culta, clareza de raciocínio, exatidão da resposta, entrega no prazo estipulado, ausência de rasuras, domínio de termos técnicos, utilização correta de simbologia, etc.</w:t>
      </w:r>
    </w:p>
    <w:p w14:paraId="30303879"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4º - As formas de verificação da aprendizagem são estabelecidas pelo Professor responsável pela atividade curricular, devendo ser aprovadas pela respectiva Coordenadoria de Curso, no Plano de Ensino e divulgadas no início de cada período letivo.</w:t>
      </w:r>
    </w:p>
    <w:p w14:paraId="44F34FD3" w14:textId="77777777" w:rsidR="004F7BB0" w:rsidRDefault="004F7BB0" w:rsidP="00E43884">
      <w:pPr>
        <w:autoSpaceDE w:val="0"/>
        <w:autoSpaceDN w:val="0"/>
        <w:adjustRightInd w:val="0"/>
        <w:jc w:val="both"/>
        <w:rPr>
          <w:rFonts w:ascii="Arial" w:hAnsi="Arial" w:cs="Arial"/>
          <w:b/>
          <w:sz w:val="22"/>
          <w:szCs w:val="22"/>
        </w:rPr>
      </w:pPr>
    </w:p>
    <w:p w14:paraId="454A31A3" w14:textId="77777777" w:rsidR="004F7BB0" w:rsidRDefault="004F7BB0" w:rsidP="00E43884">
      <w:pPr>
        <w:autoSpaceDE w:val="0"/>
        <w:autoSpaceDN w:val="0"/>
        <w:adjustRightInd w:val="0"/>
        <w:jc w:val="both"/>
        <w:rPr>
          <w:rFonts w:ascii="Arial" w:hAnsi="Arial" w:cs="Arial"/>
          <w:b/>
          <w:sz w:val="22"/>
          <w:szCs w:val="22"/>
        </w:rPr>
      </w:pPr>
    </w:p>
    <w:p w14:paraId="4A5F07D7"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b/>
          <w:sz w:val="22"/>
          <w:szCs w:val="22"/>
        </w:rPr>
        <w:lastRenderedPageBreak/>
        <w:t>Artigo 38 -</w:t>
      </w:r>
      <w:r w:rsidRPr="000E1DE2">
        <w:rPr>
          <w:rFonts w:ascii="Arial" w:hAnsi="Arial" w:cs="Arial"/>
          <w:sz w:val="22"/>
          <w:szCs w:val="22"/>
        </w:rPr>
        <w:t xml:space="preserve"> A avaliação do rendimento é expressa por meio de notas de 0 (zero) a 10 (dez), computadas até a primeira casa decimal.</w:t>
      </w:r>
    </w:p>
    <w:p w14:paraId="3ABCA3D7"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b/>
          <w:sz w:val="22"/>
          <w:szCs w:val="22"/>
        </w:rPr>
        <w:t>Artigo 39 -</w:t>
      </w:r>
      <w:r w:rsidRPr="000E1DE2">
        <w:rPr>
          <w:rFonts w:ascii="Arial" w:hAnsi="Arial" w:cs="Arial"/>
          <w:sz w:val="22"/>
          <w:szCs w:val="22"/>
        </w:rPr>
        <w:t xml:space="preserve"> São condições de aprovação numa dada atividade curricular:</w:t>
      </w:r>
    </w:p>
    <w:p w14:paraId="71E635AF" w14:textId="77777777" w:rsidR="00E43884"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I - Obter média final</w:t>
      </w:r>
      <w:r w:rsidR="00A56549" w:rsidRPr="000E1DE2">
        <w:rPr>
          <w:rFonts w:ascii="Arial" w:hAnsi="Arial" w:cs="Arial"/>
          <w:sz w:val="22"/>
          <w:szCs w:val="22"/>
        </w:rPr>
        <w:t xml:space="preserve"> igual ou superior a</w:t>
      </w:r>
      <w:r w:rsidR="00EF0219">
        <w:rPr>
          <w:rFonts w:ascii="Arial" w:hAnsi="Arial" w:cs="Arial"/>
          <w:sz w:val="22"/>
          <w:szCs w:val="22"/>
        </w:rPr>
        <w:t xml:space="preserve"> 6,0 (seis) para a aprovação no Curso Superior de Tecnologia em Manutenção de Aeronaves</w:t>
      </w:r>
      <w:r w:rsidR="00A56549" w:rsidRPr="000E1DE2">
        <w:rPr>
          <w:rFonts w:ascii="Arial" w:hAnsi="Arial" w:cs="Arial"/>
          <w:sz w:val="22"/>
          <w:szCs w:val="22"/>
        </w:rPr>
        <w:t>;</w:t>
      </w:r>
      <w:r w:rsidR="00EF0219">
        <w:rPr>
          <w:rFonts w:ascii="Arial" w:hAnsi="Arial" w:cs="Arial"/>
          <w:sz w:val="22"/>
          <w:szCs w:val="22"/>
        </w:rPr>
        <w:t xml:space="preserve"> ao aluno que não obtiver a nota final mínima para a aprovação na disciplina será dada uma oportunidade de recuperação com um exame o qual abrangerá todo o conteúdo programático da disciplina.</w:t>
      </w:r>
    </w:p>
    <w:p w14:paraId="27A67ED3" w14:textId="77777777" w:rsidR="00E43884"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II - Ter frequência mínima de 75% (setenta e cinco por cento) nas atividades programadas.</w:t>
      </w:r>
    </w:p>
    <w:p w14:paraId="395C2F0F"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1º - As Unidades poderão estabelecer, através de suas Congregações, exames gerais realizados através de uma avaliação que contemple todos os conteúdos abordados na atividade curricular, realizados em data anterior à matrícu</w:t>
      </w:r>
      <w:r w:rsidR="00EF0219">
        <w:rPr>
          <w:rFonts w:ascii="Arial" w:hAnsi="Arial" w:cs="Arial"/>
          <w:sz w:val="22"/>
          <w:szCs w:val="22"/>
        </w:rPr>
        <w:t>la final, a fim de possibilitar</w:t>
      </w:r>
      <w:r w:rsidRPr="000E1DE2">
        <w:rPr>
          <w:rFonts w:ascii="Arial" w:hAnsi="Arial" w:cs="Arial"/>
          <w:sz w:val="22"/>
          <w:szCs w:val="22"/>
        </w:rPr>
        <w:t xml:space="preserve"> que uma eventual aprovação possa gerar matrícula em atividades curriculares subsequentes.</w:t>
      </w:r>
    </w:p>
    <w:p w14:paraId="20861417"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2º - Só poderão realizar os exames previstos no parágrafo anterior os alunos que estiverem reprovados por nota na atividade, mas que tiverem cumprido o disposto no Inciso II do caput.</w:t>
      </w:r>
    </w:p>
    <w:p w14:paraId="52BD6E53"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b/>
          <w:sz w:val="22"/>
          <w:szCs w:val="22"/>
        </w:rPr>
        <w:t>Artigo 40 -</w:t>
      </w:r>
      <w:r w:rsidRPr="000E1DE2">
        <w:rPr>
          <w:rFonts w:ascii="Arial" w:hAnsi="Arial" w:cs="Arial"/>
          <w:sz w:val="22"/>
          <w:szCs w:val="22"/>
        </w:rPr>
        <w:t xml:space="preserve"> As médias finais e a frequência dos alunos serão divulgadas antes da matrícula final, seguindo o disposto no calendário escolar, de modo a possibilitar que o aluno possa programar seu período letivo subsequente.</w:t>
      </w:r>
    </w:p>
    <w:p w14:paraId="483E5A4B"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xml:space="preserve">§ 1º – Eventuais modificações de médias ou </w:t>
      </w:r>
      <w:r w:rsidR="000C4397" w:rsidRPr="000E1DE2">
        <w:rPr>
          <w:rFonts w:ascii="Arial" w:hAnsi="Arial" w:cs="Arial"/>
          <w:sz w:val="22"/>
          <w:szCs w:val="22"/>
        </w:rPr>
        <w:t>frequência</w:t>
      </w:r>
      <w:r w:rsidRPr="000E1DE2">
        <w:rPr>
          <w:rFonts w:ascii="Arial" w:hAnsi="Arial" w:cs="Arial"/>
          <w:sz w:val="22"/>
          <w:szCs w:val="22"/>
        </w:rPr>
        <w:t xml:space="preserve"> feitas após o lançamento no sistema acadêmico deverão ser feitas através de solicitação por escrito do Professor responsável pela disciplina à Coordenadoria do Curso, até o final da segunda semana do período letivo subsequente.</w:t>
      </w:r>
    </w:p>
    <w:p w14:paraId="1B1AB78E"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2º - A partir da terceira semana de aulas, as notas lançadas no sistema acadêmico são consideradas definitivas, sem possibilidade de mudanças, exceto se for comprovada a existência de equívoco, apurado através de Comissão de Sindicância especialmente aberta pela direção da Unidade para esse fim.</w:t>
      </w:r>
    </w:p>
    <w:p w14:paraId="6B0080ED"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b/>
          <w:sz w:val="22"/>
          <w:szCs w:val="22"/>
        </w:rPr>
        <w:t>Artigo 41</w:t>
      </w:r>
      <w:r w:rsidRPr="000E1DE2">
        <w:rPr>
          <w:rFonts w:ascii="Arial" w:hAnsi="Arial" w:cs="Arial"/>
          <w:sz w:val="22"/>
          <w:szCs w:val="22"/>
        </w:rPr>
        <w:t xml:space="preserve"> - É direito do aluno solicitar a revisão da nota de atividades escritas ou documentais em que julgue ter havido algum engano, sendo da competência do Professor responsável pela disciplina a sua execução.</w:t>
      </w:r>
    </w:p>
    <w:p w14:paraId="0D5EE2BC"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1º - A solicitação de revisão deverá ser feita na Secretaria Acadêmica da Unidade, por escrito, até 5 (cinco) dias após a divulgação da nota, tendo o docente, igual período para a sua execução.</w:t>
      </w:r>
    </w:p>
    <w:p w14:paraId="0C2D09A9"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2º - Verificada a nova correção e não havendo concordância quanto ao valor da nota, o aluno poderá encaminhar documento à Coordenadoria do Curso com exposição de motivos, solicitando revisão por outros docentes da área da disciplina.</w:t>
      </w:r>
    </w:p>
    <w:p w14:paraId="36D8572F"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3º - O julgamento da solicitação prevista no parágrafo anterior será de responsabilidade do Coordenador, que pode deferir o pedido indicando docente para a realização da nova revisão, ou indeferi-lo, encaminhando sua decisão para ciência do interessado e arquivo na Secretaria Acadêmica.</w:t>
      </w:r>
    </w:p>
    <w:p w14:paraId="24958828"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xml:space="preserve">§ 4º - Caso seja julgado abusivo, por parte da coordenadoria do curso, a solicitação do aluno poderá gerar repreensão, nos termos do Regimento das </w:t>
      </w:r>
      <w:proofErr w:type="spellStart"/>
      <w:r w:rsidRPr="000E1DE2">
        <w:rPr>
          <w:rFonts w:ascii="Arial" w:hAnsi="Arial" w:cs="Arial"/>
          <w:sz w:val="22"/>
          <w:szCs w:val="22"/>
        </w:rPr>
        <w:t>FATECs</w:t>
      </w:r>
      <w:proofErr w:type="spellEnd"/>
      <w:r w:rsidRPr="000E1DE2">
        <w:rPr>
          <w:rFonts w:ascii="Arial" w:hAnsi="Arial" w:cs="Arial"/>
          <w:sz w:val="22"/>
          <w:szCs w:val="22"/>
        </w:rPr>
        <w:t>.</w:t>
      </w:r>
    </w:p>
    <w:p w14:paraId="17953775"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b/>
          <w:sz w:val="22"/>
          <w:szCs w:val="22"/>
        </w:rPr>
        <w:t>Artigo 42 –</w:t>
      </w:r>
      <w:r w:rsidRPr="000E1DE2">
        <w:rPr>
          <w:rFonts w:ascii="Arial" w:hAnsi="Arial" w:cs="Arial"/>
          <w:sz w:val="22"/>
          <w:szCs w:val="22"/>
        </w:rPr>
        <w:t xml:space="preserve"> O aluno reprovado numa dada atividade curricular deverá cursá-la, obrigatoriamente, em um dos dois semestres subsequentes à sua reprovação.</w:t>
      </w:r>
    </w:p>
    <w:p w14:paraId="527D3D93"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1º - O aluno poderá se matricular, no semestre seguinte à reprovação, em turma especial para a realização das atividades de avaliação, mas sem a obrigatoriedade de frequência, já garantida no semestre anterior, nas disciplinas em que essas turmas especiais forem oferecidas.</w:t>
      </w:r>
    </w:p>
    <w:p w14:paraId="29B0017A"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2º - Caso o aluno não obtenha aprovação na turma especial em que se matricular nos termos do parágrafo anterior, será matriculado novamente na disciplina, com obrigatoriedade de frequência, no semestre subsequente.</w:t>
      </w:r>
    </w:p>
    <w:p w14:paraId="60356D53"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3º - É fortemente incentivado ao aluno reprovado em alguma atividade curricular realizá-la em turno diferente daquele em que ingressou, aumentando assim a sua possibilidade de retornar à situação “em fase” no seu curso.</w:t>
      </w:r>
    </w:p>
    <w:p w14:paraId="7CAFF858" w14:textId="77777777" w:rsidR="004F7BB0"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xml:space="preserve">§ 4º - Uma reprovação do aluno que estiver cursando disciplina nos termos previstos nos §§ 2º e 3º levará à matrícula na mesma disciplina no semestre subsequente, mas com a </w:t>
      </w:r>
    </w:p>
    <w:p w14:paraId="05D73717" w14:textId="77777777" w:rsidR="004F7BB0" w:rsidRDefault="004F7BB0" w:rsidP="00E43884">
      <w:pPr>
        <w:autoSpaceDE w:val="0"/>
        <w:autoSpaceDN w:val="0"/>
        <w:adjustRightInd w:val="0"/>
        <w:jc w:val="both"/>
        <w:rPr>
          <w:rFonts w:ascii="Arial" w:hAnsi="Arial" w:cs="Arial"/>
          <w:sz w:val="22"/>
          <w:szCs w:val="22"/>
        </w:rPr>
      </w:pPr>
    </w:p>
    <w:p w14:paraId="2C692F38" w14:textId="77777777" w:rsidR="00E43884" w:rsidRPr="000E1DE2" w:rsidRDefault="00E43884" w:rsidP="00E43884">
      <w:pPr>
        <w:autoSpaceDE w:val="0"/>
        <w:autoSpaceDN w:val="0"/>
        <w:adjustRightInd w:val="0"/>
        <w:jc w:val="both"/>
        <w:rPr>
          <w:rFonts w:ascii="Arial" w:hAnsi="Arial" w:cs="Arial"/>
          <w:sz w:val="22"/>
          <w:szCs w:val="22"/>
        </w:rPr>
      </w:pPr>
      <w:proofErr w:type="gramStart"/>
      <w:r w:rsidRPr="000E1DE2">
        <w:rPr>
          <w:rFonts w:ascii="Arial" w:hAnsi="Arial" w:cs="Arial"/>
          <w:sz w:val="22"/>
          <w:szCs w:val="22"/>
        </w:rPr>
        <w:lastRenderedPageBreak/>
        <w:t>obrigatoriedade</w:t>
      </w:r>
      <w:proofErr w:type="gramEnd"/>
      <w:r w:rsidRPr="000E1DE2">
        <w:rPr>
          <w:rFonts w:ascii="Arial" w:hAnsi="Arial" w:cs="Arial"/>
          <w:sz w:val="22"/>
          <w:szCs w:val="22"/>
        </w:rPr>
        <w:t xml:space="preserve"> de manter vago o mesmo número de horas da disciplina, de modo a possibilitar o estudo da mesma ao longo do semestre.</w:t>
      </w:r>
    </w:p>
    <w:p w14:paraId="5A454438" w14:textId="77777777" w:rsidR="00A56549" w:rsidRPr="000E1DE2" w:rsidRDefault="00A56549" w:rsidP="00E43884">
      <w:pPr>
        <w:autoSpaceDE w:val="0"/>
        <w:autoSpaceDN w:val="0"/>
        <w:adjustRightInd w:val="0"/>
        <w:jc w:val="both"/>
        <w:rPr>
          <w:rFonts w:ascii="Arial" w:hAnsi="Arial" w:cs="Arial"/>
          <w:b/>
          <w:sz w:val="22"/>
          <w:szCs w:val="22"/>
        </w:rPr>
      </w:pPr>
    </w:p>
    <w:p w14:paraId="2E57001F" w14:textId="77777777" w:rsidR="00E43884" w:rsidRPr="000E1DE2" w:rsidRDefault="00E43884" w:rsidP="00E43884">
      <w:pPr>
        <w:autoSpaceDE w:val="0"/>
        <w:autoSpaceDN w:val="0"/>
        <w:adjustRightInd w:val="0"/>
        <w:jc w:val="both"/>
        <w:rPr>
          <w:rFonts w:ascii="Arial" w:hAnsi="Arial" w:cs="Arial"/>
          <w:b/>
          <w:sz w:val="22"/>
          <w:szCs w:val="22"/>
        </w:rPr>
      </w:pPr>
      <w:r w:rsidRPr="000E1DE2">
        <w:rPr>
          <w:rFonts w:ascii="Arial" w:hAnsi="Arial" w:cs="Arial"/>
          <w:b/>
          <w:sz w:val="22"/>
          <w:szCs w:val="22"/>
        </w:rPr>
        <w:t>Seção I</w:t>
      </w:r>
    </w:p>
    <w:p w14:paraId="5AAC6EB1" w14:textId="77777777" w:rsidR="00E43884" w:rsidRPr="000E1DE2" w:rsidRDefault="00E43884" w:rsidP="00E43884">
      <w:pPr>
        <w:autoSpaceDE w:val="0"/>
        <w:autoSpaceDN w:val="0"/>
        <w:adjustRightInd w:val="0"/>
        <w:jc w:val="both"/>
        <w:rPr>
          <w:rFonts w:ascii="Arial" w:hAnsi="Arial" w:cs="Arial"/>
          <w:b/>
          <w:sz w:val="22"/>
          <w:szCs w:val="22"/>
        </w:rPr>
      </w:pPr>
      <w:r w:rsidRPr="000E1DE2">
        <w:rPr>
          <w:rFonts w:ascii="Arial" w:hAnsi="Arial" w:cs="Arial"/>
          <w:b/>
          <w:sz w:val="22"/>
          <w:szCs w:val="22"/>
        </w:rPr>
        <w:t>Abono de faltas</w:t>
      </w:r>
    </w:p>
    <w:p w14:paraId="241F5671"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b/>
          <w:sz w:val="22"/>
          <w:szCs w:val="22"/>
        </w:rPr>
        <w:t>Artigo 43</w:t>
      </w:r>
      <w:r w:rsidRPr="000E1DE2">
        <w:rPr>
          <w:rFonts w:ascii="Arial" w:hAnsi="Arial" w:cs="Arial"/>
          <w:sz w:val="22"/>
          <w:szCs w:val="22"/>
        </w:rPr>
        <w:t xml:space="preserve"> - Não há abono de faltas, exceto nos seguintes casos:</w:t>
      </w:r>
    </w:p>
    <w:p w14:paraId="6143F43B"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I - Convocação para cumprimento de serviços obrigatórios por lei;</w:t>
      </w:r>
    </w:p>
    <w:p w14:paraId="06FD6AB5"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II - Exercício de representação estudantil em órgãos colegiados, nos horários em que estes se reúnem;</w:t>
      </w:r>
    </w:p>
    <w:p w14:paraId="42F34B1D"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III - Falecimento de cônjuge, filho, pais ou padrastos e irmãos, 3 (três) dias;</w:t>
      </w:r>
    </w:p>
    <w:p w14:paraId="0A957B91"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IV - Falecimento de avós, sogros e cunhados, 2 (dois) dias.</w:t>
      </w:r>
    </w:p>
    <w:p w14:paraId="23B22FF6"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Parágrafo único – Em qualquer dos casos previstos, deverá haver comprovação mediante apresentação, na secretaria acadêmica e num prazo de até 15 (quinze) dias após a ocorrência, de uma cópia de documentação correspondente: convocações, declarações ou atestados, conforme o caso.</w:t>
      </w:r>
    </w:p>
    <w:p w14:paraId="05E6B262" w14:textId="77777777" w:rsidR="00E43884" w:rsidRDefault="00E43884" w:rsidP="00E43884">
      <w:pPr>
        <w:autoSpaceDE w:val="0"/>
        <w:autoSpaceDN w:val="0"/>
        <w:adjustRightInd w:val="0"/>
        <w:jc w:val="both"/>
        <w:rPr>
          <w:rFonts w:ascii="Arial" w:hAnsi="Arial" w:cs="Arial"/>
          <w:sz w:val="22"/>
          <w:szCs w:val="22"/>
        </w:rPr>
      </w:pPr>
    </w:p>
    <w:p w14:paraId="7E560E0C" w14:textId="77777777" w:rsidR="00E43884" w:rsidRPr="000E1DE2" w:rsidRDefault="00E43884" w:rsidP="00E43884">
      <w:pPr>
        <w:autoSpaceDE w:val="0"/>
        <w:autoSpaceDN w:val="0"/>
        <w:adjustRightInd w:val="0"/>
        <w:jc w:val="both"/>
        <w:rPr>
          <w:rFonts w:ascii="Arial" w:hAnsi="Arial" w:cs="Arial"/>
          <w:b/>
          <w:sz w:val="22"/>
          <w:szCs w:val="22"/>
        </w:rPr>
      </w:pPr>
      <w:r w:rsidRPr="000E1DE2">
        <w:rPr>
          <w:rFonts w:ascii="Arial" w:hAnsi="Arial" w:cs="Arial"/>
          <w:b/>
          <w:sz w:val="22"/>
          <w:szCs w:val="22"/>
        </w:rPr>
        <w:t>Seção II</w:t>
      </w:r>
    </w:p>
    <w:p w14:paraId="4665E842" w14:textId="77777777" w:rsidR="00E43884" w:rsidRPr="000E1DE2" w:rsidRDefault="00E43884" w:rsidP="00E43884">
      <w:pPr>
        <w:autoSpaceDE w:val="0"/>
        <w:autoSpaceDN w:val="0"/>
        <w:adjustRightInd w:val="0"/>
        <w:jc w:val="both"/>
        <w:rPr>
          <w:rFonts w:ascii="Arial" w:hAnsi="Arial" w:cs="Arial"/>
          <w:b/>
          <w:sz w:val="22"/>
          <w:szCs w:val="22"/>
        </w:rPr>
      </w:pPr>
      <w:r w:rsidRPr="000E1DE2">
        <w:rPr>
          <w:rFonts w:ascii="Arial" w:hAnsi="Arial" w:cs="Arial"/>
          <w:b/>
          <w:sz w:val="22"/>
          <w:szCs w:val="22"/>
        </w:rPr>
        <w:t>Regime de Exercícios Domiciliares</w:t>
      </w:r>
    </w:p>
    <w:p w14:paraId="4E8BF63B"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b/>
          <w:sz w:val="22"/>
          <w:szCs w:val="22"/>
        </w:rPr>
        <w:t>Artigo 44 -</w:t>
      </w:r>
      <w:r w:rsidRPr="000E1DE2">
        <w:rPr>
          <w:rFonts w:ascii="Arial" w:hAnsi="Arial" w:cs="Arial"/>
          <w:sz w:val="22"/>
          <w:szCs w:val="22"/>
        </w:rPr>
        <w:t xml:space="preserve"> São considerados merecedores de tratamento excepcional os alunos em condição de incapacidade física temporária de frequência às aulas, mas com conservação das condições intelectuais e emocionais necessárias ao prosseguimento dos estudos e que se enquadrem nos seguintes casos:</w:t>
      </w:r>
    </w:p>
    <w:p w14:paraId="6A720F7F"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I - Alunas gestantes, a partir do 8º (oitavo) mês de gestação, por um período de 90 (noventa) dias ou, em casos excepcionais com comprovação médica, por período superior;</w:t>
      </w:r>
    </w:p>
    <w:p w14:paraId="34C961B7"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II - Portadores de afecções congênitas ou adquiridas, infecções, traumatismos ou outras condições mórbidas, desde que se constituam em ocorrência isolada.</w:t>
      </w:r>
    </w:p>
    <w:p w14:paraId="2CB67682"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b/>
          <w:sz w:val="22"/>
          <w:szCs w:val="22"/>
        </w:rPr>
        <w:t>Artigo 45</w:t>
      </w:r>
      <w:r w:rsidRPr="000E1DE2">
        <w:rPr>
          <w:rFonts w:ascii="Arial" w:hAnsi="Arial" w:cs="Arial"/>
          <w:sz w:val="22"/>
          <w:szCs w:val="22"/>
        </w:rPr>
        <w:t xml:space="preserve"> - Os alunos merecedores de tratamento excepcional, temporariamente impossibilitados de </w:t>
      </w:r>
      <w:r w:rsidR="00B42C90" w:rsidRPr="000E1DE2">
        <w:rPr>
          <w:rFonts w:ascii="Arial" w:hAnsi="Arial" w:cs="Arial"/>
          <w:sz w:val="22"/>
          <w:szCs w:val="22"/>
        </w:rPr>
        <w:t>frequência,</w:t>
      </w:r>
      <w:r w:rsidRPr="000E1DE2">
        <w:rPr>
          <w:rFonts w:ascii="Arial" w:hAnsi="Arial" w:cs="Arial"/>
          <w:sz w:val="22"/>
          <w:szCs w:val="22"/>
        </w:rPr>
        <w:t xml:space="preserve"> mas em condições de aprendizagem, poderão compensar suas ausências às atividades presenciais solicitando o regime de exercícios domiciliares.</w:t>
      </w:r>
    </w:p>
    <w:p w14:paraId="6EED2893"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b/>
          <w:sz w:val="22"/>
          <w:szCs w:val="22"/>
        </w:rPr>
        <w:t>Artigo 46 -</w:t>
      </w:r>
      <w:r w:rsidRPr="000E1DE2">
        <w:rPr>
          <w:rFonts w:ascii="Arial" w:hAnsi="Arial" w:cs="Arial"/>
          <w:sz w:val="22"/>
          <w:szCs w:val="22"/>
        </w:rPr>
        <w:t xml:space="preserve"> São condições para que o aluno seja submetido ao regime de exercícios domiciliares:</w:t>
      </w:r>
    </w:p>
    <w:p w14:paraId="1B3A76F5"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I - Requerimento protocolado junto à Secretaria Acadêmica dirigido ao Diretor da Unidade solicitando o regime de exercícios domiciliares, no prazo máximo de cinco dias úteis contados a partir da data do afastamento;</w:t>
      </w:r>
    </w:p>
    <w:p w14:paraId="2CF249AE"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II - Laudo médico contendo assinatura e nº do CRM, período do afastamento não inferior a 15 (quinze) dias, especificação da natureza do impedimento e informações de que as condições intelectuais e emocionais necessárias para o desenvolvimento das atividades de estudo estão preservadas;</w:t>
      </w:r>
    </w:p>
    <w:p w14:paraId="66016649"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xml:space="preserve">III - Existência de compatibilidade entre a natureza das disciplinas envolvidas e a aplicação do regime, a critério da Coordenadoria do Curso, sendo excluídas atividades de natureza eminentemente prática, estágios, práticas laboratoriais </w:t>
      </w:r>
      <w:proofErr w:type="spellStart"/>
      <w:r w:rsidRPr="000E1DE2">
        <w:rPr>
          <w:rFonts w:ascii="Arial" w:hAnsi="Arial" w:cs="Arial"/>
          <w:sz w:val="22"/>
          <w:szCs w:val="22"/>
        </w:rPr>
        <w:t>etc</w:t>
      </w:r>
      <w:proofErr w:type="spellEnd"/>
      <w:r w:rsidRPr="000E1DE2">
        <w:rPr>
          <w:rFonts w:ascii="Arial" w:hAnsi="Arial" w:cs="Arial"/>
          <w:sz w:val="22"/>
          <w:szCs w:val="22"/>
        </w:rPr>
        <w:t>;</w:t>
      </w:r>
    </w:p>
    <w:p w14:paraId="5EBDE2B2"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IV - Duração que não ultrapasse um máximo admissível, em cada caso, para a continuidade do processo de aprendizagem, a critério da Coordenadoria do Curso;</w:t>
      </w:r>
    </w:p>
    <w:p w14:paraId="35AEC13F"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V - Aprovação do pedido pelo Diretor da Unidade, após parecer favorável da Coordenadoria do Curso, ouvido o professor responsável pelas disciplinas envolvidas.</w:t>
      </w:r>
    </w:p>
    <w:p w14:paraId="0C386E06"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b/>
          <w:sz w:val="22"/>
          <w:szCs w:val="22"/>
        </w:rPr>
        <w:t>Artigo 47 –</w:t>
      </w:r>
      <w:r w:rsidRPr="000E1DE2">
        <w:rPr>
          <w:rFonts w:ascii="Arial" w:hAnsi="Arial" w:cs="Arial"/>
          <w:sz w:val="22"/>
          <w:szCs w:val="22"/>
        </w:rPr>
        <w:t xml:space="preserve"> O acompanhamento das atividades do regime de exercícios domiciliares será feito pelo professor responsável pela disciplina e todos os processos de avaliação deverão ser equivalentes àqueles aplicados aos demais alunos matriculados na atividade, seja no grau de dificuldade, seja no conteúdo abrangido.</w:t>
      </w:r>
    </w:p>
    <w:p w14:paraId="6BE19160"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b/>
          <w:sz w:val="22"/>
          <w:szCs w:val="22"/>
        </w:rPr>
        <w:t>Artigo 48 -</w:t>
      </w:r>
      <w:r w:rsidRPr="000E1DE2">
        <w:rPr>
          <w:rFonts w:ascii="Arial" w:hAnsi="Arial" w:cs="Arial"/>
          <w:sz w:val="22"/>
          <w:szCs w:val="22"/>
        </w:rPr>
        <w:t xml:space="preserve"> É de responsabilidade do aluno manter-se em contato com os professores para o cumprimento das tarefas estabelecidas no regime de exercícios domiciliares.</w:t>
      </w:r>
    </w:p>
    <w:p w14:paraId="47930EBA"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b/>
          <w:sz w:val="22"/>
          <w:szCs w:val="22"/>
        </w:rPr>
        <w:t>Artigo 49</w:t>
      </w:r>
      <w:r w:rsidRPr="000E1DE2">
        <w:rPr>
          <w:rFonts w:ascii="Arial" w:hAnsi="Arial" w:cs="Arial"/>
          <w:sz w:val="22"/>
          <w:szCs w:val="22"/>
        </w:rPr>
        <w:t xml:space="preserve"> – Impedimentos não contemplados no Regime de Exercícios Domiciliares por não atenderem às disposições estabelecidas, serão computados como faltas.</w:t>
      </w:r>
    </w:p>
    <w:p w14:paraId="6FA8E356" w14:textId="77777777" w:rsidR="00E43884" w:rsidRPr="000E1DE2" w:rsidRDefault="00E43884" w:rsidP="00E43884">
      <w:pPr>
        <w:autoSpaceDE w:val="0"/>
        <w:autoSpaceDN w:val="0"/>
        <w:adjustRightInd w:val="0"/>
        <w:jc w:val="both"/>
        <w:rPr>
          <w:rFonts w:ascii="Arial" w:hAnsi="Arial" w:cs="Arial"/>
          <w:sz w:val="22"/>
          <w:szCs w:val="22"/>
        </w:rPr>
      </w:pPr>
    </w:p>
    <w:p w14:paraId="3D265E6B" w14:textId="77777777" w:rsidR="004F7BB0" w:rsidRDefault="004F7BB0" w:rsidP="00E43884">
      <w:pPr>
        <w:autoSpaceDE w:val="0"/>
        <w:autoSpaceDN w:val="0"/>
        <w:adjustRightInd w:val="0"/>
        <w:jc w:val="both"/>
        <w:rPr>
          <w:rFonts w:ascii="Arial" w:hAnsi="Arial" w:cs="Arial"/>
          <w:b/>
          <w:sz w:val="22"/>
          <w:szCs w:val="22"/>
        </w:rPr>
      </w:pPr>
    </w:p>
    <w:p w14:paraId="0400F23C" w14:textId="77777777" w:rsidR="00E43884" w:rsidRPr="000E1DE2" w:rsidRDefault="00E43884" w:rsidP="00E43884">
      <w:pPr>
        <w:autoSpaceDE w:val="0"/>
        <w:autoSpaceDN w:val="0"/>
        <w:adjustRightInd w:val="0"/>
        <w:jc w:val="both"/>
        <w:rPr>
          <w:rFonts w:ascii="Arial" w:hAnsi="Arial" w:cs="Arial"/>
          <w:b/>
          <w:sz w:val="22"/>
          <w:szCs w:val="22"/>
        </w:rPr>
      </w:pPr>
      <w:r w:rsidRPr="000E1DE2">
        <w:rPr>
          <w:rFonts w:ascii="Arial" w:hAnsi="Arial" w:cs="Arial"/>
          <w:b/>
          <w:sz w:val="22"/>
          <w:szCs w:val="22"/>
        </w:rPr>
        <w:lastRenderedPageBreak/>
        <w:t>Seção III</w:t>
      </w:r>
    </w:p>
    <w:p w14:paraId="3359A696" w14:textId="77777777" w:rsidR="00E43884" w:rsidRPr="000E1DE2" w:rsidRDefault="00E43884" w:rsidP="00E43884">
      <w:pPr>
        <w:autoSpaceDE w:val="0"/>
        <w:autoSpaceDN w:val="0"/>
        <w:adjustRightInd w:val="0"/>
        <w:jc w:val="both"/>
        <w:rPr>
          <w:rFonts w:ascii="Arial" w:hAnsi="Arial" w:cs="Arial"/>
          <w:b/>
          <w:sz w:val="22"/>
          <w:szCs w:val="22"/>
        </w:rPr>
      </w:pPr>
      <w:r w:rsidRPr="000E1DE2">
        <w:rPr>
          <w:rFonts w:ascii="Arial" w:hAnsi="Arial" w:cs="Arial"/>
          <w:b/>
          <w:sz w:val="22"/>
          <w:szCs w:val="22"/>
        </w:rPr>
        <w:t>Aproveitamento de Estudos</w:t>
      </w:r>
    </w:p>
    <w:p w14:paraId="1158AA94"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b/>
          <w:sz w:val="22"/>
          <w:szCs w:val="22"/>
        </w:rPr>
        <w:t>Artigo 50 -</w:t>
      </w:r>
      <w:r w:rsidRPr="000E1DE2">
        <w:rPr>
          <w:rFonts w:ascii="Arial" w:hAnsi="Arial" w:cs="Arial"/>
          <w:sz w:val="22"/>
          <w:szCs w:val="22"/>
        </w:rPr>
        <w:t xml:space="preserve"> O aproveitamento de estudos é decorrente da equivalência entre disciplinas cursadas em Instituição de Ensino Superior credenciada na forma da Lei.</w:t>
      </w:r>
    </w:p>
    <w:p w14:paraId="11949A54"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b/>
          <w:sz w:val="22"/>
          <w:szCs w:val="22"/>
        </w:rPr>
        <w:t>Artigo 51</w:t>
      </w:r>
      <w:r w:rsidRPr="000E1DE2">
        <w:rPr>
          <w:rFonts w:ascii="Arial" w:hAnsi="Arial" w:cs="Arial"/>
          <w:sz w:val="22"/>
          <w:szCs w:val="22"/>
        </w:rPr>
        <w:t xml:space="preserve"> - A equivalência de disciplina deve ser solicitada pelo aluno junto à Secretaria Acadêmica da Faculdade no ato de sua matrícula inicial e será objeto de parecer conclusivo da Coordenadoria do respectivo curso.</w:t>
      </w:r>
    </w:p>
    <w:p w14:paraId="0CF14297"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1º – A equivalência em disciplinas idênticas e já cumpridas em outros cursos do Centro Paula Souza será automática.</w:t>
      </w:r>
    </w:p>
    <w:p w14:paraId="1E944591"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2º - As solicitações de equivalência aprovadas por qualquer das maneiras previstas no presente regulamento, levarão o interessado a aumentar imediatamente o seu percentual de progressão (PP) no curso.</w:t>
      </w:r>
    </w:p>
    <w:p w14:paraId="393D93AF"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3º - Um aluno cujo percentual de progressão for igual ou superior àquele dos concluintes em fase do 1º semestre do curso, passará imediatamente a semestres posteriores e liberará sua vaga para um ingressante, convocado nos termos previstos pela Portaria do processo seletivo Vestibular.</w:t>
      </w:r>
    </w:p>
    <w:p w14:paraId="0A576968"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4º - Serão aceitas solicitações de equivalência posteriores ao primeiro semestre do curso quando o aluno demonstrar que cursou a disciplina em outra Instituição de Ensino Superior após seu ingresso, ou quando alguma alteração na matriz curricular seja feita no seu curso.</w:t>
      </w:r>
    </w:p>
    <w:p w14:paraId="56738389"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5º - Para cursos novos numa dada Unidade, só serão concedidas equivalências em atividades curriculares à medida que estas forem sendo implantadas, não sendo possível a integralização antecipada dos mesmos.</w:t>
      </w:r>
    </w:p>
    <w:p w14:paraId="288A06EC"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b/>
          <w:sz w:val="22"/>
          <w:szCs w:val="22"/>
        </w:rPr>
        <w:t>Artigo 52 -</w:t>
      </w:r>
      <w:r w:rsidRPr="000E1DE2">
        <w:rPr>
          <w:rFonts w:ascii="Arial" w:hAnsi="Arial" w:cs="Arial"/>
          <w:sz w:val="22"/>
          <w:szCs w:val="22"/>
        </w:rPr>
        <w:t xml:space="preserve"> A equivalência entre disciplinas pode ser concedida desde que haja similitude entre os seus programas e compatibilidade de cargas horárias, superiores a 70% (setenta por cento).</w:t>
      </w:r>
    </w:p>
    <w:p w14:paraId="523851A4"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xml:space="preserve">§ 1º - Excepcionalmente, quando houver similitude de programas, mas uma compatibilidade de carga horária entre </w:t>
      </w:r>
      <w:proofErr w:type="spellStart"/>
      <w:r w:rsidRPr="000E1DE2">
        <w:rPr>
          <w:rFonts w:ascii="Arial" w:hAnsi="Arial" w:cs="Arial"/>
          <w:sz w:val="22"/>
          <w:szCs w:val="22"/>
        </w:rPr>
        <w:t>cinqüenta</w:t>
      </w:r>
      <w:proofErr w:type="spellEnd"/>
      <w:r w:rsidRPr="000E1DE2">
        <w:rPr>
          <w:rFonts w:ascii="Arial" w:hAnsi="Arial" w:cs="Arial"/>
          <w:sz w:val="22"/>
          <w:szCs w:val="22"/>
        </w:rPr>
        <w:t xml:space="preserve"> (50) e setenta (70) por cento, poderá ser concedida equivalência após a realização, pelo aluno, de um exame específico de avaliação, cujo desempenho deverá ser igual ou superior a 6,0 (seis), numa escala de 0 (zero) a 10 (dez). </w:t>
      </w:r>
    </w:p>
    <w:p w14:paraId="55A0EC79"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2º - O exame de avaliação na disciplina cuja equivalência é pretendida é realizado em data estabelecida pela Unidade, contida no mesmo semestre em que a solicitação for realizada, devendo a Secretaria Acadêmica dar ciência ao interessado, por escrito.</w:t>
      </w:r>
    </w:p>
    <w:p w14:paraId="199CCD61"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3º - Mesmo quando o número de horas da disciplina original for igual ou superior a 70% (setenta por cento) da carga horária da disciplina pretendida, a Coordenadoria do Curso poderá exigir a realização de exame específico de avaliação.</w:t>
      </w:r>
    </w:p>
    <w:p w14:paraId="2F7FB989"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4º - Em nenhuma hipótese será concedida equivalência quando o número de horas cursadas for inferior a 50% (</w:t>
      </w:r>
      <w:proofErr w:type="spellStart"/>
      <w:r w:rsidRPr="000E1DE2">
        <w:rPr>
          <w:rFonts w:ascii="Arial" w:hAnsi="Arial" w:cs="Arial"/>
          <w:sz w:val="22"/>
          <w:szCs w:val="22"/>
        </w:rPr>
        <w:t>cinqüenta</w:t>
      </w:r>
      <w:proofErr w:type="spellEnd"/>
      <w:r w:rsidRPr="000E1DE2">
        <w:rPr>
          <w:rFonts w:ascii="Arial" w:hAnsi="Arial" w:cs="Arial"/>
          <w:sz w:val="22"/>
          <w:szCs w:val="22"/>
        </w:rPr>
        <w:t xml:space="preserve"> por cento) da carga horária da disciplina pretendida, ainda que houver total similitude de programas e, neste caso, o aluno estará obrigado a cursá-la.</w:t>
      </w:r>
    </w:p>
    <w:p w14:paraId="51FD988E" w14:textId="77777777" w:rsidR="00E43884" w:rsidRDefault="00E43884" w:rsidP="00E43884">
      <w:pPr>
        <w:autoSpaceDE w:val="0"/>
        <w:autoSpaceDN w:val="0"/>
        <w:adjustRightInd w:val="0"/>
        <w:jc w:val="both"/>
        <w:rPr>
          <w:rFonts w:ascii="Arial" w:hAnsi="Arial" w:cs="Arial"/>
          <w:sz w:val="22"/>
          <w:szCs w:val="22"/>
        </w:rPr>
      </w:pPr>
    </w:p>
    <w:p w14:paraId="08D26CFC" w14:textId="77777777" w:rsidR="00E43884" w:rsidRPr="0021740E" w:rsidRDefault="00E43884" w:rsidP="00E43884">
      <w:pPr>
        <w:autoSpaceDE w:val="0"/>
        <w:autoSpaceDN w:val="0"/>
        <w:adjustRightInd w:val="0"/>
        <w:jc w:val="both"/>
        <w:rPr>
          <w:rFonts w:ascii="Arial" w:hAnsi="Arial" w:cs="Arial"/>
          <w:b/>
          <w:sz w:val="22"/>
          <w:szCs w:val="22"/>
        </w:rPr>
      </w:pPr>
      <w:r w:rsidRPr="0021740E">
        <w:rPr>
          <w:rFonts w:ascii="Arial" w:hAnsi="Arial" w:cs="Arial"/>
          <w:b/>
          <w:sz w:val="22"/>
          <w:szCs w:val="22"/>
        </w:rPr>
        <w:t>Seção IV</w:t>
      </w:r>
    </w:p>
    <w:p w14:paraId="0BABBA85" w14:textId="77777777" w:rsidR="00E43884" w:rsidRPr="0021740E" w:rsidRDefault="00E43884" w:rsidP="00E43884">
      <w:pPr>
        <w:autoSpaceDE w:val="0"/>
        <w:autoSpaceDN w:val="0"/>
        <w:adjustRightInd w:val="0"/>
        <w:jc w:val="both"/>
        <w:rPr>
          <w:rFonts w:ascii="Arial" w:hAnsi="Arial" w:cs="Arial"/>
          <w:b/>
          <w:sz w:val="22"/>
          <w:szCs w:val="22"/>
        </w:rPr>
      </w:pPr>
      <w:r w:rsidRPr="0021740E">
        <w:rPr>
          <w:rFonts w:ascii="Arial" w:hAnsi="Arial" w:cs="Arial"/>
          <w:b/>
          <w:sz w:val="22"/>
          <w:szCs w:val="22"/>
        </w:rPr>
        <w:t>Exame de Proficiência</w:t>
      </w:r>
    </w:p>
    <w:p w14:paraId="561F31EB"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b/>
          <w:sz w:val="22"/>
          <w:szCs w:val="22"/>
        </w:rPr>
        <w:t>Artigo 53 –</w:t>
      </w:r>
      <w:r w:rsidRPr="000E1DE2">
        <w:rPr>
          <w:rFonts w:ascii="Arial" w:hAnsi="Arial" w:cs="Arial"/>
          <w:sz w:val="22"/>
          <w:szCs w:val="22"/>
        </w:rPr>
        <w:t xml:space="preserve"> A pedido das coordenadorias de curso, as Unidades de Ensino poderão aplicar exame de proficiência destinado a verificar se o aluno já possui os conhecimentos que permitem dispensá-lo de cursar disciplinas obrigatórias ou optativas do Currículo de seu curso de graduação.</w:t>
      </w:r>
      <w:r w:rsidR="005763C4">
        <w:rPr>
          <w:rFonts w:ascii="Arial" w:hAnsi="Arial" w:cs="Arial"/>
          <w:sz w:val="22"/>
          <w:szCs w:val="22"/>
        </w:rPr>
        <w:t xml:space="preserve"> * Regulamentado na Portaria Nº</w:t>
      </w:r>
      <w:r w:rsidR="0021740E">
        <w:rPr>
          <w:rFonts w:ascii="Arial" w:hAnsi="Arial" w:cs="Arial"/>
          <w:sz w:val="22"/>
          <w:szCs w:val="22"/>
        </w:rPr>
        <w:t xml:space="preserve">.70 de 07 de agosto de 2013 conforme cópia anexa na página 31 deste Manual. </w:t>
      </w:r>
    </w:p>
    <w:p w14:paraId="05CAE7A8"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1º - A relação das disciplinas, datas e tipos de avaliação a serem aplicados nos exames de proficiência deverão constar do material distribuído aos alunos por ocasião da matrícula.</w:t>
      </w:r>
    </w:p>
    <w:p w14:paraId="5425BEFE"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2º - O aluno aprovado em exame de proficiência terá a disciplina registrada em seu Histórico Escolar, com código específico, sendo-lhe atribuída a carga horária correspondente, para fins de integralização.</w:t>
      </w:r>
    </w:p>
    <w:p w14:paraId="471D017F"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b/>
          <w:sz w:val="22"/>
          <w:szCs w:val="22"/>
        </w:rPr>
        <w:t>Artigo 54 -</w:t>
      </w:r>
      <w:r w:rsidRPr="000E1DE2">
        <w:rPr>
          <w:rFonts w:ascii="Arial" w:hAnsi="Arial" w:cs="Arial"/>
          <w:sz w:val="22"/>
          <w:szCs w:val="22"/>
        </w:rPr>
        <w:t xml:space="preserve"> O aluno poderá se submeter ao exame de proficiência, apenas uma vez em cada disciplina, nos períodos previstos pelo Calendário Escolar.</w:t>
      </w:r>
    </w:p>
    <w:p w14:paraId="3ECF3C34" w14:textId="77777777" w:rsidR="004F7BB0" w:rsidRDefault="004F7BB0" w:rsidP="00E43884">
      <w:pPr>
        <w:autoSpaceDE w:val="0"/>
        <w:autoSpaceDN w:val="0"/>
        <w:adjustRightInd w:val="0"/>
        <w:jc w:val="both"/>
        <w:rPr>
          <w:rFonts w:ascii="Arial" w:hAnsi="Arial" w:cs="Arial"/>
          <w:sz w:val="22"/>
          <w:szCs w:val="22"/>
        </w:rPr>
      </w:pPr>
    </w:p>
    <w:p w14:paraId="2F457347"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lastRenderedPageBreak/>
        <w:t>Parágrafo único - Poderá ser autorizado um novo exame de proficiência para disciplinas de língua estrangeira quando houver comprovação de experiência significativa de aprendizagem da língua em questão, posterior à realização do primeiro exame.</w:t>
      </w:r>
    </w:p>
    <w:p w14:paraId="16644336"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b/>
          <w:sz w:val="22"/>
          <w:szCs w:val="22"/>
        </w:rPr>
        <w:t>Artigo 55 -</w:t>
      </w:r>
      <w:r w:rsidRPr="000E1DE2">
        <w:rPr>
          <w:rFonts w:ascii="Arial" w:hAnsi="Arial" w:cs="Arial"/>
          <w:sz w:val="22"/>
          <w:szCs w:val="22"/>
        </w:rPr>
        <w:t xml:space="preserve"> Unidades próximas até 50 (cinquenta) km poderão realizar conjuntamente os exames de proficiência numa dada disciplina.</w:t>
      </w:r>
    </w:p>
    <w:p w14:paraId="1F732EFC"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Parágrafo único – As informações sobre local e data do exame deverão constar do material entregue aos alunos durante a sua matrícula naquele semestre.</w:t>
      </w:r>
    </w:p>
    <w:p w14:paraId="20DE2E26"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b/>
          <w:sz w:val="22"/>
          <w:szCs w:val="22"/>
        </w:rPr>
        <w:t>Artigo 56 -</w:t>
      </w:r>
      <w:r w:rsidRPr="000E1DE2">
        <w:rPr>
          <w:rFonts w:ascii="Arial" w:hAnsi="Arial" w:cs="Arial"/>
          <w:sz w:val="22"/>
          <w:szCs w:val="22"/>
        </w:rPr>
        <w:t xml:space="preserve"> Exames de proficiência cujos resultados sejam divulgados em data anterior à matrícula do estudante, poderão ser utilizados para fins de dispensa da disciplina e de matrícula em outra disciplina no horário liberado.</w:t>
      </w:r>
    </w:p>
    <w:p w14:paraId="069D2EEA" w14:textId="77777777" w:rsidR="00A56549" w:rsidRPr="000E1DE2" w:rsidRDefault="00A56549" w:rsidP="00E43884">
      <w:pPr>
        <w:autoSpaceDE w:val="0"/>
        <w:autoSpaceDN w:val="0"/>
        <w:adjustRightInd w:val="0"/>
        <w:jc w:val="both"/>
        <w:rPr>
          <w:rFonts w:ascii="Arial" w:hAnsi="Arial" w:cs="Arial"/>
          <w:b/>
          <w:sz w:val="22"/>
          <w:szCs w:val="22"/>
        </w:rPr>
      </w:pPr>
    </w:p>
    <w:p w14:paraId="571D88F2" w14:textId="77777777" w:rsidR="00E43884" w:rsidRPr="000E1DE2" w:rsidRDefault="00E43884" w:rsidP="00E43884">
      <w:pPr>
        <w:autoSpaceDE w:val="0"/>
        <w:autoSpaceDN w:val="0"/>
        <w:adjustRightInd w:val="0"/>
        <w:jc w:val="both"/>
        <w:rPr>
          <w:rFonts w:ascii="Arial" w:hAnsi="Arial" w:cs="Arial"/>
          <w:b/>
          <w:sz w:val="22"/>
          <w:szCs w:val="22"/>
        </w:rPr>
      </w:pPr>
      <w:r w:rsidRPr="000E1DE2">
        <w:rPr>
          <w:rFonts w:ascii="Arial" w:hAnsi="Arial" w:cs="Arial"/>
          <w:b/>
          <w:sz w:val="22"/>
          <w:szCs w:val="22"/>
        </w:rPr>
        <w:t>Seção V</w:t>
      </w:r>
    </w:p>
    <w:p w14:paraId="231B7FC3"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b/>
          <w:sz w:val="22"/>
          <w:szCs w:val="22"/>
        </w:rPr>
        <w:t>Integralização de Curso</w:t>
      </w:r>
    </w:p>
    <w:p w14:paraId="71011921"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b/>
          <w:sz w:val="22"/>
          <w:szCs w:val="22"/>
        </w:rPr>
        <w:t>Artigo 57</w:t>
      </w:r>
      <w:r w:rsidRPr="000E1DE2">
        <w:rPr>
          <w:rFonts w:ascii="Arial" w:hAnsi="Arial" w:cs="Arial"/>
          <w:sz w:val="22"/>
          <w:szCs w:val="22"/>
        </w:rPr>
        <w:t xml:space="preserve"> – Quando todas as atividades curriculares previstas para um dado curso estiverem integralizadas, o aluno terá direito ao diploma correspondente.</w:t>
      </w:r>
    </w:p>
    <w:p w14:paraId="522DF728"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Parágrafo único - Estará automaticamente excluído da possibilidade de integralização o aluno que exceder o prazo máximo previsto para a conclusão de seu curso.</w:t>
      </w:r>
    </w:p>
    <w:p w14:paraId="486F9039"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b/>
          <w:sz w:val="22"/>
          <w:szCs w:val="22"/>
        </w:rPr>
        <w:t>Artigo 58</w:t>
      </w:r>
      <w:r w:rsidRPr="000E1DE2">
        <w:rPr>
          <w:rFonts w:ascii="Arial" w:hAnsi="Arial" w:cs="Arial"/>
          <w:sz w:val="22"/>
          <w:szCs w:val="22"/>
        </w:rPr>
        <w:t xml:space="preserve"> – Quando forem feitas alterações na matriz curricular que levem à extinção de uma disciplina do currículo do curso, o aluno deverá se matricular na(s) disciplina(s) a ela equivalente(s).</w:t>
      </w:r>
    </w:p>
    <w:p w14:paraId="7AFCBA9D"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Parágrafo único - Não havendo disciplina(s) equivalente(s), o aluno deverá compensar a carga horária correspondente com disciplinas extracurriculares.</w:t>
      </w:r>
    </w:p>
    <w:p w14:paraId="4C90060E"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b/>
          <w:sz w:val="22"/>
          <w:szCs w:val="22"/>
        </w:rPr>
        <w:t>Artigo 59</w:t>
      </w:r>
      <w:r w:rsidRPr="000E1DE2">
        <w:rPr>
          <w:rFonts w:ascii="Arial" w:hAnsi="Arial" w:cs="Arial"/>
          <w:sz w:val="22"/>
          <w:szCs w:val="22"/>
        </w:rPr>
        <w:t xml:space="preserve"> – Quando o aluno tiver concluído seu curso, lhe será fornecido, imediatamente, um Certificado de Conclusão e um Histórico Escolar.</w:t>
      </w:r>
    </w:p>
    <w:p w14:paraId="4C452C04"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1º - No Certificado de Conclusão constará o nome do concluinte, sua data de nascimento, nacionalidade, número do RG ou documento correspondente, o curso concluído e a data de conclusão.</w:t>
      </w:r>
    </w:p>
    <w:p w14:paraId="14B662A2"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2º - Após a colação de grau, o Certificado de Conclusão incluirá a menção de que o diploma está em processamento para registro.</w:t>
      </w:r>
    </w:p>
    <w:p w14:paraId="33F297C6"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b/>
          <w:sz w:val="22"/>
          <w:szCs w:val="22"/>
        </w:rPr>
        <w:t>Artigo 60 –</w:t>
      </w:r>
      <w:r w:rsidRPr="000E1DE2">
        <w:rPr>
          <w:rFonts w:ascii="Arial" w:hAnsi="Arial" w:cs="Arial"/>
          <w:sz w:val="22"/>
          <w:szCs w:val="22"/>
        </w:rPr>
        <w:t xml:space="preserve"> O diploma será emitido pela Unidade de Ensino Superior (CESU) a partir de informações de cada Unidade, e será encaminhado para Registro na forma da Lei, em modelo aprovado pelo Conselho Deliberativo da Instituição.</w:t>
      </w:r>
    </w:p>
    <w:p w14:paraId="7CB5663C"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1º - No Diploma deverá constar o nome da Unidade em que o curso foi realizado, nome do concluinte, nacionalidade, naturalidade. sua data de nascimento, número do RG ou documento correspondente, o curso concluído e a data de conclusão.</w:t>
      </w:r>
    </w:p>
    <w:p w14:paraId="56200DCC"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2º - No verso do Diploma constará o nome do curso com os atos legais de Reconhecimento, a Unidade em que o curso foi realizado, data da colação de grau e dados referentes ao controle de expedição e registro do diploma.</w:t>
      </w:r>
    </w:p>
    <w:p w14:paraId="26BE2AA5"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3º - Haverá a expedição de um Diploma para cada curso concluído.</w:t>
      </w:r>
    </w:p>
    <w:p w14:paraId="6876C61E"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4º - Para modalidades ou habilitação de um dado curso, quando existentes, será feita apostila, no mesmo diploma.</w:t>
      </w:r>
    </w:p>
    <w:p w14:paraId="2F9B665C"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b/>
          <w:sz w:val="22"/>
          <w:szCs w:val="22"/>
        </w:rPr>
        <w:t>Artigo 61 –</w:t>
      </w:r>
      <w:r w:rsidRPr="000E1DE2">
        <w:rPr>
          <w:rFonts w:ascii="Arial" w:hAnsi="Arial" w:cs="Arial"/>
          <w:sz w:val="22"/>
          <w:szCs w:val="22"/>
        </w:rPr>
        <w:t xml:space="preserve"> O diploma será emitido gratuitamente em papel de alta gramatura, para todos os alunos que colaram grau.</w:t>
      </w:r>
    </w:p>
    <w:p w14:paraId="77B29BC1"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Parágrafo único – O aluno terá direito a optar por um modelo especial de diploma, desde que o faça até o final do primeiro mês do último semestre em que poderá integralizar o currículo de seu curso e efetue o pagamento da taxa correspondente.</w:t>
      </w:r>
    </w:p>
    <w:p w14:paraId="1A0E2E21"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b/>
          <w:sz w:val="22"/>
          <w:szCs w:val="22"/>
        </w:rPr>
        <w:t>Artigo 62</w:t>
      </w:r>
      <w:r w:rsidRPr="000E1DE2">
        <w:rPr>
          <w:rFonts w:ascii="Arial" w:hAnsi="Arial" w:cs="Arial"/>
          <w:sz w:val="22"/>
          <w:szCs w:val="22"/>
        </w:rPr>
        <w:t xml:space="preserve"> – A colação de grau será realizada durante uma Reunião Extraordinária da Congregação da Unidade, especialmente convocada para esse fim.</w:t>
      </w:r>
    </w:p>
    <w:p w14:paraId="2D0C7AEF"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1º - Só poderão participar da colação de grau os alunos que tiverem integralizado totalmente seu curso, em data anterior àquela prevista para a solenidade, não sendo admitida participação condicional ou de outra natureza.</w:t>
      </w:r>
    </w:p>
    <w:p w14:paraId="52D4FF96"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2º - Em função do juramento para a outorga do grau, a colação de grau será presencial e feita pelo próprio formando.</w:t>
      </w:r>
    </w:p>
    <w:p w14:paraId="505DF263"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lastRenderedPageBreak/>
        <w:t>§ 3º - Em casos excepcionais, pela impossibilidade de comparecimento do formando, a colação poderá ser realizada na Sessão Ordinária subsequente da Congregação, procedendo-se o juramento para a outorga do grau acadêmico.</w:t>
      </w:r>
    </w:p>
    <w:p w14:paraId="3F289216"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4º - Na impossibilidade de atendimento dos parágrafos 2º e 3º, o formando deverá providenciar procuração registrada em cartório, com finalidade específica de representação para o ato de colação de grau do curso realizado, onde conste o juramento a ser realizado para a outorga de grau.</w:t>
      </w:r>
    </w:p>
    <w:p w14:paraId="127932D5"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5º - Nas Unidades em implantação, a colação será realizada durante Reunião Extraordinária da sua Comissão de Implantação.</w:t>
      </w:r>
    </w:p>
    <w:p w14:paraId="4E9FCAE1" w14:textId="77777777" w:rsidR="00A56549" w:rsidRPr="000E1DE2" w:rsidRDefault="00A56549" w:rsidP="00E43884">
      <w:pPr>
        <w:autoSpaceDE w:val="0"/>
        <w:autoSpaceDN w:val="0"/>
        <w:adjustRightInd w:val="0"/>
        <w:jc w:val="both"/>
        <w:rPr>
          <w:rFonts w:ascii="Arial" w:hAnsi="Arial" w:cs="Arial"/>
          <w:b/>
          <w:sz w:val="22"/>
          <w:szCs w:val="22"/>
        </w:rPr>
      </w:pPr>
    </w:p>
    <w:p w14:paraId="6336E7BD" w14:textId="77777777" w:rsidR="00E43884" w:rsidRPr="000E1DE2" w:rsidRDefault="00E43884" w:rsidP="00E43884">
      <w:pPr>
        <w:autoSpaceDE w:val="0"/>
        <w:autoSpaceDN w:val="0"/>
        <w:adjustRightInd w:val="0"/>
        <w:jc w:val="both"/>
        <w:rPr>
          <w:rFonts w:ascii="Arial" w:hAnsi="Arial" w:cs="Arial"/>
          <w:b/>
          <w:sz w:val="22"/>
          <w:szCs w:val="22"/>
        </w:rPr>
      </w:pPr>
      <w:r w:rsidRPr="000E1DE2">
        <w:rPr>
          <w:rFonts w:ascii="Arial" w:hAnsi="Arial" w:cs="Arial"/>
          <w:b/>
          <w:sz w:val="22"/>
          <w:szCs w:val="22"/>
        </w:rPr>
        <w:t>Capítulo IV</w:t>
      </w:r>
    </w:p>
    <w:p w14:paraId="4C651ADF" w14:textId="77777777" w:rsidR="00E43884" w:rsidRPr="000E1DE2" w:rsidRDefault="00E43884" w:rsidP="00E43884">
      <w:pPr>
        <w:autoSpaceDE w:val="0"/>
        <w:autoSpaceDN w:val="0"/>
        <w:adjustRightInd w:val="0"/>
        <w:jc w:val="both"/>
        <w:rPr>
          <w:rFonts w:ascii="Arial" w:hAnsi="Arial" w:cs="Arial"/>
          <w:b/>
          <w:sz w:val="22"/>
          <w:szCs w:val="22"/>
        </w:rPr>
      </w:pPr>
      <w:r w:rsidRPr="000E1DE2">
        <w:rPr>
          <w:rFonts w:ascii="Arial" w:hAnsi="Arial" w:cs="Arial"/>
          <w:b/>
          <w:sz w:val="22"/>
          <w:szCs w:val="22"/>
        </w:rPr>
        <w:t>PREENCHIMENTO DE VAGAS E OTIMIZAÇÃO DA FORMAÇÃO</w:t>
      </w:r>
    </w:p>
    <w:p w14:paraId="5DC4B55A"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b/>
          <w:sz w:val="22"/>
          <w:szCs w:val="22"/>
        </w:rPr>
        <w:t>Artigo 63</w:t>
      </w:r>
      <w:r w:rsidRPr="000E1DE2">
        <w:rPr>
          <w:rFonts w:ascii="Arial" w:hAnsi="Arial" w:cs="Arial"/>
          <w:sz w:val="22"/>
          <w:szCs w:val="22"/>
        </w:rPr>
        <w:t xml:space="preserve"> - As Faculdades de </w:t>
      </w:r>
      <w:r w:rsidR="00B42C90">
        <w:rPr>
          <w:rFonts w:ascii="Arial" w:hAnsi="Arial" w:cs="Arial"/>
          <w:sz w:val="22"/>
          <w:szCs w:val="22"/>
        </w:rPr>
        <w:t>T</w:t>
      </w:r>
      <w:r w:rsidRPr="000E1DE2">
        <w:rPr>
          <w:rFonts w:ascii="Arial" w:hAnsi="Arial" w:cs="Arial"/>
          <w:sz w:val="22"/>
          <w:szCs w:val="22"/>
        </w:rPr>
        <w:t>ecnologia do Centro Paula Souza oferecerão programas visando a otimização da formação de seus alunos e a excelência de seus cursos, com destaque para:</w:t>
      </w:r>
    </w:p>
    <w:p w14:paraId="5E6E1D74" w14:textId="77777777" w:rsidR="00E43884" w:rsidRPr="000E1DE2" w:rsidRDefault="00E43884" w:rsidP="00E43884">
      <w:pPr>
        <w:jc w:val="both"/>
        <w:rPr>
          <w:rFonts w:ascii="Arial" w:hAnsi="Arial" w:cs="Arial"/>
          <w:sz w:val="22"/>
          <w:szCs w:val="22"/>
        </w:rPr>
      </w:pPr>
      <w:r w:rsidRPr="000E1DE2">
        <w:rPr>
          <w:rFonts w:ascii="Arial" w:hAnsi="Arial" w:cs="Arial"/>
          <w:sz w:val="22"/>
          <w:szCs w:val="22"/>
        </w:rPr>
        <w:t>I - Atividades curriculares de reforço e nivelamento;</w:t>
      </w:r>
    </w:p>
    <w:p w14:paraId="416CCA3A"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II - Atividades de apoio didático à docência;</w:t>
      </w:r>
    </w:p>
    <w:p w14:paraId="0596D9CE"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III - Intercâmbios e convênios com outras Instituições de Ensino Superior;</w:t>
      </w:r>
    </w:p>
    <w:p w14:paraId="072E794C"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IV - Intercâmbios e convênios com o setor produtivo.</w:t>
      </w:r>
    </w:p>
    <w:p w14:paraId="1CF01AB3"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xml:space="preserve">Parágrafo único – outras formas de otimização e melhoria da formação dos alunos poderão ser propostas e aprovadas a partir de atos específicos para todas as </w:t>
      </w:r>
      <w:proofErr w:type="spellStart"/>
      <w:r w:rsidRPr="000E1DE2">
        <w:rPr>
          <w:rFonts w:ascii="Arial" w:hAnsi="Arial" w:cs="Arial"/>
          <w:sz w:val="22"/>
          <w:szCs w:val="22"/>
        </w:rPr>
        <w:t>FATECs</w:t>
      </w:r>
      <w:proofErr w:type="spellEnd"/>
      <w:r w:rsidRPr="000E1DE2">
        <w:rPr>
          <w:rFonts w:ascii="Arial" w:hAnsi="Arial" w:cs="Arial"/>
          <w:sz w:val="22"/>
          <w:szCs w:val="22"/>
        </w:rPr>
        <w:t xml:space="preserve"> ou para Unidades determinadas.</w:t>
      </w:r>
    </w:p>
    <w:p w14:paraId="423D0072" w14:textId="77777777" w:rsidR="00E43884" w:rsidRPr="000E1DE2" w:rsidRDefault="00E43884" w:rsidP="00E43884">
      <w:pPr>
        <w:autoSpaceDE w:val="0"/>
        <w:autoSpaceDN w:val="0"/>
        <w:adjustRightInd w:val="0"/>
        <w:jc w:val="both"/>
        <w:rPr>
          <w:rFonts w:ascii="Arial" w:hAnsi="Arial" w:cs="Arial"/>
          <w:b/>
          <w:sz w:val="22"/>
          <w:szCs w:val="22"/>
        </w:rPr>
      </w:pPr>
    </w:p>
    <w:p w14:paraId="3946F0D4"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b/>
          <w:sz w:val="22"/>
          <w:szCs w:val="22"/>
        </w:rPr>
        <w:t>Artigo 64 –</w:t>
      </w:r>
      <w:r w:rsidRPr="000E1DE2">
        <w:rPr>
          <w:rFonts w:ascii="Arial" w:hAnsi="Arial" w:cs="Arial"/>
          <w:sz w:val="22"/>
          <w:szCs w:val="22"/>
        </w:rPr>
        <w:t xml:space="preserve"> O preenchimento de vagas se fará de duas maneiras:</w:t>
      </w:r>
    </w:p>
    <w:p w14:paraId="7191BF91"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I - Processo seletivo Vestibular para o preenchimento de vagas do primeiro semestre do curso;</w:t>
      </w:r>
    </w:p>
    <w:p w14:paraId="7F6F139C"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II - Processos para preenchimento de vagas remanescentes.</w:t>
      </w:r>
    </w:p>
    <w:p w14:paraId="63504447"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1º – O total de vagas iniciais para cada Unidade é definido em seu projeto pedagógico de curso e aprovado nas instâncias competentes.</w:t>
      </w:r>
    </w:p>
    <w:p w14:paraId="19583455"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2º - As vagas remanescentes podem ser preenchidas através de transferências internas ou ingresso em semestres posteriores ao inicial.</w:t>
      </w:r>
    </w:p>
    <w:p w14:paraId="67DC60DE"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b/>
          <w:sz w:val="22"/>
          <w:szCs w:val="22"/>
        </w:rPr>
        <w:t>Artigo 65 –</w:t>
      </w:r>
      <w:r w:rsidRPr="000E1DE2">
        <w:rPr>
          <w:rFonts w:ascii="Arial" w:hAnsi="Arial" w:cs="Arial"/>
          <w:sz w:val="22"/>
          <w:szCs w:val="22"/>
        </w:rPr>
        <w:t xml:space="preserve"> Vagas remanescentes são aquelas que não foram preenchidas ou que surgiram por desistência de aluno que ocupava uma vaga regular num dado curso.</w:t>
      </w:r>
    </w:p>
    <w:p w14:paraId="0C7D0323"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1º - Só haverá vaga remanescente no início do primeiro semestre de um curso quando não ocorrer o preenchimento das vagas oferecidas no processo seletivo vestibular.</w:t>
      </w:r>
    </w:p>
    <w:p w14:paraId="32EE0B11"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2º - As vagas existentes a partir do 2º semestre são decorrentes da desistência formal de alunos que ocupavam uma vaga regular.</w:t>
      </w:r>
    </w:p>
    <w:p w14:paraId="712B4B3D"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3º - A retenção de um aluno num dado semestre ou o trancamento de matrícula nos termos previstos neste regulamento não resultam em vaga remanescente para o total do curso, mas pode levar à distorção da distribuição das vagas entre os semestres do mesmo.</w:t>
      </w:r>
    </w:p>
    <w:p w14:paraId="24F2489D"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b/>
          <w:sz w:val="22"/>
          <w:szCs w:val="22"/>
        </w:rPr>
        <w:t>Artigo 66 –</w:t>
      </w:r>
      <w:r w:rsidRPr="000E1DE2">
        <w:rPr>
          <w:rFonts w:ascii="Arial" w:hAnsi="Arial" w:cs="Arial"/>
          <w:sz w:val="22"/>
          <w:szCs w:val="22"/>
        </w:rPr>
        <w:t xml:space="preserve"> Define-se vaga remanescente para um curso como sendo a diferença entre o número de vagas oferecidas ao longo de um período de integralização</w:t>
      </w:r>
      <w:proofErr w:type="gramStart"/>
      <w:r w:rsidRPr="000E1DE2">
        <w:rPr>
          <w:rFonts w:ascii="Arial" w:hAnsi="Arial" w:cs="Arial"/>
          <w:sz w:val="22"/>
          <w:szCs w:val="22"/>
        </w:rPr>
        <w:t xml:space="preserve">   (</w:t>
      </w:r>
      <w:proofErr w:type="spellStart"/>
      <w:proofErr w:type="gramEnd"/>
      <w:r w:rsidRPr="000E1DE2">
        <w:rPr>
          <w:rFonts w:ascii="Arial" w:hAnsi="Arial" w:cs="Arial"/>
          <w:sz w:val="22"/>
          <w:szCs w:val="22"/>
        </w:rPr>
        <w:t>Vt</w:t>
      </w:r>
      <w:proofErr w:type="spellEnd"/>
      <w:r w:rsidRPr="000E1DE2">
        <w:rPr>
          <w:rFonts w:ascii="Arial" w:hAnsi="Arial" w:cs="Arial"/>
          <w:sz w:val="22"/>
          <w:szCs w:val="22"/>
        </w:rPr>
        <w:t>, com valores de 6 a 8 semestres na maioria dos casos), e o número total de matriculados (</w:t>
      </w:r>
      <w:proofErr w:type="spellStart"/>
      <w:r w:rsidRPr="000E1DE2">
        <w:rPr>
          <w:rFonts w:ascii="Arial" w:hAnsi="Arial" w:cs="Arial"/>
          <w:sz w:val="22"/>
          <w:szCs w:val="22"/>
        </w:rPr>
        <w:t>Mt</w:t>
      </w:r>
      <w:proofErr w:type="spellEnd"/>
      <w:r w:rsidRPr="000E1DE2">
        <w:rPr>
          <w:rFonts w:ascii="Arial" w:hAnsi="Arial" w:cs="Arial"/>
          <w:sz w:val="22"/>
          <w:szCs w:val="22"/>
        </w:rPr>
        <w:t>) acrescido do número total de trancamentos existentes (</w:t>
      </w:r>
      <w:proofErr w:type="spellStart"/>
      <w:r w:rsidRPr="000E1DE2">
        <w:rPr>
          <w:rFonts w:ascii="Arial" w:hAnsi="Arial" w:cs="Arial"/>
          <w:sz w:val="22"/>
          <w:szCs w:val="22"/>
        </w:rPr>
        <w:t>Tt</w:t>
      </w:r>
      <w:proofErr w:type="spellEnd"/>
      <w:r w:rsidRPr="000E1DE2">
        <w:rPr>
          <w:rFonts w:ascii="Arial" w:hAnsi="Arial" w:cs="Arial"/>
          <w:sz w:val="22"/>
          <w:szCs w:val="22"/>
        </w:rPr>
        <w:t xml:space="preserve">).VR = </w:t>
      </w:r>
      <w:proofErr w:type="spellStart"/>
      <w:r w:rsidRPr="000E1DE2">
        <w:rPr>
          <w:rFonts w:ascii="Arial" w:hAnsi="Arial" w:cs="Arial"/>
          <w:sz w:val="22"/>
          <w:szCs w:val="22"/>
        </w:rPr>
        <w:t>Vt</w:t>
      </w:r>
      <w:proofErr w:type="spellEnd"/>
      <w:r w:rsidRPr="000E1DE2">
        <w:rPr>
          <w:rFonts w:ascii="Arial" w:hAnsi="Arial" w:cs="Arial"/>
          <w:sz w:val="22"/>
          <w:szCs w:val="22"/>
        </w:rPr>
        <w:t xml:space="preserve"> – (</w:t>
      </w:r>
      <w:proofErr w:type="spellStart"/>
      <w:r w:rsidRPr="000E1DE2">
        <w:rPr>
          <w:rFonts w:ascii="Arial" w:hAnsi="Arial" w:cs="Arial"/>
          <w:sz w:val="22"/>
          <w:szCs w:val="22"/>
        </w:rPr>
        <w:t>Mt</w:t>
      </w:r>
      <w:proofErr w:type="spellEnd"/>
      <w:r w:rsidRPr="000E1DE2">
        <w:rPr>
          <w:rFonts w:ascii="Arial" w:hAnsi="Arial" w:cs="Arial"/>
          <w:sz w:val="22"/>
          <w:szCs w:val="22"/>
        </w:rPr>
        <w:t xml:space="preserve"> + </w:t>
      </w:r>
      <w:proofErr w:type="spellStart"/>
      <w:r w:rsidRPr="000E1DE2">
        <w:rPr>
          <w:rFonts w:ascii="Arial" w:hAnsi="Arial" w:cs="Arial"/>
          <w:sz w:val="22"/>
          <w:szCs w:val="22"/>
        </w:rPr>
        <w:t>Tt</w:t>
      </w:r>
      <w:proofErr w:type="spellEnd"/>
      <w:r w:rsidRPr="000E1DE2">
        <w:rPr>
          <w:rFonts w:ascii="Arial" w:hAnsi="Arial" w:cs="Arial"/>
          <w:sz w:val="22"/>
          <w:szCs w:val="22"/>
        </w:rPr>
        <w:t>)</w:t>
      </w:r>
    </w:p>
    <w:p w14:paraId="7DD886C6"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b/>
          <w:sz w:val="22"/>
          <w:szCs w:val="22"/>
        </w:rPr>
        <w:t>Artigo 67 –</w:t>
      </w:r>
      <w:r w:rsidRPr="000E1DE2">
        <w:rPr>
          <w:rFonts w:ascii="Arial" w:hAnsi="Arial" w:cs="Arial"/>
          <w:sz w:val="22"/>
          <w:szCs w:val="22"/>
        </w:rPr>
        <w:t xml:space="preserve"> Vaga remanescente em um dado semestre é a diferença entre o número de vagas que foram oferecidas quando esse semestre era o primeiro (Vis), e o número atual de matriculados no semestre (</w:t>
      </w:r>
      <w:proofErr w:type="spellStart"/>
      <w:r w:rsidRPr="000E1DE2">
        <w:rPr>
          <w:rFonts w:ascii="Arial" w:hAnsi="Arial" w:cs="Arial"/>
          <w:sz w:val="22"/>
          <w:szCs w:val="22"/>
        </w:rPr>
        <w:t>Ms</w:t>
      </w:r>
      <w:proofErr w:type="spellEnd"/>
      <w:r w:rsidRPr="000E1DE2">
        <w:rPr>
          <w:rFonts w:ascii="Arial" w:hAnsi="Arial" w:cs="Arial"/>
          <w:sz w:val="22"/>
          <w:szCs w:val="22"/>
        </w:rPr>
        <w:t>) acrescido do número de trancamentos de alunos naquele semestre (</w:t>
      </w:r>
      <w:proofErr w:type="spellStart"/>
      <w:r w:rsidRPr="000E1DE2">
        <w:rPr>
          <w:rFonts w:ascii="Arial" w:hAnsi="Arial" w:cs="Arial"/>
          <w:sz w:val="22"/>
          <w:szCs w:val="22"/>
        </w:rPr>
        <w:t>Ts</w:t>
      </w:r>
      <w:proofErr w:type="spellEnd"/>
      <w:r w:rsidRPr="000E1DE2">
        <w:rPr>
          <w:rFonts w:ascii="Arial" w:hAnsi="Arial" w:cs="Arial"/>
          <w:sz w:val="22"/>
          <w:szCs w:val="22"/>
        </w:rPr>
        <w:t>).</w:t>
      </w:r>
    </w:p>
    <w:p w14:paraId="76B74EAA" w14:textId="77777777" w:rsidR="00E43884" w:rsidRPr="000E1DE2" w:rsidRDefault="00E43884" w:rsidP="00E43884">
      <w:pPr>
        <w:autoSpaceDE w:val="0"/>
        <w:autoSpaceDN w:val="0"/>
        <w:adjustRightInd w:val="0"/>
        <w:jc w:val="both"/>
        <w:rPr>
          <w:rFonts w:ascii="Arial" w:hAnsi="Arial" w:cs="Arial"/>
          <w:sz w:val="22"/>
          <w:szCs w:val="22"/>
        </w:rPr>
      </w:pPr>
      <w:proofErr w:type="spellStart"/>
      <w:r w:rsidRPr="000E1DE2">
        <w:rPr>
          <w:rFonts w:ascii="Arial" w:hAnsi="Arial" w:cs="Arial"/>
          <w:sz w:val="22"/>
          <w:szCs w:val="22"/>
        </w:rPr>
        <w:t>VRs</w:t>
      </w:r>
      <w:proofErr w:type="spellEnd"/>
      <w:r w:rsidRPr="000E1DE2">
        <w:rPr>
          <w:rFonts w:ascii="Arial" w:hAnsi="Arial" w:cs="Arial"/>
          <w:sz w:val="22"/>
          <w:szCs w:val="22"/>
        </w:rPr>
        <w:t xml:space="preserve"> = Vis – (</w:t>
      </w:r>
      <w:proofErr w:type="spellStart"/>
      <w:r w:rsidRPr="000E1DE2">
        <w:rPr>
          <w:rFonts w:ascii="Arial" w:hAnsi="Arial" w:cs="Arial"/>
          <w:sz w:val="22"/>
          <w:szCs w:val="22"/>
        </w:rPr>
        <w:t>Ms</w:t>
      </w:r>
      <w:proofErr w:type="spellEnd"/>
      <w:r w:rsidRPr="000E1DE2">
        <w:rPr>
          <w:rFonts w:ascii="Arial" w:hAnsi="Arial" w:cs="Arial"/>
          <w:sz w:val="22"/>
          <w:szCs w:val="22"/>
        </w:rPr>
        <w:t xml:space="preserve"> + </w:t>
      </w:r>
      <w:proofErr w:type="spellStart"/>
      <w:r w:rsidRPr="000E1DE2">
        <w:rPr>
          <w:rFonts w:ascii="Arial" w:hAnsi="Arial" w:cs="Arial"/>
          <w:sz w:val="22"/>
          <w:szCs w:val="22"/>
        </w:rPr>
        <w:t>Ts</w:t>
      </w:r>
      <w:proofErr w:type="spellEnd"/>
      <w:r w:rsidRPr="000E1DE2">
        <w:rPr>
          <w:rFonts w:ascii="Arial" w:hAnsi="Arial" w:cs="Arial"/>
          <w:sz w:val="22"/>
          <w:szCs w:val="22"/>
        </w:rPr>
        <w:t>)</w:t>
      </w:r>
    </w:p>
    <w:p w14:paraId="7151CFF5"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b/>
          <w:sz w:val="22"/>
          <w:szCs w:val="22"/>
        </w:rPr>
        <w:t>Artigo 68 –</w:t>
      </w:r>
      <w:r w:rsidRPr="000E1DE2">
        <w:rPr>
          <w:rFonts w:ascii="Arial" w:hAnsi="Arial" w:cs="Arial"/>
          <w:sz w:val="22"/>
          <w:szCs w:val="22"/>
        </w:rPr>
        <w:t xml:space="preserve"> Nos cursos já totalmente implantados, para o cálculo das vagas remanescentes de um dado semestre, serão incluídos os alunos fora de fase que estiverem matriculados em mais de 1/3 do total de disciplinas do mesmo.</w:t>
      </w:r>
    </w:p>
    <w:p w14:paraId="6AA3E21D" w14:textId="77777777" w:rsidR="00E43884" w:rsidRPr="000E1DE2" w:rsidRDefault="00E43884" w:rsidP="00E43884">
      <w:pPr>
        <w:autoSpaceDE w:val="0"/>
        <w:autoSpaceDN w:val="0"/>
        <w:adjustRightInd w:val="0"/>
        <w:jc w:val="both"/>
        <w:rPr>
          <w:rFonts w:ascii="Arial" w:hAnsi="Arial" w:cs="Arial"/>
          <w:sz w:val="22"/>
          <w:szCs w:val="22"/>
          <w:lang w:val="en-US"/>
        </w:rPr>
      </w:pPr>
      <w:r w:rsidRPr="000E1DE2">
        <w:rPr>
          <w:rFonts w:ascii="Arial" w:hAnsi="Arial" w:cs="Arial"/>
          <w:sz w:val="22"/>
          <w:szCs w:val="22"/>
          <w:lang w:val="en-US"/>
        </w:rPr>
        <w:t xml:space="preserve">VRs = Vis – (Mf + </w:t>
      </w:r>
      <w:proofErr w:type="spellStart"/>
      <w:r w:rsidRPr="000E1DE2">
        <w:rPr>
          <w:rFonts w:ascii="Arial" w:hAnsi="Arial" w:cs="Arial"/>
          <w:sz w:val="22"/>
          <w:szCs w:val="22"/>
          <w:lang w:val="en-US"/>
        </w:rPr>
        <w:t>Ts</w:t>
      </w:r>
      <w:proofErr w:type="spellEnd"/>
      <w:r w:rsidRPr="000E1DE2">
        <w:rPr>
          <w:rFonts w:ascii="Arial" w:hAnsi="Arial" w:cs="Arial"/>
          <w:sz w:val="22"/>
          <w:szCs w:val="22"/>
          <w:lang w:val="en-US"/>
        </w:rPr>
        <w:t xml:space="preserve"> + Mff33)</w:t>
      </w:r>
    </w:p>
    <w:p w14:paraId="2C2652F8"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Onde:</w:t>
      </w:r>
    </w:p>
    <w:p w14:paraId="5549C52A" w14:textId="77777777" w:rsidR="004F7BB0" w:rsidRDefault="004F7BB0" w:rsidP="00E43884">
      <w:pPr>
        <w:autoSpaceDE w:val="0"/>
        <w:autoSpaceDN w:val="0"/>
        <w:adjustRightInd w:val="0"/>
        <w:jc w:val="both"/>
        <w:rPr>
          <w:rFonts w:ascii="Arial" w:hAnsi="Arial" w:cs="Arial"/>
          <w:sz w:val="22"/>
          <w:szCs w:val="22"/>
        </w:rPr>
      </w:pPr>
    </w:p>
    <w:p w14:paraId="0A1DCAA1" w14:textId="77777777" w:rsidR="00E43884" w:rsidRPr="000E1DE2" w:rsidRDefault="00E43884" w:rsidP="00E43884">
      <w:pPr>
        <w:autoSpaceDE w:val="0"/>
        <w:autoSpaceDN w:val="0"/>
        <w:adjustRightInd w:val="0"/>
        <w:jc w:val="both"/>
        <w:rPr>
          <w:rFonts w:ascii="Arial" w:hAnsi="Arial" w:cs="Arial"/>
          <w:sz w:val="22"/>
          <w:szCs w:val="22"/>
        </w:rPr>
      </w:pPr>
      <w:proofErr w:type="spellStart"/>
      <w:r w:rsidRPr="000E1DE2">
        <w:rPr>
          <w:rFonts w:ascii="Arial" w:hAnsi="Arial" w:cs="Arial"/>
          <w:sz w:val="22"/>
          <w:szCs w:val="22"/>
        </w:rPr>
        <w:t>VRs</w:t>
      </w:r>
      <w:proofErr w:type="spellEnd"/>
      <w:r w:rsidRPr="000E1DE2">
        <w:rPr>
          <w:rFonts w:ascii="Arial" w:hAnsi="Arial" w:cs="Arial"/>
          <w:sz w:val="22"/>
          <w:szCs w:val="22"/>
        </w:rPr>
        <w:t xml:space="preserve"> = Vagas remanescentes no semestre x (sendo </w:t>
      </w:r>
      <w:proofErr w:type="gramStart"/>
      <w:r w:rsidRPr="000E1DE2">
        <w:rPr>
          <w:rFonts w:ascii="Arial" w:hAnsi="Arial" w:cs="Arial"/>
          <w:sz w:val="22"/>
          <w:szCs w:val="22"/>
        </w:rPr>
        <w:t>2 ?</w:t>
      </w:r>
      <w:proofErr w:type="gramEnd"/>
      <w:r w:rsidRPr="000E1DE2">
        <w:rPr>
          <w:rFonts w:ascii="Arial" w:hAnsi="Arial" w:cs="Arial"/>
          <w:sz w:val="22"/>
          <w:szCs w:val="22"/>
        </w:rPr>
        <w:t xml:space="preserve"> x ? 6</w:t>
      </w:r>
    </w:p>
    <w:p w14:paraId="33F34B52"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lastRenderedPageBreak/>
        <w:t>ou 8 conforme o prazo sugerido para a integralização do curso);</w:t>
      </w:r>
    </w:p>
    <w:p w14:paraId="179D518C"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xml:space="preserve">Vis = Vagas oferecidas quando esse semestre era o primeiro </w:t>
      </w:r>
      <w:proofErr w:type="spellStart"/>
      <w:r w:rsidRPr="000E1DE2">
        <w:rPr>
          <w:rFonts w:ascii="Arial" w:hAnsi="Arial" w:cs="Arial"/>
          <w:sz w:val="22"/>
          <w:szCs w:val="22"/>
        </w:rPr>
        <w:t>Mf</w:t>
      </w:r>
      <w:proofErr w:type="spellEnd"/>
      <w:r w:rsidRPr="000E1DE2">
        <w:rPr>
          <w:rFonts w:ascii="Arial" w:hAnsi="Arial" w:cs="Arial"/>
          <w:sz w:val="22"/>
          <w:szCs w:val="22"/>
        </w:rPr>
        <w:t xml:space="preserve"> = Matriculados em fase no semestre em questão;</w:t>
      </w:r>
    </w:p>
    <w:p w14:paraId="094E29A6" w14:textId="77777777" w:rsidR="00E43884" w:rsidRPr="000E1DE2" w:rsidRDefault="00E43884" w:rsidP="00E43884">
      <w:pPr>
        <w:autoSpaceDE w:val="0"/>
        <w:autoSpaceDN w:val="0"/>
        <w:adjustRightInd w:val="0"/>
        <w:jc w:val="both"/>
        <w:rPr>
          <w:rFonts w:ascii="Arial" w:hAnsi="Arial" w:cs="Arial"/>
          <w:sz w:val="22"/>
          <w:szCs w:val="22"/>
        </w:rPr>
      </w:pPr>
      <w:proofErr w:type="spellStart"/>
      <w:r w:rsidRPr="000E1DE2">
        <w:rPr>
          <w:rFonts w:ascii="Arial" w:hAnsi="Arial" w:cs="Arial"/>
          <w:sz w:val="22"/>
          <w:szCs w:val="22"/>
        </w:rPr>
        <w:t>Ts</w:t>
      </w:r>
      <w:proofErr w:type="spellEnd"/>
      <w:r w:rsidRPr="000E1DE2">
        <w:rPr>
          <w:rFonts w:ascii="Arial" w:hAnsi="Arial" w:cs="Arial"/>
          <w:sz w:val="22"/>
          <w:szCs w:val="22"/>
        </w:rPr>
        <w:t xml:space="preserve"> = Matrículas trancadas naquele semestre do curso;</w:t>
      </w:r>
    </w:p>
    <w:p w14:paraId="16A08B37"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Mff33 = Matriculados fora de fase no semestre em questão, com matrícula em pelo 33% (trinta e três por cento) das disciplinas sugeridas para o semestre.</w:t>
      </w:r>
    </w:p>
    <w:p w14:paraId="28098284"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b/>
          <w:sz w:val="22"/>
          <w:szCs w:val="22"/>
        </w:rPr>
        <w:t>Artigo 69 –</w:t>
      </w:r>
      <w:r w:rsidRPr="000E1DE2">
        <w:rPr>
          <w:rFonts w:ascii="Arial" w:hAnsi="Arial" w:cs="Arial"/>
          <w:sz w:val="22"/>
          <w:szCs w:val="22"/>
        </w:rPr>
        <w:t xml:space="preserve"> A soma de todos as vagas remanescentes por semestre (</w:t>
      </w:r>
      <w:proofErr w:type="spellStart"/>
      <w:r w:rsidRPr="000E1DE2">
        <w:rPr>
          <w:rFonts w:ascii="Arial" w:hAnsi="Arial" w:cs="Arial"/>
          <w:sz w:val="22"/>
          <w:szCs w:val="22"/>
        </w:rPr>
        <w:t>VRs</w:t>
      </w:r>
      <w:proofErr w:type="spellEnd"/>
      <w:r w:rsidRPr="000E1DE2">
        <w:rPr>
          <w:rFonts w:ascii="Arial" w:hAnsi="Arial" w:cs="Arial"/>
          <w:sz w:val="22"/>
          <w:szCs w:val="22"/>
        </w:rPr>
        <w:t>) não poderá exceder ao total de vagas remanescentes do curso como um todo (VR).</w:t>
      </w:r>
    </w:p>
    <w:p w14:paraId="0FE0CB03"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xml:space="preserve">§ 1º - Quando a soma dos valores de </w:t>
      </w:r>
      <w:proofErr w:type="spellStart"/>
      <w:r w:rsidRPr="000E1DE2">
        <w:rPr>
          <w:rFonts w:ascii="Arial" w:hAnsi="Arial" w:cs="Arial"/>
          <w:sz w:val="22"/>
          <w:szCs w:val="22"/>
        </w:rPr>
        <w:t>VRs</w:t>
      </w:r>
      <w:proofErr w:type="spellEnd"/>
      <w:r w:rsidRPr="000E1DE2">
        <w:rPr>
          <w:rFonts w:ascii="Arial" w:hAnsi="Arial" w:cs="Arial"/>
          <w:sz w:val="22"/>
          <w:szCs w:val="22"/>
        </w:rPr>
        <w:t xml:space="preserve"> for maior do que VR, eles serão recalculados utilizando-se </w:t>
      </w:r>
      <w:proofErr w:type="spellStart"/>
      <w:r w:rsidRPr="000E1DE2">
        <w:rPr>
          <w:rFonts w:ascii="Arial" w:hAnsi="Arial" w:cs="Arial"/>
          <w:sz w:val="22"/>
          <w:szCs w:val="22"/>
        </w:rPr>
        <w:t>Mff</w:t>
      </w:r>
      <w:proofErr w:type="spellEnd"/>
      <w:r w:rsidRPr="000E1DE2">
        <w:rPr>
          <w:rFonts w:ascii="Arial" w:hAnsi="Arial" w:cs="Arial"/>
          <w:sz w:val="22"/>
          <w:szCs w:val="22"/>
        </w:rPr>
        <w:t xml:space="preserve"> com valores inferiores a 33 até atingir o valor de VR.</w:t>
      </w:r>
    </w:p>
    <w:p w14:paraId="3DD8E963"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xml:space="preserve">§ 2º - Quando a soma dos valores de </w:t>
      </w:r>
      <w:proofErr w:type="spellStart"/>
      <w:r w:rsidRPr="000E1DE2">
        <w:rPr>
          <w:rFonts w:ascii="Arial" w:hAnsi="Arial" w:cs="Arial"/>
          <w:sz w:val="22"/>
          <w:szCs w:val="22"/>
        </w:rPr>
        <w:t>VRs</w:t>
      </w:r>
      <w:proofErr w:type="spellEnd"/>
      <w:r w:rsidRPr="000E1DE2">
        <w:rPr>
          <w:rFonts w:ascii="Arial" w:hAnsi="Arial" w:cs="Arial"/>
          <w:sz w:val="22"/>
          <w:szCs w:val="22"/>
        </w:rPr>
        <w:t xml:space="preserve"> for menor do que VR, eles serão recalculados utilizando-se </w:t>
      </w:r>
      <w:proofErr w:type="spellStart"/>
      <w:r w:rsidRPr="000E1DE2">
        <w:rPr>
          <w:rFonts w:ascii="Arial" w:hAnsi="Arial" w:cs="Arial"/>
          <w:sz w:val="22"/>
          <w:szCs w:val="22"/>
        </w:rPr>
        <w:t>Mff</w:t>
      </w:r>
      <w:proofErr w:type="spellEnd"/>
      <w:r w:rsidRPr="000E1DE2">
        <w:rPr>
          <w:rFonts w:ascii="Arial" w:hAnsi="Arial" w:cs="Arial"/>
          <w:sz w:val="22"/>
          <w:szCs w:val="22"/>
        </w:rPr>
        <w:t xml:space="preserve"> com valores superiores a 33 até atingir o valor correto de VR.</w:t>
      </w:r>
    </w:p>
    <w:p w14:paraId="457E56C1"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b/>
          <w:sz w:val="22"/>
          <w:szCs w:val="22"/>
        </w:rPr>
        <w:t>Artigo 70 –</w:t>
      </w:r>
      <w:r w:rsidRPr="000E1DE2">
        <w:rPr>
          <w:rFonts w:ascii="Arial" w:hAnsi="Arial" w:cs="Arial"/>
          <w:sz w:val="22"/>
          <w:szCs w:val="22"/>
        </w:rPr>
        <w:t xml:space="preserve"> O preenchimento de vagas remanescentes em cursos de graduação do Centro Paula Souza poderá ser feito de uma das formas seguintes, elencadas em ordem de prioridade:</w:t>
      </w:r>
    </w:p>
    <w:p w14:paraId="1AD2F126"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I - Remanejamento Interno;</w:t>
      </w:r>
    </w:p>
    <w:p w14:paraId="2979F9C6"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xml:space="preserve">II - Remanejamento entre </w:t>
      </w:r>
      <w:proofErr w:type="spellStart"/>
      <w:r w:rsidRPr="000E1DE2">
        <w:rPr>
          <w:rFonts w:ascii="Arial" w:hAnsi="Arial" w:cs="Arial"/>
          <w:sz w:val="22"/>
          <w:szCs w:val="22"/>
        </w:rPr>
        <w:t>FATECs</w:t>
      </w:r>
      <w:proofErr w:type="spellEnd"/>
      <w:r w:rsidRPr="000E1DE2">
        <w:rPr>
          <w:rFonts w:ascii="Arial" w:hAnsi="Arial" w:cs="Arial"/>
          <w:sz w:val="22"/>
          <w:szCs w:val="22"/>
        </w:rPr>
        <w:t>;</w:t>
      </w:r>
    </w:p>
    <w:p w14:paraId="476FF8E5"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III - Retorno de egressos para integralização de um novo curso;</w:t>
      </w:r>
    </w:p>
    <w:p w14:paraId="2DAC4C79"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IV - Transferência de aluno de outra Instituição de Ensino Superior;</w:t>
      </w:r>
    </w:p>
    <w:p w14:paraId="45FE8B48"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Parágrafo único - O oferecimento de vagas através do Inciso II só será feito quando esgotado o processo descrito no Inciso I e assim sucessivamente.</w:t>
      </w:r>
    </w:p>
    <w:p w14:paraId="51323461" w14:textId="77777777" w:rsidR="00A56549" w:rsidRDefault="00A56549" w:rsidP="00E43884">
      <w:pPr>
        <w:autoSpaceDE w:val="0"/>
        <w:autoSpaceDN w:val="0"/>
        <w:adjustRightInd w:val="0"/>
        <w:jc w:val="both"/>
        <w:rPr>
          <w:rFonts w:ascii="Arial" w:hAnsi="Arial" w:cs="Arial"/>
          <w:b/>
          <w:sz w:val="22"/>
          <w:szCs w:val="22"/>
        </w:rPr>
      </w:pPr>
    </w:p>
    <w:p w14:paraId="0E10444F" w14:textId="77777777" w:rsidR="00E43884" w:rsidRPr="000E1DE2" w:rsidRDefault="00E43884" w:rsidP="00E43884">
      <w:pPr>
        <w:autoSpaceDE w:val="0"/>
        <w:autoSpaceDN w:val="0"/>
        <w:adjustRightInd w:val="0"/>
        <w:jc w:val="both"/>
        <w:rPr>
          <w:rFonts w:ascii="Arial" w:hAnsi="Arial" w:cs="Arial"/>
          <w:b/>
          <w:sz w:val="22"/>
          <w:szCs w:val="22"/>
        </w:rPr>
      </w:pPr>
      <w:r w:rsidRPr="000E1DE2">
        <w:rPr>
          <w:rFonts w:ascii="Arial" w:hAnsi="Arial" w:cs="Arial"/>
          <w:b/>
          <w:sz w:val="22"/>
          <w:szCs w:val="22"/>
        </w:rPr>
        <w:t>Seção I</w:t>
      </w:r>
    </w:p>
    <w:p w14:paraId="211940BA" w14:textId="77777777" w:rsidR="00E43884" w:rsidRPr="000E1DE2" w:rsidRDefault="00E43884" w:rsidP="00E43884">
      <w:pPr>
        <w:autoSpaceDE w:val="0"/>
        <w:autoSpaceDN w:val="0"/>
        <w:adjustRightInd w:val="0"/>
        <w:jc w:val="both"/>
        <w:rPr>
          <w:rFonts w:ascii="Arial" w:hAnsi="Arial" w:cs="Arial"/>
          <w:b/>
          <w:sz w:val="22"/>
          <w:szCs w:val="22"/>
        </w:rPr>
      </w:pPr>
      <w:r w:rsidRPr="000E1DE2">
        <w:rPr>
          <w:rFonts w:ascii="Arial" w:hAnsi="Arial" w:cs="Arial"/>
          <w:b/>
          <w:sz w:val="22"/>
          <w:szCs w:val="22"/>
        </w:rPr>
        <w:t xml:space="preserve">Remanejamento interno, inclusive entre </w:t>
      </w:r>
      <w:proofErr w:type="spellStart"/>
      <w:r w:rsidRPr="000E1DE2">
        <w:rPr>
          <w:rFonts w:ascii="Arial" w:hAnsi="Arial" w:cs="Arial"/>
          <w:b/>
          <w:sz w:val="22"/>
          <w:szCs w:val="22"/>
        </w:rPr>
        <w:t>FATECs</w:t>
      </w:r>
      <w:proofErr w:type="spellEnd"/>
    </w:p>
    <w:p w14:paraId="60D4D19F"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b/>
          <w:sz w:val="22"/>
          <w:szCs w:val="22"/>
        </w:rPr>
        <w:t>Artigo 71</w:t>
      </w:r>
      <w:r w:rsidRPr="000E1DE2">
        <w:rPr>
          <w:rFonts w:ascii="Arial" w:hAnsi="Arial" w:cs="Arial"/>
          <w:sz w:val="22"/>
          <w:szCs w:val="22"/>
        </w:rPr>
        <w:t xml:space="preserve"> – O remanejamento interno numa mesma FATEC dar-se-á na seguinte ordem:</w:t>
      </w:r>
    </w:p>
    <w:p w14:paraId="5F7AA77D"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I - Mudança de turno em um mesmo curso;</w:t>
      </w:r>
    </w:p>
    <w:p w14:paraId="7F78415F"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II - Mudança de curso em um mesmo turno;</w:t>
      </w:r>
    </w:p>
    <w:p w14:paraId="4370C6FB"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III - Mudança de curso e de turno.</w:t>
      </w:r>
    </w:p>
    <w:p w14:paraId="588E738F"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1º - Para o preenchimento de vagas remanescentes em segundos semestres de um dado curso, terão prioridade os ingressantes do semestre anterior, seguindo-se os demais alunos.</w:t>
      </w:r>
    </w:p>
    <w:p w14:paraId="6BF40FC3"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2º - Cada aluno poderá pleitear apenas um remanejamento por processo desencadeado na sua Unidade e, se desejar, de dois outros processos em Unidades distintas daquela em que está matriculado.</w:t>
      </w:r>
    </w:p>
    <w:p w14:paraId="0D0D8B60"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b/>
          <w:sz w:val="22"/>
          <w:szCs w:val="22"/>
        </w:rPr>
        <w:t>Artigo 72</w:t>
      </w:r>
      <w:r w:rsidRPr="000E1DE2">
        <w:rPr>
          <w:rFonts w:ascii="Arial" w:hAnsi="Arial" w:cs="Arial"/>
          <w:sz w:val="22"/>
          <w:szCs w:val="22"/>
        </w:rPr>
        <w:t xml:space="preserve"> – Para ter direito à solicitação de remanejamento o aluno deverá possuir pelo menos metade das disciplinas do primeiro semestre do curso pretendido já cursadas com aproveitamento.</w:t>
      </w:r>
    </w:p>
    <w:p w14:paraId="5BA8AC21"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b/>
          <w:sz w:val="22"/>
          <w:szCs w:val="22"/>
        </w:rPr>
        <w:t>Artigo 73</w:t>
      </w:r>
      <w:r w:rsidRPr="000E1DE2">
        <w:rPr>
          <w:rFonts w:ascii="Arial" w:hAnsi="Arial" w:cs="Arial"/>
          <w:sz w:val="22"/>
          <w:szCs w:val="22"/>
        </w:rPr>
        <w:t xml:space="preserve"> – O prazo máximo de integralização do aluno será mantido quando o mesmo for remanejado.</w:t>
      </w:r>
    </w:p>
    <w:p w14:paraId="70E0480D"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Parágrafo único - Se a projeção de integralização demonstrar que o aluno não conseguirá obter 33% de disciplinas cursadas até o prazo sugerido para a integralização do curso, será eliminado do processo de remanejamento.</w:t>
      </w:r>
    </w:p>
    <w:p w14:paraId="6739014C"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b/>
          <w:sz w:val="22"/>
          <w:szCs w:val="22"/>
        </w:rPr>
        <w:t>Artigo 74</w:t>
      </w:r>
      <w:r w:rsidRPr="000E1DE2">
        <w:rPr>
          <w:rFonts w:ascii="Arial" w:hAnsi="Arial" w:cs="Arial"/>
          <w:sz w:val="22"/>
          <w:szCs w:val="22"/>
        </w:rPr>
        <w:t xml:space="preserve"> – Para a determinação do semestre em que o aluno poderá solicitar remanejamento, será calculado seu Percentual de Progressão no Curso pretendido. O resultado obtido será comparado com os Percentuais de Progressão da sugestão para integralização do curso e escolhido o semestre com PP imediatamente superior ao do aluno.</w:t>
      </w:r>
    </w:p>
    <w:p w14:paraId="10F3B414"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b/>
          <w:sz w:val="22"/>
          <w:szCs w:val="22"/>
        </w:rPr>
        <w:t>Artigo 75 –</w:t>
      </w:r>
      <w:r w:rsidRPr="000E1DE2">
        <w:rPr>
          <w:rFonts w:ascii="Arial" w:hAnsi="Arial" w:cs="Arial"/>
          <w:sz w:val="22"/>
          <w:szCs w:val="22"/>
        </w:rPr>
        <w:t xml:space="preserve"> Para a classificação dos candidatos que atenderem às normas vigentes, caso o número de solicitações exceda o número de vagas num dado semestre/curso, será utilizado o seguinte cálculo: Classificação = PRP x PP</w:t>
      </w:r>
    </w:p>
    <w:p w14:paraId="70501338"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Onde:</w:t>
      </w:r>
    </w:p>
    <w:p w14:paraId="4AFE2EC6"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PRP = Percentual de rendimento padronizado, nos termos já descritos no presente regulamento;</w:t>
      </w:r>
    </w:p>
    <w:p w14:paraId="14553D45"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PP = Percentual de progressão no curso pretendido.</w:t>
      </w:r>
    </w:p>
    <w:p w14:paraId="251C43A7" w14:textId="77777777" w:rsidR="004F7BB0" w:rsidRDefault="004F7BB0" w:rsidP="00E43884">
      <w:pPr>
        <w:autoSpaceDE w:val="0"/>
        <w:autoSpaceDN w:val="0"/>
        <w:adjustRightInd w:val="0"/>
        <w:jc w:val="both"/>
        <w:rPr>
          <w:rFonts w:ascii="Arial" w:hAnsi="Arial" w:cs="Arial"/>
          <w:b/>
          <w:sz w:val="22"/>
          <w:szCs w:val="22"/>
        </w:rPr>
      </w:pPr>
    </w:p>
    <w:p w14:paraId="485C315D" w14:textId="77777777" w:rsidR="004F7BB0" w:rsidRDefault="004F7BB0" w:rsidP="00E43884">
      <w:pPr>
        <w:autoSpaceDE w:val="0"/>
        <w:autoSpaceDN w:val="0"/>
        <w:adjustRightInd w:val="0"/>
        <w:jc w:val="both"/>
        <w:rPr>
          <w:rFonts w:ascii="Arial" w:hAnsi="Arial" w:cs="Arial"/>
          <w:b/>
          <w:sz w:val="22"/>
          <w:szCs w:val="22"/>
        </w:rPr>
      </w:pPr>
    </w:p>
    <w:p w14:paraId="13DE9282"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b/>
          <w:sz w:val="22"/>
          <w:szCs w:val="22"/>
        </w:rPr>
        <w:t>Artigo 76 –</w:t>
      </w:r>
      <w:r w:rsidRPr="000E1DE2">
        <w:rPr>
          <w:rFonts w:ascii="Arial" w:hAnsi="Arial" w:cs="Arial"/>
          <w:sz w:val="22"/>
          <w:szCs w:val="22"/>
        </w:rPr>
        <w:t xml:space="preserve"> A inscrição para o preenchimento de vagas remanescentes será feita nos períodos estabelecidos pelo Calendário Escolar e simultaneamente em todas as Unidades.</w:t>
      </w:r>
    </w:p>
    <w:p w14:paraId="5CA730E9"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lastRenderedPageBreak/>
        <w:t>Parágrafo único – O Sistema Acadêmico processará as solicitações e realizará a classificação dos interessados, por ordem de prioridade, divulgando esses resultados em tempo hábil para que o aluno realize sua matrícula no novo turno, curso ou Unidade.</w:t>
      </w:r>
    </w:p>
    <w:p w14:paraId="150C3084" w14:textId="77777777" w:rsidR="00A56549" w:rsidRPr="000E1DE2" w:rsidRDefault="00A56549" w:rsidP="00E43884">
      <w:pPr>
        <w:autoSpaceDE w:val="0"/>
        <w:autoSpaceDN w:val="0"/>
        <w:adjustRightInd w:val="0"/>
        <w:jc w:val="both"/>
        <w:rPr>
          <w:rFonts w:ascii="Arial" w:hAnsi="Arial" w:cs="Arial"/>
          <w:b/>
          <w:sz w:val="22"/>
          <w:szCs w:val="22"/>
        </w:rPr>
      </w:pPr>
    </w:p>
    <w:p w14:paraId="0FADF194" w14:textId="77777777" w:rsidR="00E43884" w:rsidRPr="000E1DE2" w:rsidRDefault="00E43884" w:rsidP="00E43884">
      <w:pPr>
        <w:autoSpaceDE w:val="0"/>
        <w:autoSpaceDN w:val="0"/>
        <w:adjustRightInd w:val="0"/>
        <w:jc w:val="both"/>
        <w:rPr>
          <w:rFonts w:ascii="Arial" w:hAnsi="Arial" w:cs="Arial"/>
          <w:b/>
          <w:sz w:val="22"/>
          <w:szCs w:val="22"/>
        </w:rPr>
      </w:pPr>
      <w:r w:rsidRPr="000E1DE2">
        <w:rPr>
          <w:rFonts w:ascii="Arial" w:hAnsi="Arial" w:cs="Arial"/>
          <w:b/>
          <w:sz w:val="22"/>
          <w:szCs w:val="22"/>
        </w:rPr>
        <w:t>Seção II</w:t>
      </w:r>
    </w:p>
    <w:p w14:paraId="1F196208" w14:textId="77777777" w:rsidR="00E43884" w:rsidRPr="000E1DE2" w:rsidRDefault="00E43884" w:rsidP="00E43884">
      <w:pPr>
        <w:autoSpaceDE w:val="0"/>
        <w:autoSpaceDN w:val="0"/>
        <w:adjustRightInd w:val="0"/>
        <w:jc w:val="both"/>
        <w:rPr>
          <w:rFonts w:ascii="Arial" w:hAnsi="Arial" w:cs="Arial"/>
          <w:b/>
          <w:sz w:val="22"/>
          <w:szCs w:val="22"/>
        </w:rPr>
      </w:pPr>
      <w:r w:rsidRPr="000E1DE2">
        <w:rPr>
          <w:rFonts w:ascii="Arial" w:hAnsi="Arial" w:cs="Arial"/>
          <w:b/>
          <w:sz w:val="22"/>
          <w:szCs w:val="22"/>
        </w:rPr>
        <w:t>Retorno de egressos para integralização de um novo curso</w:t>
      </w:r>
    </w:p>
    <w:p w14:paraId="2BD28747"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b/>
          <w:sz w:val="22"/>
          <w:szCs w:val="22"/>
        </w:rPr>
        <w:t>Artigo 77 –</w:t>
      </w:r>
      <w:r w:rsidRPr="000E1DE2">
        <w:rPr>
          <w:rFonts w:ascii="Arial" w:hAnsi="Arial" w:cs="Arial"/>
          <w:sz w:val="22"/>
          <w:szCs w:val="22"/>
        </w:rPr>
        <w:t xml:space="preserve"> Caso ainda existam vagas a serem preenchidas após o processo de remanejamento interno e entre </w:t>
      </w:r>
      <w:proofErr w:type="spellStart"/>
      <w:r w:rsidRPr="000E1DE2">
        <w:rPr>
          <w:rFonts w:ascii="Arial" w:hAnsi="Arial" w:cs="Arial"/>
          <w:sz w:val="22"/>
          <w:szCs w:val="22"/>
        </w:rPr>
        <w:t>FATECs</w:t>
      </w:r>
      <w:proofErr w:type="spellEnd"/>
      <w:r w:rsidRPr="000E1DE2">
        <w:rPr>
          <w:rFonts w:ascii="Arial" w:hAnsi="Arial" w:cs="Arial"/>
          <w:sz w:val="22"/>
          <w:szCs w:val="22"/>
        </w:rPr>
        <w:t>, serão atendidos alunos formados na Instituição e que tenham feito inscrição para reingresso.</w:t>
      </w:r>
    </w:p>
    <w:p w14:paraId="469C7560"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1º - A inscrição será deferida se o histórico escolar que o aluno já apresenta junto ao Centro Paula Souza possibilitar um PP para o curso pretendido, igual ou superior àquele do segundo semestre do curso.</w:t>
      </w:r>
    </w:p>
    <w:p w14:paraId="7B4FC1C2"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xml:space="preserve">§ 2º - No caso de haver mais inscritos aptos do que vagas remanescentes serão </w:t>
      </w:r>
      <w:proofErr w:type="gramStart"/>
      <w:r w:rsidRPr="000E1DE2">
        <w:rPr>
          <w:rFonts w:ascii="Arial" w:hAnsi="Arial" w:cs="Arial"/>
          <w:sz w:val="22"/>
          <w:szCs w:val="22"/>
        </w:rPr>
        <w:t>aplicados</w:t>
      </w:r>
      <w:proofErr w:type="gramEnd"/>
      <w:r w:rsidRPr="000E1DE2">
        <w:rPr>
          <w:rFonts w:ascii="Arial" w:hAnsi="Arial" w:cs="Arial"/>
          <w:sz w:val="22"/>
          <w:szCs w:val="22"/>
        </w:rPr>
        <w:t xml:space="preserve"> os mesmos critérios já estabelecidos neste Regulamento para o preenchimento de vagas a partir de transferência interna nas </w:t>
      </w:r>
      <w:proofErr w:type="spellStart"/>
      <w:r w:rsidRPr="000E1DE2">
        <w:rPr>
          <w:rFonts w:ascii="Arial" w:hAnsi="Arial" w:cs="Arial"/>
          <w:sz w:val="22"/>
          <w:szCs w:val="22"/>
        </w:rPr>
        <w:t>FATECs</w:t>
      </w:r>
      <w:proofErr w:type="spellEnd"/>
      <w:r w:rsidRPr="000E1DE2">
        <w:rPr>
          <w:rFonts w:ascii="Arial" w:hAnsi="Arial" w:cs="Arial"/>
          <w:sz w:val="22"/>
          <w:szCs w:val="22"/>
        </w:rPr>
        <w:t>.</w:t>
      </w:r>
    </w:p>
    <w:p w14:paraId="3DC9202B"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3º - O Sistema Acadêmico processará as solicitações e realizará a classificação dos interessados, por ordem de prioridade, divulgando esses resultados em tempo hábil para que possam realizar suas matrículas.</w:t>
      </w:r>
    </w:p>
    <w:p w14:paraId="67E3F2A7" w14:textId="77777777" w:rsidR="00A56549" w:rsidRPr="000E1DE2" w:rsidRDefault="00A56549" w:rsidP="00E43884">
      <w:pPr>
        <w:autoSpaceDE w:val="0"/>
        <w:autoSpaceDN w:val="0"/>
        <w:adjustRightInd w:val="0"/>
        <w:jc w:val="both"/>
        <w:rPr>
          <w:rFonts w:ascii="Arial" w:hAnsi="Arial" w:cs="Arial"/>
          <w:b/>
          <w:sz w:val="22"/>
          <w:szCs w:val="22"/>
        </w:rPr>
      </w:pPr>
    </w:p>
    <w:p w14:paraId="2EE0D320" w14:textId="77777777" w:rsidR="00E43884" w:rsidRPr="000E1DE2" w:rsidRDefault="00E43884" w:rsidP="00E43884">
      <w:pPr>
        <w:autoSpaceDE w:val="0"/>
        <w:autoSpaceDN w:val="0"/>
        <w:adjustRightInd w:val="0"/>
        <w:jc w:val="both"/>
        <w:rPr>
          <w:rFonts w:ascii="Arial" w:hAnsi="Arial" w:cs="Arial"/>
          <w:b/>
          <w:sz w:val="22"/>
          <w:szCs w:val="22"/>
        </w:rPr>
      </w:pPr>
      <w:r w:rsidRPr="000E1DE2">
        <w:rPr>
          <w:rFonts w:ascii="Arial" w:hAnsi="Arial" w:cs="Arial"/>
          <w:b/>
          <w:sz w:val="22"/>
          <w:szCs w:val="22"/>
        </w:rPr>
        <w:t>Seção III</w:t>
      </w:r>
    </w:p>
    <w:p w14:paraId="02104008" w14:textId="77777777" w:rsidR="00E43884" w:rsidRPr="000E1DE2" w:rsidRDefault="00E43884" w:rsidP="00E43884">
      <w:pPr>
        <w:autoSpaceDE w:val="0"/>
        <w:autoSpaceDN w:val="0"/>
        <w:adjustRightInd w:val="0"/>
        <w:jc w:val="both"/>
        <w:rPr>
          <w:rFonts w:ascii="Arial" w:hAnsi="Arial" w:cs="Arial"/>
          <w:b/>
          <w:sz w:val="22"/>
          <w:szCs w:val="22"/>
        </w:rPr>
      </w:pPr>
      <w:r w:rsidRPr="000E1DE2">
        <w:rPr>
          <w:rFonts w:ascii="Arial" w:hAnsi="Arial" w:cs="Arial"/>
          <w:b/>
          <w:sz w:val="22"/>
          <w:szCs w:val="22"/>
        </w:rPr>
        <w:t>Transferência de aluno de outra Instituição de Ensino Superior</w:t>
      </w:r>
    </w:p>
    <w:p w14:paraId="4475185F"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b/>
          <w:sz w:val="22"/>
          <w:szCs w:val="22"/>
        </w:rPr>
        <w:t>Artigo 78</w:t>
      </w:r>
      <w:r w:rsidRPr="000E1DE2">
        <w:rPr>
          <w:rFonts w:ascii="Arial" w:hAnsi="Arial" w:cs="Arial"/>
          <w:sz w:val="22"/>
          <w:szCs w:val="22"/>
        </w:rPr>
        <w:t xml:space="preserve"> – Na hipótese da existência de vagas, esgotado o processo de retorno de alunos já formados pelas </w:t>
      </w:r>
      <w:proofErr w:type="spellStart"/>
      <w:r w:rsidRPr="000E1DE2">
        <w:rPr>
          <w:rFonts w:ascii="Arial" w:hAnsi="Arial" w:cs="Arial"/>
          <w:sz w:val="22"/>
          <w:szCs w:val="22"/>
        </w:rPr>
        <w:t>FATECs</w:t>
      </w:r>
      <w:proofErr w:type="spellEnd"/>
      <w:r w:rsidRPr="000E1DE2">
        <w:rPr>
          <w:rFonts w:ascii="Arial" w:hAnsi="Arial" w:cs="Arial"/>
          <w:sz w:val="22"/>
          <w:szCs w:val="22"/>
        </w:rPr>
        <w:t>, as</w:t>
      </w:r>
      <w:r w:rsidR="00891A48" w:rsidRPr="000E1DE2">
        <w:rPr>
          <w:rFonts w:ascii="Arial" w:hAnsi="Arial" w:cs="Arial"/>
          <w:sz w:val="22"/>
          <w:szCs w:val="22"/>
        </w:rPr>
        <w:t xml:space="preserve"> </w:t>
      </w:r>
      <w:r w:rsidRPr="000E1DE2">
        <w:rPr>
          <w:rFonts w:ascii="Arial" w:hAnsi="Arial" w:cs="Arial"/>
          <w:sz w:val="22"/>
          <w:szCs w:val="22"/>
        </w:rPr>
        <w:t>vagas remanescentes serão abertas para a inscrição de estudantes matriculados ou já formados em outras Instituições de Ensino Superior devidamente credenciadas na forma exigida pela legislação.</w:t>
      </w:r>
    </w:p>
    <w:p w14:paraId="5B34C775"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Parágrafo único – As vagas serão alocadas no semestre imediatamente posterior ao término dos dois processos previstos nas Seções anteriores.</w:t>
      </w:r>
    </w:p>
    <w:p w14:paraId="12D4C745"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b/>
          <w:sz w:val="22"/>
          <w:szCs w:val="22"/>
        </w:rPr>
        <w:t>Artigo 79 –</w:t>
      </w:r>
      <w:r w:rsidRPr="000E1DE2">
        <w:rPr>
          <w:rFonts w:ascii="Arial" w:hAnsi="Arial" w:cs="Arial"/>
          <w:sz w:val="22"/>
          <w:szCs w:val="22"/>
        </w:rPr>
        <w:t xml:space="preserve"> As vagas remanescentes por transferência serão preenchidas a partir de processo seletivo que constará de duas fases:</w:t>
      </w:r>
    </w:p>
    <w:p w14:paraId="07ED6DE6"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I - Processo seletivo classificatório.</w:t>
      </w:r>
    </w:p>
    <w:p w14:paraId="3A9DBD23"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II - Análise da compatibilidade curricular.</w:t>
      </w:r>
    </w:p>
    <w:p w14:paraId="506DC47A"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b/>
          <w:sz w:val="22"/>
          <w:szCs w:val="22"/>
        </w:rPr>
        <w:t>Artigo 80 –</w:t>
      </w:r>
      <w:r w:rsidRPr="000E1DE2">
        <w:rPr>
          <w:rFonts w:ascii="Arial" w:hAnsi="Arial" w:cs="Arial"/>
          <w:sz w:val="22"/>
          <w:szCs w:val="22"/>
        </w:rPr>
        <w:t xml:space="preserve"> O processo seletivo classificatório será o mesmo do Processo Seletivo Vestibular, cujo edital trará o número de vagas remanescentes de cada Unidade de ensino.</w:t>
      </w:r>
    </w:p>
    <w:p w14:paraId="1E175137"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Parágrafo único - O aluno interessado por vaga remanescente deverá se inscrever no Processo Seletivo Vestibular e ter um aproveitamento final igual ou superior à média menos um desvio padrão, dos candidatos ao curso que pleiteia ingresso.</w:t>
      </w:r>
    </w:p>
    <w:p w14:paraId="7F937D19"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b/>
          <w:sz w:val="22"/>
          <w:szCs w:val="22"/>
        </w:rPr>
        <w:t>Artigo 81</w:t>
      </w:r>
      <w:r w:rsidRPr="000E1DE2">
        <w:rPr>
          <w:rFonts w:ascii="Arial" w:hAnsi="Arial" w:cs="Arial"/>
          <w:sz w:val="22"/>
          <w:szCs w:val="22"/>
        </w:rPr>
        <w:t xml:space="preserve"> – A análise da compatibilidade curricular levará em conta o Percentual de Progressão que o futuro aluno obterá no curso pleiteado e só poderá ser aceito aluno que tiver equivalência em todas as disciplinas do primeiro semestre desse curso.</w:t>
      </w:r>
    </w:p>
    <w:p w14:paraId="58332B48"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xml:space="preserve">§ 1º - Na hipótese de não existir candidato que consiga equivalência em todas as disciplinas do primeiro semestre, poderá ser convocado aquele que tiver, no máximo, uma disciplina faltante. </w:t>
      </w:r>
    </w:p>
    <w:p w14:paraId="3E104518"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2º - As equivalências obtidas na forma prevista no presente regulamento levarão o aluno a ter um Percentual de Progressão que definirá o semestre em que poderá ser admitido e, caso haja vaga nesse semestre, ou em semestre anterior, poderá ser convocado para matrícula.</w:t>
      </w:r>
    </w:p>
    <w:p w14:paraId="11377EB1" w14:textId="77777777" w:rsidR="00A56549" w:rsidRPr="000E1DE2" w:rsidRDefault="00A56549" w:rsidP="00E43884">
      <w:pPr>
        <w:autoSpaceDE w:val="0"/>
        <w:autoSpaceDN w:val="0"/>
        <w:adjustRightInd w:val="0"/>
        <w:jc w:val="both"/>
        <w:rPr>
          <w:rFonts w:ascii="Arial" w:hAnsi="Arial" w:cs="Arial"/>
          <w:b/>
          <w:sz w:val="22"/>
          <w:szCs w:val="22"/>
        </w:rPr>
      </w:pPr>
    </w:p>
    <w:p w14:paraId="1903FF08" w14:textId="77777777" w:rsidR="00E43884" w:rsidRPr="000E1DE2" w:rsidRDefault="00E43884" w:rsidP="00E43884">
      <w:pPr>
        <w:autoSpaceDE w:val="0"/>
        <w:autoSpaceDN w:val="0"/>
        <w:adjustRightInd w:val="0"/>
        <w:jc w:val="both"/>
        <w:rPr>
          <w:rFonts w:ascii="Arial" w:hAnsi="Arial" w:cs="Arial"/>
          <w:b/>
          <w:sz w:val="22"/>
          <w:szCs w:val="22"/>
        </w:rPr>
      </w:pPr>
      <w:r w:rsidRPr="000E1DE2">
        <w:rPr>
          <w:rFonts w:ascii="Arial" w:hAnsi="Arial" w:cs="Arial"/>
          <w:b/>
          <w:sz w:val="22"/>
          <w:szCs w:val="22"/>
        </w:rPr>
        <w:t>Seção IV</w:t>
      </w:r>
    </w:p>
    <w:p w14:paraId="495B8842" w14:textId="77777777" w:rsidR="00E43884" w:rsidRPr="000E1DE2" w:rsidRDefault="00E43884" w:rsidP="00E43884">
      <w:pPr>
        <w:autoSpaceDE w:val="0"/>
        <w:autoSpaceDN w:val="0"/>
        <w:adjustRightInd w:val="0"/>
        <w:jc w:val="both"/>
        <w:rPr>
          <w:rFonts w:ascii="Arial" w:hAnsi="Arial" w:cs="Arial"/>
          <w:b/>
          <w:sz w:val="22"/>
          <w:szCs w:val="22"/>
        </w:rPr>
      </w:pPr>
      <w:r w:rsidRPr="000E1DE2">
        <w:rPr>
          <w:rFonts w:ascii="Arial" w:hAnsi="Arial" w:cs="Arial"/>
          <w:b/>
          <w:sz w:val="22"/>
          <w:szCs w:val="22"/>
        </w:rPr>
        <w:t>Atividades curriculares de reforço e nivelamento</w:t>
      </w:r>
    </w:p>
    <w:p w14:paraId="57872836"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b/>
          <w:sz w:val="22"/>
          <w:szCs w:val="22"/>
        </w:rPr>
        <w:t>Artigo 82 –</w:t>
      </w:r>
      <w:r w:rsidRPr="000E1DE2">
        <w:rPr>
          <w:rFonts w:ascii="Arial" w:hAnsi="Arial" w:cs="Arial"/>
          <w:sz w:val="22"/>
          <w:szCs w:val="22"/>
        </w:rPr>
        <w:t xml:space="preserve"> As Unidades deverão realizar atividades curriculares de reforço e nivelamento, visando a integração do aluno ingressante e aumentando as possibilidades de seu sucesso no andamento do curso.</w:t>
      </w:r>
    </w:p>
    <w:p w14:paraId="771E9075" w14:textId="77777777" w:rsidR="004F7BB0" w:rsidRDefault="004F7BB0" w:rsidP="00E43884">
      <w:pPr>
        <w:autoSpaceDE w:val="0"/>
        <w:autoSpaceDN w:val="0"/>
        <w:adjustRightInd w:val="0"/>
        <w:jc w:val="both"/>
        <w:rPr>
          <w:rFonts w:ascii="Arial" w:hAnsi="Arial" w:cs="Arial"/>
          <w:sz w:val="22"/>
          <w:szCs w:val="22"/>
        </w:rPr>
      </w:pPr>
    </w:p>
    <w:p w14:paraId="6A98C778" w14:textId="77777777" w:rsidR="004F7BB0" w:rsidRDefault="004F7BB0" w:rsidP="00E43884">
      <w:pPr>
        <w:autoSpaceDE w:val="0"/>
        <w:autoSpaceDN w:val="0"/>
        <w:adjustRightInd w:val="0"/>
        <w:jc w:val="both"/>
        <w:rPr>
          <w:rFonts w:ascii="Arial" w:hAnsi="Arial" w:cs="Arial"/>
          <w:sz w:val="22"/>
          <w:szCs w:val="22"/>
        </w:rPr>
      </w:pPr>
    </w:p>
    <w:p w14:paraId="02294740"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1º – as atividades previstas deverão constar do calendário escolar da Unidade e serão realizadas em horários diferentes daqueles em que existirem atividades curriculares obrigatórias dos interessados.</w:t>
      </w:r>
    </w:p>
    <w:p w14:paraId="049F1102"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lastRenderedPageBreak/>
        <w:t>§ 2º - As atividades de reforço e nivelamento não serão computadas no histórico escolar do aluno.</w:t>
      </w:r>
    </w:p>
    <w:p w14:paraId="655C3A64"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b/>
          <w:sz w:val="22"/>
          <w:szCs w:val="22"/>
        </w:rPr>
        <w:t>Artigo 83 –</w:t>
      </w:r>
      <w:r w:rsidRPr="000E1DE2">
        <w:rPr>
          <w:rFonts w:ascii="Arial" w:hAnsi="Arial" w:cs="Arial"/>
          <w:sz w:val="22"/>
          <w:szCs w:val="22"/>
        </w:rPr>
        <w:t xml:space="preserve"> Por decisão da Congregação da Unidade, poderão ser previstas disciplinas de férias de verão ou de férias de inverno, visando reforço e nivelamento, ou visando contribuir para que alunos reprovados em disciplinas obrigatórias possam retornar à situação “em fase” de seu curso.</w:t>
      </w:r>
    </w:p>
    <w:p w14:paraId="1E38F5CC"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1º - As turmas de férias das disciplinas obrigatórias deverão receber suas matrículas pelo sistema acadêmico e terão as mesmas características cumpridas quando de seu oferecimento regular, exceto na forma compactada de desenvolvimento.</w:t>
      </w:r>
    </w:p>
    <w:p w14:paraId="0A3A57BF"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2º - As atividades das disciplinas de férias se darão em turnos de 4 a 8 aulas diárias, conforme estabelecido quando da divulgação de seu oferecimento.</w:t>
      </w:r>
    </w:p>
    <w:p w14:paraId="7B44FC8C" w14:textId="77777777" w:rsidR="00A56549" w:rsidRDefault="00A56549" w:rsidP="00E43884">
      <w:pPr>
        <w:autoSpaceDE w:val="0"/>
        <w:autoSpaceDN w:val="0"/>
        <w:adjustRightInd w:val="0"/>
        <w:jc w:val="both"/>
        <w:rPr>
          <w:rFonts w:ascii="Arial" w:hAnsi="Arial" w:cs="Arial"/>
          <w:b/>
          <w:sz w:val="22"/>
          <w:szCs w:val="22"/>
        </w:rPr>
      </w:pPr>
    </w:p>
    <w:p w14:paraId="20996F9D" w14:textId="77777777" w:rsidR="00E43884" w:rsidRPr="000E1DE2" w:rsidRDefault="00E43884" w:rsidP="00E43884">
      <w:pPr>
        <w:autoSpaceDE w:val="0"/>
        <w:autoSpaceDN w:val="0"/>
        <w:adjustRightInd w:val="0"/>
        <w:jc w:val="both"/>
        <w:rPr>
          <w:rFonts w:ascii="Arial" w:hAnsi="Arial" w:cs="Arial"/>
          <w:b/>
          <w:sz w:val="22"/>
          <w:szCs w:val="22"/>
        </w:rPr>
      </w:pPr>
      <w:r w:rsidRPr="000E1DE2">
        <w:rPr>
          <w:rFonts w:ascii="Arial" w:hAnsi="Arial" w:cs="Arial"/>
          <w:b/>
          <w:sz w:val="22"/>
          <w:szCs w:val="22"/>
        </w:rPr>
        <w:t>Seção V</w:t>
      </w:r>
    </w:p>
    <w:p w14:paraId="395B8B1D" w14:textId="77777777" w:rsidR="00E43884" w:rsidRPr="000E1DE2" w:rsidRDefault="00E43884" w:rsidP="00E43884">
      <w:pPr>
        <w:autoSpaceDE w:val="0"/>
        <w:autoSpaceDN w:val="0"/>
        <w:adjustRightInd w:val="0"/>
        <w:jc w:val="both"/>
        <w:rPr>
          <w:rFonts w:ascii="Arial" w:hAnsi="Arial" w:cs="Arial"/>
          <w:b/>
          <w:sz w:val="22"/>
          <w:szCs w:val="22"/>
        </w:rPr>
      </w:pPr>
      <w:r w:rsidRPr="000E1DE2">
        <w:rPr>
          <w:rFonts w:ascii="Arial" w:hAnsi="Arial" w:cs="Arial"/>
          <w:b/>
          <w:sz w:val="22"/>
          <w:szCs w:val="22"/>
        </w:rPr>
        <w:t>Atividades de apoio didático à docência;</w:t>
      </w:r>
    </w:p>
    <w:p w14:paraId="07F4B067"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b/>
          <w:sz w:val="22"/>
          <w:szCs w:val="22"/>
        </w:rPr>
        <w:t>Artigo 84 –</w:t>
      </w:r>
      <w:r w:rsidRPr="000E1DE2">
        <w:rPr>
          <w:rFonts w:ascii="Arial" w:hAnsi="Arial" w:cs="Arial"/>
          <w:sz w:val="22"/>
          <w:szCs w:val="22"/>
        </w:rPr>
        <w:t xml:space="preserve"> O apoio didático à docência poderá ser feito das seguintes formas, sem prejuízo de outras que venham a ser estabelecidas:</w:t>
      </w:r>
    </w:p>
    <w:p w14:paraId="5120233A"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I - Presença de auxiliares docentes;</w:t>
      </w:r>
    </w:p>
    <w:p w14:paraId="58F450AB"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II - Presença de monitores;</w:t>
      </w:r>
    </w:p>
    <w:p w14:paraId="2FC79FD7"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xml:space="preserve">§ 1º - </w:t>
      </w:r>
      <w:proofErr w:type="gramStart"/>
      <w:r w:rsidRPr="000E1DE2">
        <w:rPr>
          <w:rFonts w:ascii="Arial" w:hAnsi="Arial" w:cs="Arial"/>
          <w:sz w:val="22"/>
          <w:szCs w:val="22"/>
        </w:rPr>
        <w:t>Os auxiliares docentes, em quantidade pré-estabelecida para cada Unidade, mantém</w:t>
      </w:r>
      <w:proofErr w:type="gramEnd"/>
      <w:r w:rsidRPr="000E1DE2">
        <w:rPr>
          <w:rFonts w:ascii="Arial" w:hAnsi="Arial" w:cs="Arial"/>
          <w:sz w:val="22"/>
          <w:szCs w:val="22"/>
        </w:rPr>
        <w:t xml:space="preserve"> vínculo empregatício com o Centro Paula Souza e farão parte do quadro de empregos públicos correspondente.</w:t>
      </w:r>
    </w:p>
    <w:p w14:paraId="184BCE47"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2º - Os auxiliares docentes, sem prejuízo do estabelecido na legislação, desenvolverão atividades de apoio às práticas de laboratório, no preparo de materiais necessários às aulas, no atendimento aos alunos durante as mesmas, e no reestabelecimento das condições dos laboratórios, permitindo nova utilização do espaço na mesma, ou em outras disciplinas.</w:t>
      </w:r>
    </w:p>
    <w:p w14:paraId="2F354519"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3º - A monitoria será exercida por alunos regularmente matriculados e que apresentaram e tiveram aprovado um plano de ação para a disciplina, em conjunto com o docente responsável pela mesma, não configurando vínculo empregatício de qualquer natureza.</w:t>
      </w:r>
    </w:p>
    <w:p w14:paraId="29A8989D"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4º - A forma como os monitores atuarão no auxílio às atividades, deverá contribuir para a sua formação acadêmica e será explicitada no projeto apresentado para a obtenção da monitoria na disciplina.</w:t>
      </w:r>
    </w:p>
    <w:p w14:paraId="43F39248"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5º - O regulamento para o Programa de Monitoria será sugerido pelo Comitê de Diretores e aprovado pelo Conselho Deliberativo do Centro Paula Souza, permitindo que os melhores projetos possam contemplar bolsas de monitoria aos estudantes envolvidos.</w:t>
      </w:r>
    </w:p>
    <w:p w14:paraId="723FA66D" w14:textId="77777777" w:rsidR="00A56549" w:rsidRDefault="00A56549" w:rsidP="00E43884">
      <w:pPr>
        <w:autoSpaceDE w:val="0"/>
        <w:autoSpaceDN w:val="0"/>
        <w:adjustRightInd w:val="0"/>
        <w:jc w:val="both"/>
        <w:rPr>
          <w:rFonts w:ascii="Arial" w:hAnsi="Arial" w:cs="Arial"/>
          <w:b/>
          <w:sz w:val="22"/>
          <w:szCs w:val="22"/>
        </w:rPr>
      </w:pPr>
    </w:p>
    <w:p w14:paraId="0EE08E60" w14:textId="77777777" w:rsidR="00E43884" w:rsidRPr="000E1DE2" w:rsidRDefault="00E43884" w:rsidP="00E43884">
      <w:pPr>
        <w:autoSpaceDE w:val="0"/>
        <w:autoSpaceDN w:val="0"/>
        <w:adjustRightInd w:val="0"/>
        <w:jc w:val="both"/>
        <w:rPr>
          <w:rFonts w:ascii="Arial" w:hAnsi="Arial" w:cs="Arial"/>
          <w:b/>
          <w:sz w:val="22"/>
          <w:szCs w:val="22"/>
        </w:rPr>
      </w:pPr>
      <w:r w:rsidRPr="000E1DE2">
        <w:rPr>
          <w:rFonts w:ascii="Arial" w:hAnsi="Arial" w:cs="Arial"/>
          <w:b/>
          <w:sz w:val="22"/>
          <w:szCs w:val="22"/>
        </w:rPr>
        <w:t>Seção VI</w:t>
      </w:r>
    </w:p>
    <w:p w14:paraId="57C2A635" w14:textId="77777777" w:rsidR="00E43884" w:rsidRPr="000E1DE2" w:rsidRDefault="00E43884" w:rsidP="00E43884">
      <w:pPr>
        <w:autoSpaceDE w:val="0"/>
        <w:autoSpaceDN w:val="0"/>
        <w:adjustRightInd w:val="0"/>
        <w:jc w:val="both"/>
        <w:rPr>
          <w:rFonts w:ascii="Arial" w:hAnsi="Arial" w:cs="Arial"/>
          <w:b/>
          <w:sz w:val="22"/>
          <w:szCs w:val="22"/>
        </w:rPr>
      </w:pPr>
      <w:r w:rsidRPr="000E1DE2">
        <w:rPr>
          <w:rFonts w:ascii="Arial" w:hAnsi="Arial" w:cs="Arial"/>
          <w:b/>
          <w:sz w:val="22"/>
          <w:szCs w:val="22"/>
        </w:rPr>
        <w:t>Intercâmbios e convênios com outras Instituições de Ensino Superior;</w:t>
      </w:r>
    </w:p>
    <w:p w14:paraId="616F14F8"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b/>
          <w:sz w:val="22"/>
          <w:szCs w:val="22"/>
        </w:rPr>
        <w:t>Artigo 85</w:t>
      </w:r>
      <w:r w:rsidRPr="000E1DE2">
        <w:rPr>
          <w:rFonts w:ascii="Arial" w:hAnsi="Arial" w:cs="Arial"/>
          <w:sz w:val="22"/>
          <w:szCs w:val="22"/>
        </w:rPr>
        <w:t xml:space="preserve"> – O Centro Paula Souza, através de suas instâncias competentes, estabelecerá convênios com outras Instituições de Ensino Superior visando o intercâmbio de estudantes na realização de atividades curriculares.</w:t>
      </w:r>
    </w:p>
    <w:p w14:paraId="7D846680"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1º - Os convênios poderão ser propostos pelas Unidades de Ensino ou pela Coordenadoria de Ensino Superior e serão aprovados pelo Comitê de Diretores, em primeira instância, e terão duração máxima de um semestre letivo, podendo ser prorrogados, excepcionalmente, por mais um semestre.</w:t>
      </w:r>
    </w:p>
    <w:p w14:paraId="5B5D38BB"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2º - Para o estabelecimento dos convênios, as coordenadorias dos cursos envolvidos deverão estabelecer as equivalências das atividades a serem desenvolvidas com aquelas constantes da matriz curricular dos cursos do Centro Paula Souza, visando otimizar a estada do estudante na Instituição hospedeira.</w:t>
      </w:r>
    </w:p>
    <w:p w14:paraId="22563E12"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3º - Os custos decorrentes do intercâmbio serão de exclusiva responsabilidade dos interessados, comprometendo-se a Instituição, apenas a garantir a matrícula dos estudantes conveniados.</w:t>
      </w:r>
    </w:p>
    <w:p w14:paraId="6197EDBD" w14:textId="77777777" w:rsidR="004F7BB0" w:rsidRDefault="004F7BB0" w:rsidP="00E43884">
      <w:pPr>
        <w:autoSpaceDE w:val="0"/>
        <w:autoSpaceDN w:val="0"/>
        <w:adjustRightInd w:val="0"/>
        <w:jc w:val="both"/>
        <w:rPr>
          <w:rFonts w:ascii="Arial" w:hAnsi="Arial" w:cs="Arial"/>
          <w:sz w:val="22"/>
          <w:szCs w:val="22"/>
        </w:rPr>
      </w:pPr>
    </w:p>
    <w:p w14:paraId="1C884427"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4º - Para fins de cumprimento dos intercâmbios estabelecidos, serão aceitos auxílios de agências de fomento ou outras instituições que viabilizem a realização dos mesmos, a partir do estabelecimento de convênios, se necessário.</w:t>
      </w:r>
    </w:p>
    <w:p w14:paraId="32AB5380" w14:textId="77777777" w:rsidR="00A56549" w:rsidRPr="000E1DE2" w:rsidRDefault="00A56549" w:rsidP="00E43884">
      <w:pPr>
        <w:autoSpaceDE w:val="0"/>
        <w:autoSpaceDN w:val="0"/>
        <w:adjustRightInd w:val="0"/>
        <w:jc w:val="both"/>
        <w:rPr>
          <w:rFonts w:ascii="Arial" w:hAnsi="Arial" w:cs="Arial"/>
          <w:b/>
          <w:sz w:val="22"/>
          <w:szCs w:val="22"/>
        </w:rPr>
      </w:pPr>
    </w:p>
    <w:p w14:paraId="71AF2C57" w14:textId="77777777" w:rsidR="00E43884" w:rsidRPr="000E1DE2" w:rsidRDefault="00E43884" w:rsidP="00E43884">
      <w:pPr>
        <w:autoSpaceDE w:val="0"/>
        <w:autoSpaceDN w:val="0"/>
        <w:adjustRightInd w:val="0"/>
        <w:jc w:val="both"/>
        <w:rPr>
          <w:rFonts w:ascii="Arial" w:hAnsi="Arial" w:cs="Arial"/>
          <w:b/>
          <w:sz w:val="22"/>
          <w:szCs w:val="22"/>
        </w:rPr>
      </w:pPr>
      <w:r w:rsidRPr="000E1DE2">
        <w:rPr>
          <w:rFonts w:ascii="Arial" w:hAnsi="Arial" w:cs="Arial"/>
          <w:b/>
          <w:sz w:val="22"/>
          <w:szCs w:val="22"/>
        </w:rPr>
        <w:t>Seção VII</w:t>
      </w:r>
    </w:p>
    <w:p w14:paraId="6844F373" w14:textId="77777777" w:rsidR="00E43884" w:rsidRPr="000E1DE2" w:rsidRDefault="00E43884" w:rsidP="00E43884">
      <w:pPr>
        <w:autoSpaceDE w:val="0"/>
        <w:autoSpaceDN w:val="0"/>
        <w:adjustRightInd w:val="0"/>
        <w:jc w:val="both"/>
        <w:rPr>
          <w:rFonts w:ascii="Arial" w:hAnsi="Arial" w:cs="Arial"/>
          <w:b/>
          <w:sz w:val="22"/>
          <w:szCs w:val="22"/>
        </w:rPr>
      </w:pPr>
      <w:r w:rsidRPr="000E1DE2">
        <w:rPr>
          <w:rFonts w:ascii="Arial" w:hAnsi="Arial" w:cs="Arial"/>
          <w:b/>
          <w:sz w:val="22"/>
          <w:szCs w:val="22"/>
        </w:rPr>
        <w:t>Intercâmbios e convênios com o setor produtivo.</w:t>
      </w:r>
    </w:p>
    <w:p w14:paraId="383C67B5"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b/>
          <w:sz w:val="22"/>
          <w:szCs w:val="22"/>
        </w:rPr>
        <w:t>Artigo 86 –</w:t>
      </w:r>
      <w:r w:rsidRPr="000E1DE2">
        <w:rPr>
          <w:rFonts w:ascii="Arial" w:hAnsi="Arial" w:cs="Arial"/>
          <w:sz w:val="22"/>
          <w:szCs w:val="22"/>
        </w:rPr>
        <w:t xml:space="preserve"> O Centro Paula Souza, através de suas instâncias competentes, estabelecerá convênios com empresas e outros estabelecimentos do setor produtivo, visando a elaboração de projetos, com interveniência de docente, para a resolução de problemas ou para a execução de ações específicas.</w:t>
      </w:r>
    </w:p>
    <w:p w14:paraId="006357EF"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1º - As ações tratadas no caput poderão ser realizadas com setores da administração pública, organizações não governamentais e outras, desde que os projetos tenham finalidade que possa ser utilizada para a melhoria da formação acadêmica do estudante.</w:t>
      </w:r>
    </w:p>
    <w:p w14:paraId="7E3122BE"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2º - Os projetos e ações tratadas no caput poderão ser utilizados para a realização de Trabalhos de Graduação.</w:t>
      </w:r>
    </w:p>
    <w:p w14:paraId="3E0ED8B3" w14:textId="77777777" w:rsidR="00A56549" w:rsidRDefault="00A56549" w:rsidP="00E43884">
      <w:pPr>
        <w:autoSpaceDE w:val="0"/>
        <w:autoSpaceDN w:val="0"/>
        <w:adjustRightInd w:val="0"/>
        <w:jc w:val="both"/>
        <w:rPr>
          <w:rFonts w:ascii="Arial" w:hAnsi="Arial" w:cs="Arial"/>
          <w:b/>
          <w:sz w:val="22"/>
          <w:szCs w:val="22"/>
        </w:rPr>
      </w:pPr>
    </w:p>
    <w:p w14:paraId="5A9C0EB0" w14:textId="77777777" w:rsidR="00E43884" w:rsidRPr="000E1DE2" w:rsidRDefault="00E43884" w:rsidP="00E43884">
      <w:pPr>
        <w:autoSpaceDE w:val="0"/>
        <w:autoSpaceDN w:val="0"/>
        <w:adjustRightInd w:val="0"/>
        <w:jc w:val="both"/>
        <w:rPr>
          <w:rFonts w:ascii="Arial" w:hAnsi="Arial" w:cs="Arial"/>
          <w:b/>
          <w:sz w:val="22"/>
          <w:szCs w:val="22"/>
        </w:rPr>
      </w:pPr>
      <w:r w:rsidRPr="000E1DE2">
        <w:rPr>
          <w:rFonts w:ascii="Arial" w:hAnsi="Arial" w:cs="Arial"/>
          <w:b/>
          <w:sz w:val="22"/>
          <w:szCs w:val="22"/>
        </w:rPr>
        <w:t>Capítulo V</w:t>
      </w:r>
    </w:p>
    <w:p w14:paraId="2FEC509A" w14:textId="77777777" w:rsidR="00E43884" w:rsidRPr="000E1DE2" w:rsidRDefault="00E43884" w:rsidP="00E43884">
      <w:pPr>
        <w:autoSpaceDE w:val="0"/>
        <w:autoSpaceDN w:val="0"/>
        <w:adjustRightInd w:val="0"/>
        <w:jc w:val="both"/>
        <w:rPr>
          <w:rFonts w:ascii="Arial" w:hAnsi="Arial" w:cs="Arial"/>
          <w:b/>
          <w:sz w:val="22"/>
          <w:szCs w:val="22"/>
        </w:rPr>
      </w:pPr>
      <w:r w:rsidRPr="000E1DE2">
        <w:rPr>
          <w:rFonts w:ascii="Arial" w:hAnsi="Arial" w:cs="Arial"/>
          <w:b/>
          <w:sz w:val="22"/>
          <w:szCs w:val="22"/>
        </w:rPr>
        <w:t>INDICADORES QUANTITATIVOS DE DESEMPENHO</w:t>
      </w:r>
    </w:p>
    <w:p w14:paraId="17DCF58C" w14:textId="77777777" w:rsidR="00E43884" w:rsidRPr="000E1DE2" w:rsidRDefault="00E43884" w:rsidP="00E43884">
      <w:pPr>
        <w:autoSpaceDE w:val="0"/>
        <w:autoSpaceDN w:val="0"/>
        <w:adjustRightInd w:val="0"/>
        <w:jc w:val="both"/>
        <w:rPr>
          <w:rFonts w:ascii="Arial" w:hAnsi="Arial" w:cs="Arial"/>
          <w:b/>
          <w:sz w:val="22"/>
          <w:szCs w:val="22"/>
        </w:rPr>
      </w:pPr>
      <w:r w:rsidRPr="000E1DE2">
        <w:rPr>
          <w:rFonts w:ascii="Arial" w:hAnsi="Arial" w:cs="Arial"/>
          <w:b/>
          <w:sz w:val="22"/>
          <w:szCs w:val="22"/>
        </w:rPr>
        <w:t>Seção I</w:t>
      </w:r>
    </w:p>
    <w:p w14:paraId="12C4A7EC" w14:textId="77777777" w:rsidR="00E43884" w:rsidRPr="000E1DE2" w:rsidRDefault="00E43884" w:rsidP="00E43884">
      <w:pPr>
        <w:autoSpaceDE w:val="0"/>
        <w:autoSpaceDN w:val="0"/>
        <w:adjustRightInd w:val="0"/>
        <w:jc w:val="both"/>
        <w:rPr>
          <w:rFonts w:ascii="Arial" w:hAnsi="Arial" w:cs="Arial"/>
          <w:b/>
          <w:sz w:val="22"/>
          <w:szCs w:val="22"/>
        </w:rPr>
      </w:pPr>
      <w:r w:rsidRPr="000E1DE2">
        <w:rPr>
          <w:rFonts w:ascii="Arial" w:hAnsi="Arial" w:cs="Arial"/>
          <w:b/>
          <w:sz w:val="22"/>
          <w:szCs w:val="22"/>
        </w:rPr>
        <w:t>Percentual de Rendimento do aluno (PR)</w:t>
      </w:r>
    </w:p>
    <w:p w14:paraId="1D6AB4B8"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b/>
          <w:sz w:val="22"/>
          <w:szCs w:val="22"/>
        </w:rPr>
        <w:t>Artigo 87 –</w:t>
      </w:r>
      <w:r w:rsidRPr="000E1DE2">
        <w:rPr>
          <w:rFonts w:ascii="Arial" w:hAnsi="Arial" w:cs="Arial"/>
          <w:sz w:val="22"/>
          <w:szCs w:val="22"/>
        </w:rPr>
        <w:t xml:space="preserve"> Percentual de Rendimento (PR) é a média acumulada de todas as atividades curriculares realizadas pelo aluno, ponderada pela carga </w:t>
      </w:r>
      <w:r w:rsidR="00C2182D" w:rsidRPr="000E1DE2">
        <w:rPr>
          <w:rFonts w:ascii="Arial" w:hAnsi="Arial" w:cs="Arial"/>
          <w:sz w:val="22"/>
          <w:szCs w:val="22"/>
        </w:rPr>
        <w:t>horária da respectiva atividade.</w:t>
      </w:r>
    </w:p>
    <w:p w14:paraId="21A3C239" w14:textId="77777777" w:rsidR="00E43884" w:rsidRPr="000E1DE2" w:rsidRDefault="00E43884" w:rsidP="00E43884">
      <w:pPr>
        <w:jc w:val="both"/>
        <w:rPr>
          <w:rFonts w:ascii="Arial" w:hAnsi="Arial" w:cs="Arial"/>
          <w:sz w:val="22"/>
          <w:szCs w:val="22"/>
        </w:rPr>
      </w:pPr>
    </w:p>
    <w:p w14:paraId="225ED435" w14:textId="77777777" w:rsidR="00E43884" w:rsidRPr="000E1DE2" w:rsidRDefault="00E43884" w:rsidP="00E43884">
      <w:pPr>
        <w:autoSpaceDE w:val="0"/>
        <w:autoSpaceDN w:val="0"/>
        <w:adjustRightInd w:val="0"/>
        <w:jc w:val="both"/>
        <w:rPr>
          <w:rFonts w:ascii="Arial" w:hAnsi="Arial" w:cs="Arial"/>
          <w:b/>
          <w:sz w:val="22"/>
          <w:szCs w:val="22"/>
        </w:rPr>
      </w:pPr>
      <w:r w:rsidRPr="000E1DE2">
        <w:rPr>
          <w:rFonts w:ascii="Arial" w:hAnsi="Arial" w:cs="Arial"/>
          <w:b/>
          <w:sz w:val="22"/>
          <w:szCs w:val="22"/>
        </w:rPr>
        <w:t>Seção III</w:t>
      </w:r>
    </w:p>
    <w:p w14:paraId="2AFFC461" w14:textId="77777777" w:rsidR="00E43884" w:rsidRPr="000E1DE2" w:rsidRDefault="00E43884" w:rsidP="00E43884">
      <w:pPr>
        <w:autoSpaceDE w:val="0"/>
        <w:autoSpaceDN w:val="0"/>
        <w:adjustRightInd w:val="0"/>
        <w:jc w:val="both"/>
        <w:rPr>
          <w:rFonts w:ascii="Arial" w:hAnsi="Arial" w:cs="Arial"/>
          <w:b/>
          <w:sz w:val="22"/>
          <w:szCs w:val="22"/>
        </w:rPr>
      </w:pPr>
      <w:r w:rsidRPr="000E1DE2">
        <w:rPr>
          <w:rFonts w:ascii="Arial" w:hAnsi="Arial" w:cs="Arial"/>
          <w:b/>
          <w:sz w:val="22"/>
          <w:szCs w:val="22"/>
        </w:rPr>
        <w:t>Histórico Escolar e Relatório de Integralização Curricular</w:t>
      </w:r>
    </w:p>
    <w:p w14:paraId="311D8FE3"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b/>
          <w:sz w:val="22"/>
          <w:szCs w:val="22"/>
        </w:rPr>
        <w:t>Artigo 89</w:t>
      </w:r>
      <w:r w:rsidRPr="000E1DE2">
        <w:rPr>
          <w:rFonts w:ascii="Arial" w:hAnsi="Arial" w:cs="Arial"/>
          <w:sz w:val="22"/>
          <w:szCs w:val="22"/>
        </w:rPr>
        <w:t xml:space="preserve"> - O Sistema Acadêmico fornece ao aluno o seu Histórico Escolar contendo:</w:t>
      </w:r>
    </w:p>
    <w:p w14:paraId="5625B85A"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xml:space="preserve">I - </w:t>
      </w:r>
      <w:proofErr w:type="gramStart"/>
      <w:r w:rsidRPr="000E1DE2">
        <w:rPr>
          <w:rFonts w:ascii="Arial" w:hAnsi="Arial" w:cs="Arial"/>
          <w:sz w:val="22"/>
          <w:szCs w:val="22"/>
        </w:rPr>
        <w:t>dados</w:t>
      </w:r>
      <w:proofErr w:type="gramEnd"/>
      <w:r w:rsidRPr="000E1DE2">
        <w:rPr>
          <w:rFonts w:ascii="Arial" w:hAnsi="Arial" w:cs="Arial"/>
          <w:sz w:val="22"/>
          <w:szCs w:val="22"/>
        </w:rPr>
        <w:t xml:space="preserve"> pessoais do aluno</w:t>
      </w:r>
    </w:p>
    <w:p w14:paraId="001E3A14"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xml:space="preserve">II - </w:t>
      </w:r>
      <w:proofErr w:type="gramStart"/>
      <w:r w:rsidRPr="000E1DE2">
        <w:rPr>
          <w:rFonts w:ascii="Arial" w:hAnsi="Arial" w:cs="Arial"/>
          <w:sz w:val="22"/>
          <w:szCs w:val="22"/>
        </w:rPr>
        <w:t>identificação</w:t>
      </w:r>
      <w:proofErr w:type="gramEnd"/>
      <w:r w:rsidRPr="000E1DE2">
        <w:rPr>
          <w:rFonts w:ascii="Arial" w:hAnsi="Arial" w:cs="Arial"/>
          <w:sz w:val="22"/>
          <w:szCs w:val="22"/>
        </w:rPr>
        <w:t xml:space="preserve"> do curso</w:t>
      </w:r>
    </w:p>
    <w:p w14:paraId="22A6BB87"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III - período letivo de ingresso, período letivo de egresso ou situação atual de matrícula,</w:t>
      </w:r>
    </w:p>
    <w:p w14:paraId="7174EE9A" w14:textId="38EE413A"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IV-</w:t>
      </w:r>
      <w:r w:rsidR="00630A33">
        <w:rPr>
          <w:rFonts w:ascii="Arial" w:hAnsi="Arial" w:cs="Arial"/>
          <w:sz w:val="22"/>
          <w:szCs w:val="22"/>
        </w:rPr>
        <w:t xml:space="preserve"> </w:t>
      </w:r>
      <w:proofErr w:type="gramStart"/>
      <w:r w:rsidRPr="000E1DE2">
        <w:rPr>
          <w:rFonts w:ascii="Arial" w:hAnsi="Arial" w:cs="Arial"/>
          <w:sz w:val="22"/>
          <w:szCs w:val="22"/>
        </w:rPr>
        <w:t>identificação</w:t>
      </w:r>
      <w:proofErr w:type="gramEnd"/>
      <w:r w:rsidR="00630A33">
        <w:rPr>
          <w:rFonts w:ascii="Arial" w:hAnsi="Arial" w:cs="Arial"/>
          <w:sz w:val="22"/>
          <w:szCs w:val="22"/>
        </w:rPr>
        <w:t xml:space="preserve"> </w:t>
      </w:r>
      <w:r w:rsidRPr="000E1DE2">
        <w:rPr>
          <w:rFonts w:ascii="Arial" w:hAnsi="Arial" w:cs="Arial"/>
          <w:sz w:val="22"/>
          <w:szCs w:val="22"/>
        </w:rPr>
        <w:t>das atividades curriculares cursadas, cargas horárias e notas de aproveitamento, por período letivo desde o ingresso do aluno.</w:t>
      </w:r>
    </w:p>
    <w:p w14:paraId="2DF279E4"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b/>
          <w:sz w:val="22"/>
          <w:szCs w:val="22"/>
        </w:rPr>
        <w:t>Artigo 90 –</w:t>
      </w:r>
      <w:r w:rsidRPr="000E1DE2">
        <w:rPr>
          <w:rFonts w:ascii="Arial" w:hAnsi="Arial" w:cs="Arial"/>
          <w:sz w:val="22"/>
          <w:szCs w:val="22"/>
        </w:rPr>
        <w:t xml:space="preserve"> O Sistema Acadêmico fornece ao aluno o Relatório de Integralização Curricular, contendo:</w:t>
      </w:r>
    </w:p>
    <w:p w14:paraId="4A3AE1B1"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I - Nome do aluno e seu registro acadêmico</w:t>
      </w:r>
    </w:p>
    <w:p w14:paraId="4FF1102D"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II - Curso em que está matriculado</w:t>
      </w:r>
    </w:p>
    <w:p w14:paraId="6E06761F"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III - Percentual de Rendimento no Curso</w:t>
      </w:r>
    </w:p>
    <w:p w14:paraId="08EE730F"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IV - Percentual de Progressão no Curso</w:t>
      </w:r>
    </w:p>
    <w:p w14:paraId="3EC0BA3A"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V - Percentual de Progressão Futuro (PPF) caso seja aprovado em todas as atividades curriculares em que está matriculado no momento.</w:t>
      </w:r>
    </w:p>
    <w:p w14:paraId="02B50A42"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VI - Carga Horária já cumprida e carga horária faltante para a integralização do curso</w:t>
      </w:r>
    </w:p>
    <w:p w14:paraId="76572884"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VII - Carga Horária mínima em que deve se matricular, por período letivo faltante para o prazo máximo de integralização.</w:t>
      </w:r>
    </w:p>
    <w:p w14:paraId="08BA460C" w14:textId="77777777" w:rsidR="00A56549" w:rsidRPr="000E1DE2" w:rsidRDefault="00A56549" w:rsidP="00E43884">
      <w:pPr>
        <w:autoSpaceDE w:val="0"/>
        <w:autoSpaceDN w:val="0"/>
        <w:adjustRightInd w:val="0"/>
        <w:jc w:val="both"/>
        <w:rPr>
          <w:rFonts w:ascii="Arial" w:hAnsi="Arial" w:cs="Arial"/>
          <w:b/>
          <w:sz w:val="22"/>
          <w:szCs w:val="22"/>
        </w:rPr>
      </w:pPr>
    </w:p>
    <w:p w14:paraId="6D1DE8BD" w14:textId="77777777" w:rsidR="00E43884" w:rsidRPr="000E1DE2" w:rsidRDefault="00E43884" w:rsidP="00E43884">
      <w:pPr>
        <w:autoSpaceDE w:val="0"/>
        <w:autoSpaceDN w:val="0"/>
        <w:adjustRightInd w:val="0"/>
        <w:jc w:val="both"/>
        <w:rPr>
          <w:rFonts w:ascii="Arial" w:hAnsi="Arial" w:cs="Arial"/>
          <w:b/>
          <w:sz w:val="22"/>
          <w:szCs w:val="22"/>
        </w:rPr>
      </w:pPr>
      <w:r w:rsidRPr="000E1DE2">
        <w:rPr>
          <w:rFonts w:ascii="Arial" w:hAnsi="Arial" w:cs="Arial"/>
          <w:b/>
          <w:sz w:val="22"/>
          <w:szCs w:val="22"/>
        </w:rPr>
        <w:t>Capítulo VI</w:t>
      </w:r>
    </w:p>
    <w:p w14:paraId="2F768536" w14:textId="77777777" w:rsidR="00E43884" w:rsidRPr="000E1DE2" w:rsidRDefault="00E43884" w:rsidP="00E43884">
      <w:pPr>
        <w:autoSpaceDE w:val="0"/>
        <w:autoSpaceDN w:val="0"/>
        <w:adjustRightInd w:val="0"/>
        <w:jc w:val="both"/>
        <w:rPr>
          <w:rFonts w:ascii="Arial" w:hAnsi="Arial" w:cs="Arial"/>
          <w:b/>
          <w:sz w:val="22"/>
          <w:szCs w:val="22"/>
        </w:rPr>
      </w:pPr>
      <w:r w:rsidRPr="000E1DE2">
        <w:rPr>
          <w:rFonts w:ascii="Arial" w:hAnsi="Arial" w:cs="Arial"/>
          <w:b/>
          <w:sz w:val="22"/>
          <w:szCs w:val="22"/>
        </w:rPr>
        <w:t>DAS TAXAS SOBRE SERVIÇOS ADMINISTRATIVOS</w:t>
      </w:r>
    </w:p>
    <w:p w14:paraId="70E1277B"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b/>
          <w:sz w:val="22"/>
          <w:szCs w:val="22"/>
        </w:rPr>
        <w:t>Artigo 91</w:t>
      </w:r>
      <w:r w:rsidRPr="000E1DE2">
        <w:rPr>
          <w:rFonts w:ascii="Arial" w:hAnsi="Arial" w:cs="Arial"/>
          <w:sz w:val="22"/>
          <w:szCs w:val="22"/>
        </w:rPr>
        <w:t xml:space="preserve"> - Os serviços que as Faculdades de Tecnologia desenvolvem na forma de atos administrativos ou expedição de documentos, classificam-se em ordinários e extraordinários.</w:t>
      </w:r>
    </w:p>
    <w:p w14:paraId="08B482BD"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Parágrafo único – Os serviços ordinários são gratuitos e os extraordinários, pagos.</w:t>
      </w:r>
    </w:p>
    <w:p w14:paraId="10083340"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b/>
          <w:sz w:val="22"/>
          <w:szCs w:val="22"/>
        </w:rPr>
        <w:t>Artigo 92</w:t>
      </w:r>
      <w:r w:rsidRPr="000E1DE2">
        <w:rPr>
          <w:rFonts w:ascii="Arial" w:hAnsi="Arial" w:cs="Arial"/>
          <w:sz w:val="22"/>
          <w:szCs w:val="22"/>
        </w:rPr>
        <w:t xml:space="preserve"> - Classificam-se como ordinários os serviços considerados normais para a vida escolar do aluno, desde o seu ingresso até a conclusão do curso.</w:t>
      </w:r>
    </w:p>
    <w:p w14:paraId="25A2E6A2"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1º - São consideradas normais as emissões das primeiras vias dos documentos ligados à rotina da Faculdade, a saber:</w:t>
      </w:r>
    </w:p>
    <w:p w14:paraId="75769A28"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I - Atestados e certidões diversas;</w:t>
      </w:r>
    </w:p>
    <w:p w14:paraId="6204F168"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II - Histórico Escolar;</w:t>
      </w:r>
    </w:p>
    <w:p w14:paraId="72AE0CCD" w14:textId="77777777" w:rsidR="00021426" w:rsidRDefault="00021426" w:rsidP="00E43884">
      <w:pPr>
        <w:autoSpaceDE w:val="0"/>
        <w:autoSpaceDN w:val="0"/>
        <w:adjustRightInd w:val="0"/>
        <w:jc w:val="both"/>
        <w:rPr>
          <w:rFonts w:ascii="Arial" w:hAnsi="Arial" w:cs="Arial"/>
          <w:sz w:val="22"/>
          <w:szCs w:val="22"/>
        </w:rPr>
      </w:pPr>
    </w:p>
    <w:p w14:paraId="1A2E1580"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III - Certificado de Conclusão;</w:t>
      </w:r>
    </w:p>
    <w:p w14:paraId="74FBA13E"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IV - Expedição, registro e apostila de Diploma de Curso de Graduação;</w:t>
      </w:r>
    </w:p>
    <w:p w14:paraId="7465CE3E"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V - Relatório de Matrícula;</w:t>
      </w:r>
    </w:p>
    <w:p w14:paraId="00A61125"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lastRenderedPageBreak/>
        <w:t>VI - Guia de transferência;</w:t>
      </w:r>
    </w:p>
    <w:p w14:paraId="7DEC6C37"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VII - Atestado de conclusão de curso para registro profissional;</w:t>
      </w:r>
    </w:p>
    <w:p w14:paraId="72006786"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VIII - Atestado de vaga para alunos aceitos por transferência;</w:t>
      </w:r>
    </w:p>
    <w:p w14:paraId="14907A7D"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IX - Ofício de apresentação para estágio;</w:t>
      </w:r>
    </w:p>
    <w:p w14:paraId="05B7DC2A"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X - Confecção, expedição, registro e apostila de diploma de graduação.</w:t>
      </w:r>
    </w:p>
    <w:p w14:paraId="7985E70F"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2º - Na mesma categoria, inclui-se a emissão de segundas vias e até a quinta via por semestre, para atestados de matrícula e histórico escolar que sejam necessários para a rotina do aluno que comprove necessidade desses documentos para a atividade de seu curso.</w:t>
      </w:r>
    </w:p>
    <w:p w14:paraId="20FE264F"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3º - Os serviços extraordinários, pagos no ato do pedido de sua prestação, são os seguintes:</w:t>
      </w:r>
    </w:p>
    <w:p w14:paraId="511061EA"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I - Segundas vias e seguintes dos documentos relacionados nos §§ 1° e 2° deste artigoº;</w:t>
      </w:r>
    </w:p>
    <w:p w14:paraId="7C893734"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II - Inscrição de candidatos de outras IES para vagas remanescentes;</w:t>
      </w:r>
    </w:p>
    <w:p w14:paraId="3717C6FE"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III - Confecção, expedição, registro e apostila de diploma de graduação em modelo especial;</w:t>
      </w:r>
    </w:p>
    <w:p w14:paraId="2639D6EA"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IV - Outros, estabelecidos pelo Conselho Deliberativo da Instituição.</w:t>
      </w:r>
    </w:p>
    <w:p w14:paraId="13F6A447"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4º – O pagamento dos serviços será feito através de recolhimento da taxa em nome do Centro Estadual de Educação Tecnológica Paula Souza, conforme legislação pertinente.</w:t>
      </w:r>
    </w:p>
    <w:p w14:paraId="78090664"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 5º - Os valores dos serviços extraordinários serão estabelecidos pelo Conselho Deliberativo da Instituição.</w:t>
      </w:r>
    </w:p>
    <w:p w14:paraId="0D4718ED" w14:textId="77777777" w:rsidR="00A56549" w:rsidRDefault="00A56549" w:rsidP="00E43884">
      <w:pPr>
        <w:autoSpaceDE w:val="0"/>
        <w:autoSpaceDN w:val="0"/>
        <w:adjustRightInd w:val="0"/>
        <w:jc w:val="both"/>
        <w:rPr>
          <w:rFonts w:ascii="Arial" w:hAnsi="Arial" w:cs="Arial"/>
          <w:b/>
          <w:sz w:val="22"/>
          <w:szCs w:val="22"/>
        </w:rPr>
      </w:pPr>
    </w:p>
    <w:p w14:paraId="7B93F377" w14:textId="77777777" w:rsidR="00E43884" w:rsidRPr="000E1DE2" w:rsidRDefault="00E43884" w:rsidP="00E43884">
      <w:pPr>
        <w:autoSpaceDE w:val="0"/>
        <w:autoSpaceDN w:val="0"/>
        <w:adjustRightInd w:val="0"/>
        <w:jc w:val="both"/>
        <w:rPr>
          <w:rFonts w:ascii="Arial" w:hAnsi="Arial" w:cs="Arial"/>
          <w:b/>
          <w:sz w:val="22"/>
          <w:szCs w:val="22"/>
        </w:rPr>
      </w:pPr>
      <w:r w:rsidRPr="000E1DE2">
        <w:rPr>
          <w:rFonts w:ascii="Arial" w:hAnsi="Arial" w:cs="Arial"/>
          <w:b/>
          <w:sz w:val="22"/>
          <w:szCs w:val="22"/>
        </w:rPr>
        <w:t>Capítulo VII</w:t>
      </w:r>
    </w:p>
    <w:p w14:paraId="75F02559" w14:textId="77777777" w:rsidR="00E43884" w:rsidRPr="000E1DE2" w:rsidRDefault="00E43884" w:rsidP="00E43884">
      <w:pPr>
        <w:autoSpaceDE w:val="0"/>
        <w:autoSpaceDN w:val="0"/>
        <w:adjustRightInd w:val="0"/>
        <w:jc w:val="both"/>
        <w:rPr>
          <w:rFonts w:ascii="Arial" w:hAnsi="Arial" w:cs="Arial"/>
          <w:b/>
          <w:sz w:val="22"/>
          <w:szCs w:val="22"/>
        </w:rPr>
      </w:pPr>
      <w:r w:rsidRPr="000E1DE2">
        <w:rPr>
          <w:rFonts w:ascii="Arial" w:hAnsi="Arial" w:cs="Arial"/>
          <w:b/>
          <w:sz w:val="22"/>
          <w:szCs w:val="22"/>
        </w:rPr>
        <w:t>DISPOSIÇÕES GERAIS E TRANSITÓRIAS</w:t>
      </w:r>
    </w:p>
    <w:p w14:paraId="18D5B0C2"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b/>
          <w:sz w:val="22"/>
          <w:szCs w:val="22"/>
        </w:rPr>
        <w:t>Artigo 93 –</w:t>
      </w:r>
      <w:r w:rsidRPr="000E1DE2">
        <w:rPr>
          <w:rFonts w:ascii="Arial" w:hAnsi="Arial" w:cs="Arial"/>
          <w:sz w:val="22"/>
          <w:szCs w:val="22"/>
        </w:rPr>
        <w:t xml:space="preserve"> Nas Unidades com estrutura departamental, as atribuições da Coordenadoria de Curso serão exercidas pela Chefia dos respectivos Departamentos.</w:t>
      </w:r>
    </w:p>
    <w:p w14:paraId="58EACBD5"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b/>
          <w:sz w:val="22"/>
          <w:szCs w:val="22"/>
        </w:rPr>
        <w:t>Artigo 94 –</w:t>
      </w:r>
      <w:r w:rsidRPr="000E1DE2">
        <w:rPr>
          <w:rFonts w:ascii="Arial" w:hAnsi="Arial" w:cs="Arial"/>
          <w:sz w:val="22"/>
          <w:szCs w:val="22"/>
        </w:rPr>
        <w:t xml:space="preserve"> As Unidades, através de suas Congregações, poderão complementar as normas deste regulamento, desde que não interfiram no Sistema Acadêmico, não conflitem com o mesmo, nem gerem despesas.</w:t>
      </w:r>
    </w:p>
    <w:p w14:paraId="429A7D8D"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Parágrafo único – As complementações deverão ser comunicadas à Unidade de Ensino Superior (CESU).</w:t>
      </w:r>
    </w:p>
    <w:p w14:paraId="3BCF5587"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b/>
          <w:sz w:val="22"/>
          <w:szCs w:val="22"/>
        </w:rPr>
        <w:t>Artigo 95 –</w:t>
      </w:r>
      <w:r w:rsidRPr="000E1DE2">
        <w:rPr>
          <w:rFonts w:ascii="Arial" w:hAnsi="Arial" w:cs="Arial"/>
          <w:sz w:val="22"/>
          <w:szCs w:val="22"/>
        </w:rPr>
        <w:t xml:space="preserve"> A implantação do presente regulamento se dará de forma gradativa, conforme segue:</w:t>
      </w:r>
    </w:p>
    <w:p w14:paraId="1C10E493"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I - Até o final de 2009 – Para as Unidades que não apresentam a sua Congregação estruturada;</w:t>
      </w:r>
    </w:p>
    <w:p w14:paraId="4F1DAEA6"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sz w:val="22"/>
          <w:szCs w:val="22"/>
        </w:rPr>
        <w:t>II - Até o final de 2010 – Para as Unidades que apresentam Congregação já estabelecida.</w:t>
      </w:r>
    </w:p>
    <w:p w14:paraId="40C1E894"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b/>
          <w:sz w:val="22"/>
          <w:szCs w:val="22"/>
        </w:rPr>
        <w:t>Artigo 96 –</w:t>
      </w:r>
      <w:r w:rsidRPr="000E1DE2">
        <w:rPr>
          <w:rFonts w:ascii="Arial" w:hAnsi="Arial" w:cs="Arial"/>
          <w:sz w:val="22"/>
          <w:szCs w:val="22"/>
        </w:rPr>
        <w:t xml:space="preserve"> O prazo máximo de integralização deverá ser mantido para os estudantes já matriculados, aplicando-se o disposto neste regulamento para as matrículas efetuadas a partir do primeiro semestre de 2010.</w:t>
      </w:r>
    </w:p>
    <w:p w14:paraId="6A043A2C"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b/>
          <w:sz w:val="22"/>
          <w:szCs w:val="22"/>
        </w:rPr>
        <w:t>Artigo 97</w:t>
      </w:r>
      <w:r w:rsidRPr="000E1DE2">
        <w:rPr>
          <w:rFonts w:ascii="Arial" w:hAnsi="Arial" w:cs="Arial"/>
          <w:sz w:val="22"/>
          <w:szCs w:val="22"/>
        </w:rPr>
        <w:t xml:space="preserve"> – Os casos omissos serão encaminhados para a Unidade de Ensino Superior (CESU) para que esta instrua a sua resolução na(s) instância(s) competente(s).</w:t>
      </w:r>
    </w:p>
    <w:p w14:paraId="3F38A3F8"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b/>
          <w:sz w:val="22"/>
          <w:szCs w:val="22"/>
        </w:rPr>
        <w:t>Artigo 98 –</w:t>
      </w:r>
      <w:r w:rsidRPr="000E1DE2">
        <w:rPr>
          <w:rFonts w:ascii="Arial" w:hAnsi="Arial" w:cs="Arial"/>
          <w:sz w:val="22"/>
          <w:szCs w:val="22"/>
        </w:rPr>
        <w:t xml:space="preserve"> O Regulamento Geral dos Cursos de Graduação das Faculdades de Tecnologia do Centro Paula Souza deverá estar disponibilizado no sítio institucional, a partir de sua aprovação pelo Conselho Deliberativo, por proposta da Unidade de Ensino Superior (CESU) aprovada pelo Conselho de Diretores das </w:t>
      </w:r>
      <w:proofErr w:type="spellStart"/>
      <w:r w:rsidRPr="000E1DE2">
        <w:rPr>
          <w:rFonts w:ascii="Arial" w:hAnsi="Arial" w:cs="Arial"/>
          <w:sz w:val="22"/>
          <w:szCs w:val="22"/>
        </w:rPr>
        <w:t>FATECs</w:t>
      </w:r>
      <w:proofErr w:type="spellEnd"/>
      <w:r w:rsidRPr="000E1DE2">
        <w:rPr>
          <w:rFonts w:ascii="Arial" w:hAnsi="Arial" w:cs="Arial"/>
          <w:sz w:val="22"/>
          <w:szCs w:val="22"/>
        </w:rPr>
        <w:t>.</w:t>
      </w:r>
    </w:p>
    <w:p w14:paraId="7AF72FD7" w14:textId="77777777" w:rsidR="00E43884" w:rsidRPr="000E1DE2" w:rsidRDefault="00E43884" w:rsidP="00E43884">
      <w:pPr>
        <w:autoSpaceDE w:val="0"/>
        <w:autoSpaceDN w:val="0"/>
        <w:adjustRightInd w:val="0"/>
        <w:jc w:val="both"/>
        <w:rPr>
          <w:rFonts w:ascii="Arial" w:hAnsi="Arial" w:cs="Arial"/>
          <w:sz w:val="22"/>
          <w:szCs w:val="22"/>
        </w:rPr>
      </w:pPr>
      <w:r w:rsidRPr="000E1DE2">
        <w:rPr>
          <w:rFonts w:ascii="Arial" w:hAnsi="Arial" w:cs="Arial"/>
          <w:b/>
          <w:sz w:val="22"/>
          <w:szCs w:val="22"/>
        </w:rPr>
        <w:t>Artigo 99 –</w:t>
      </w:r>
      <w:r w:rsidRPr="000E1DE2">
        <w:rPr>
          <w:rFonts w:ascii="Arial" w:hAnsi="Arial" w:cs="Arial"/>
          <w:sz w:val="22"/>
          <w:szCs w:val="22"/>
        </w:rPr>
        <w:t xml:space="preserve"> Este regulamento entra em vigor a partir do segundo semestre de 2009 e revoga todas as disposições em contrário.</w:t>
      </w:r>
    </w:p>
    <w:p w14:paraId="77F347A2" w14:textId="77777777" w:rsidR="00E43884" w:rsidRDefault="00E43884" w:rsidP="007B3D94">
      <w:pPr>
        <w:autoSpaceDE w:val="0"/>
        <w:autoSpaceDN w:val="0"/>
        <w:adjustRightInd w:val="0"/>
        <w:jc w:val="both"/>
        <w:rPr>
          <w:rFonts w:ascii="Arial" w:hAnsi="Arial" w:cs="Arial"/>
          <w:sz w:val="22"/>
          <w:szCs w:val="22"/>
        </w:rPr>
      </w:pPr>
    </w:p>
    <w:p w14:paraId="4B100DDC" w14:textId="77777777" w:rsidR="00466597" w:rsidRDefault="00466597" w:rsidP="007B3D94">
      <w:pPr>
        <w:autoSpaceDE w:val="0"/>
        <w:autoSpaceDN w:val="0"/>
        <w:adjustRightInd w:val="0"/>
        <w:jc w:val="both"/>
        <w:rPr>
          <w:rFonts w:ascii="Arial" w:hAnsi="Arial" w:cs="Arial"/>
          <w:sz w:val="22"/>
          <w:szCs w:val="22"/>
        </w:rPr>
      </w:pPr>
    </w:p>
    <w:p w14:paraId="41F07C13" w14:textId="77777777" w:rsidR="0021740E" w:rsidRDefault="0021740E" w:rsidP="007B3D94">
      <w:pPr>
        <w:autoSpaceDE w:val="0"/>
        <w:autoSpaceDN w:val="0"/>
        <w:adjustRightInd w:val="0"/>
        <w:jc w:val="both"/>
        <w:rPr>
          <w:rFonts w:ascii="Arial" w:hAnsi="Arial" w:cs="Arial"/>
          <w:sz w:val="22"/>
          <w:szCs w:val="22"/>
        </w:rPr>
      </w:pPr>
    </w:p>
    <w:p w14:paraId="41D4C5DC" w14:textId="77777777" w:rsidR="0021740E" w:rsidRDefault="0021740E" w:rsidP="007B3D94">
      <w:pPr>
        <w:autoSpaceDE w:val="0"/>
        <w:autoSpaceDN w:val="0"/>
        <w:adjustRightInd w:val="0"/>
        <w:jc w:val="both"/>
        <w:rPr>
          <w:rFonts w:ascii="Arial" w:hAnsi="Arial" w:cs="Arial"/>
          <w:sz w:val="22"/>
          <w:szCs w:val="22"/>
        </w:rPr>
      </w:pPr>
    </w:p>
    <w:p w14:paraId="1AB76469" w14:textId="77777777" w:rsidR="00021426" w:rsidRDefault="00021426" w:rsidP="007B3D94">
      <w:pPr>
        <w:autoSpaceDE w:val="0"/>
        <w:autoSpaceDN w:val="0"/>
        <w:adjustRightInd w:val="0"/>
        <w:jc w:val="both"/>
        <w:rPr>
          <w:rFonts w:ascii="Arial" w:hAnsi="Arial" w:cs="Arial"/>
          <w:sz w:val="22"/>
          <w:szCs w:val="22"/>
        </w:rPr>
      </w:pPr>
    </w:p>
    <w:p w14:paraId="0893E1AC" w14:textId="77777777" w:rsidR="0021740E" w:rsidRDefault="0021740E" w:rsidP="007B3D94">
      <w:pPr>
        <w:autoSpaceDE w:val="0"/>
        <w:autoSpaceDN w:val="0"/>
        <w:adjustRightInd w:val="0"/>
        <w:jc w:val="both"/>
        <w:rPr>
          <w:rFonts w:ascii="Arial" w:hAnsi="Arial" w:cs="Arial"/>
          <w:sz w:val="22"/>
          <w:szCs w:val="22"/>
        </w:rPr>
      </w:pPr>
      <w:r>
        <w:rPr>
          <w:rFonts w:ascii="Arial" w:hAnsi="Arial" w:cs="Arial"/>
          <w:noProof/>
          <w:sz w:val="22"/>
          <w:szCs w:val="22"/>
        </w:rPr>
        <w:lastRenderedPageBreak/>
        <w:drawing>
          <wp:inline distT="0" distB="0" distL="0" distR="0" wp14:anchorId="2A02AA86" wp14:editId="43549F5C">
            <wp:extent cx="6515100" cy="8967984"/>
            <wp:effectExtent l="0" t="0" r="0" b="0"/>
            <wp:docPr id="5" name="Imagem 4" descr="Portaria Nº 70 de 07 de Agosto de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ria Nº 70 de 07 de Agosto de 2013.jpg"/>
                    <pic:cNvPicPr/>
                  </pic:nvPicPr>
                  <pic:blipFill>
                    <a:blip r:embed="rId22" cstate="print"/>
                    <a:stretch>
                      <a:fillRect/>
                    </a:stretch>
                  </pic:blipFill>
                  <pic:spPr>
                    <a:xfrm>
                      <a:off x="0" y="0"/>
                      <a:ext cx="6515100" cy="8967984"/>
                    </a:xfrm>
                    <a:prstGeom prst="rect">
                      <a:avLst/>
                    </a:prstGeom>
                  </pic:spPr>
                </pic:pic>
              </a:graphicData>
            </a:graphic>
          </wp:inline>
        </w:drawing>
      </w:r>
    </w:p>
    <w:p w14:paraId="2C452893" w14:textId="77777777" w:rsidR="00B67E2C" w:rsidRPr="006A2FE2" w:rsidRDefault="00B67E2C" w:rsidP="008659B8">
      <w:pPr>
        <w:pStyle w:val="Ttulo1"/>
        <w:numPr>
          <w:ilvl w:val="0"/>
          <w:numId w:val="29"/>
        </w:numPr>
      </w:pPr>
      <w:bookmarkStart w:id="8" w:name="_Toc528856415"/>
      <w:r w:rsidRPr="006A2FE2">
        <w:lastRenderedPageBreak/>
        <w:t xml:space="preserve">SEGURO DE VIDA </w:t>
      </w:r>
      <w:r w:rsidR="005760C5" w:rsidRPr="006A2FE2">
        <w:t xml:space="preserve">DOS ALUNOS </w:t>
      </w:r>
      <w:r w:rsidRPr="006A2FE2">
        <w:t xml:space="preserve">PARA </w:t>
      </w:r>
      <w:r w:rsidR="0016703A" w:rsidRPr="006A2FE2">
        <w:t>AULAS PRÁTICAS</w:t>
      </w:r>
      <w:bookmarkEnd w:id="8"/>
    </w:p>
    <w:p w14:paraId="743265DE" w14:textId="77777777" w:rsidR="00B67E2C" w:rsidRPr="000E1DE2" w:rsidRDefault="00B67E2C" w:rsidP="00B67E2C">
      <w:pPr>
        <w:autoSpaceDE w:val="0"/>
        <w:autoSpaceDN w:val="0"/>
        <w:adjustRightInd w:val="0"/>
        <w:jc w:val="both"/>
        <w:rPr>
          <w:rFonts w:ascii="Arial" w:hAnsi="Arial" w:cs="Arial"/>
          <w:color w:val="FF0000"/>
          <w:sz w:val="22"/>
          <w:szCs w:val="22"/>
        </w:rPr>
      </w:pPr>
      <w:r w:rsidRPr="000E1DE2">
        <w:rPr>
          <w:rFonts w:ascii="Arial" w:hAnsi="Arial" w:cs="Arial"/>
          <w:sz w:val="22"/>
          <w:szCs w:val="22"/>
        </w:rPr>
        <w:t xml:space="preserve">Os alunos </w:t>
      </w:r>
      <w:r w:rsidR="0016703A" w:rsidRPr="000E1DE2">
        <w:rPr>
          <w:rFonts w:ascii="Arial" w:hAnsi="Arial" w:cs="Arial"/>
          <w:sz w:val="22"/>
          <w:szCs w:val="22"/>
        </w:rPr>
        <w:t xml:space="preserve">matriculados no curso de manutenção de aeronaves </w:t>
      </w:r>
      <w:r w:rsidRPr="000E1DE2">
        <w:rPr>
          <w:rFonts w:ascii="Arial" w:hAnsi="Arial" w:cs="Arial"/>
          <w:sz w:val="22"/>
          <w:szCs w:val="22"/>
        </w:rPr>
        <w:t xml:space="preserve">deverão providenciar </w:t>
      </w:r>
      <w:r w:rsidR="0016703A" w:rsidRPr="000E1DE2">
        <w:rPr>
          <w:rFonts w:ascii="Arial" w:hAnsi="Arial" w:cs="Arial"/>
          <w:sz w:val="22"/>
          <w:szCs w:val="22"/>
        </w:rPr>
        <w:t xml:space="preserve">uma </w:t>
      </w:r>
      <w:r w:rsidR="0016703A" w:rsidRPr="002173C9">
        <w:rPr>
          <w:rFonts w:ascii="Arial" w:hAnsi="Arial" w:cs="Arial"/>
          <w:sz w:val="22"/>
          <w:szCs w:val="22"/>
        </w:rPr>
        <w:t>apólice de seguro de vida</w:t>
      </w:r>
      <w:r w:rsidR="002650FB" w:rsidRPr="000E1DE2">
        <w:rPr>
          <w:rFonts w:ascii="Arial" w:hAnsi="Arial" w:cs="Arial"/>
          <w:sz w:val="22"/>
          <w:szCs w:val="22"/>
        </w:rPr>
        <w:t xml:space="preserve"> junto à</w:t>
      </w:r>
      <w:r w:rsidR="00A71D04" w:rsidRPr="000E1DE2">
        <w:rPr>
          <w:rFonts w:ascii="Arial" w:hAnsi="Arial" w:cs="Arial"/>
          <w:sz w:val="22"/>
          <w:szCs w:val="22"/>
        </w:rPr>
        <w:t>s empresas de S</w:t>
      </w:r>
      <w:r w:rsidR="002650FB" w:rsidRPr="000E1DE2">
        <w:rPr>
          <w:rFonts w:ascii="Arial" w:hAnsi="Arial" w:cs="Arial"/>
          <w:sz w:val="22"/>
          <w:szCs w:val="22"/>
        </w:rPr>
        <w:t>eguros</w:t>
      </w:r>
      <w:r w:rsidR="0016703A" w:rsidRPr="000E1DE2">
        <w:rPr>
          <w:rFonts w:ascii="Arial" w:hAnsi="Arial" w:cs="Arial"/>
          <w:sz w:val="22"/>
          <w:szCs w:val="22"/>
        </w:rPr>
        <w:t xml:space="preserve">, às suas expensas, com a cobertura individual para as aulas no laboratório de manutenção </w:t>
      </w:r>
      <w:r w:rsidR="001033AA">
        <w:rPr>
          <w:rFonts w:ascii="Arial" w:hAnsi="Arial" w:cs="Arial"/>
          <w:sz w:val="22"/>
          <w:szCs w:val="22"/>
        </w:rPr>
        <w:t xml:space="preserve">de aeronaves </w:t>
      </w:r>
      <w:r w:rsidR="002173C9">
        <w:rPr>
          <w:rFonts w:ascii="Arial" w:hAnsi="Arial" w:cs="Arial"/>
          <w:sz w:val="22"/>
          <w:szCs w:val="22"/>
        </w:rPr>
        <w:t xml:space="preserve">da FATEC </w:t>
      </w:r>
      <w:r w:rsidR="0016703A" w:rsidRPr="000E1DE2">
        <w:rPr>
          <w:rFonts w:ascii="Arial" w:hAnsi="Arial" w:cs="Arial"/>
          <w:sz w:val="22"/>
          <w:szCs w:val="22"/>
        </w:rPr>
        <w:t>ant</w:t>
      </w:r>
      <w:r w:rsidR="00676B54" w:rsidRPr="000E1DE2">
        <w:rPr>
          <w:rFonts w:ascii="Arial" w:hAnsi="Arial" w:cs="Arial"/>
          <w:sz w:val="22"/>
          <w:szCs w:val="22"/>
        </w:rPr>
        <w:t>es do início das aulas práticas</w:t>
      </w:r>
      <w:r w:rsidR="00F77E3A">
        <w:rPr>
          <w:rFonts w:ascii="Arial" w:hAnsi="Arial" w:cs="Arial"/>
          <w:sz w:val="22"/>
          <w:szCs w:val="22"/>
        </w:rPr>
        <w:t>.</w:t>
      </w:r>
      <w:r w:rsidR="00180CAA" w:rsidRPr="000E1DE2">
        <w:rPr>
          <w:rFonts w:ascii="Arial" w:hAnsi="Arial" w:cs="Arial"/>
          <w:color w:val="FF0000"/>
          <w:sz w:val="22"/>
          <w:szCs w:val="22"/>
        </w:rPr>
        <w:t xml:space="preserve"> </w:t>
      </w:r>
    </w:p>
    <w:p w14:paraId="4C7AE704" w14:textId="77777777" w:rsidR="005E61FA" w:rsidRPr="006A2FE2" w:rsidRDefault="005E61FA" w:rsidP="008659B8">
      <w:pPr>
        <w:pStyle w:val="Ttulo1"/>
        <w:numPr>
          <w:ilvl w:val="0"/>
          <w:numId w:val="29"/>
        </w:numPr>
      </w:pPr>
      <w:bookmarkStart w:id="9" w:name="_Toc528856416"/>
      <w:r w:rsidRPr="006A2FE2">
        <w:t>USO DAS DEPENDÊNCIAS DA ESCOLA</w:t>
      </w:r>
      <w:bookmarkEnd w:id="9"/>
    </w:p>
    <w:p w14:paraId="21FD578D" w14:textId="77777777" w:rsidR="005E61FA" w:rsidRPr="000E1DE2" w:rsidRDefault="005E61FA" w:rsidP="005E61FA">
      <w:pPr>
        <w:autoSpaceDE w:val="0"/>
        <w:autoSpaceDN w:val="0"/>
        <w:adjustRightInd w:val="0"/>
        <w:jc w:val="both"/>
        <w:rPr>
          <w:rFonts w:ascii="Arial" w:hAnsi="Arial" w:cs="Arial"/>
          <w:sz w:val="22"/>
          <w:szCs w:val="22"/>
        </w:rPr>
      </w:pPr>
      <w:r w:rsidRPr="000E1DE2">
        <w:rPr>
          <w:rFonts w:ascii="Arial" w:hAnsi="Arial" w:cs="Arial"/>
          <w:sz w:val="22"/>
          <w:szCs w:val="22"/>
        </w:rPr>
        <w:t>Todos os alunos e a comunidade escolar devem zelar pelo pa</w:t>
      </w:r>
      <w:r w:rsidR="0042150C" w:rsidRPr="000E1DE2">
        <w:rPr>
          <w:rFonts w:ascii="Arial" w:hAnsi="Arial" w:cs="Arial"/>
          <w:sz w:val="22"/>
          <w:szCs w:val="22"/>
        </w:rPr>
        <w:t>trimônio, conservação e limpeza de nossa escola (pátio, banheiros, corredores, salas de aula, carteira etc.).</w:t>
      </w:r>
      <w:r w:rsidRPr="000E1DE2">
        <w:rPr>
          <w:rFonts w:ascii="Arial" w:hAnsi="Arial" w:cs="Arial"/>
          <w:sz w:val="22"/>
          <w:szCs w:val="22"/>
        </w:rPr>
        <w:t xml:space="preserve"> Os laboratórios são dotados de normas específicas, fixadas em locais visíveis, que devem ser respeitadas pelos alunos; a utilização de tais dependências pelos alunos só poderá ser feita acompanhados dos respectivos professores, mesmo fora</w:t>
      </w:r>
      <w:r w:rsidR="00B92FAF" w:rsidRPr="000E1DE2">
        <w:rPr>
          <w:rFonts w:ascii="Arial" w:hAnsi="Arial" w:cs="Arial"/>
          <w:sz w:val="22"/>
          <w:szCs w:val="22"/>
        </w:rPr>
        <w:t xml:space="preserve"> do horário de aula. </w:t>
      </w:r>
      <w:r w:rsidRPr="000E1DE2">
        <w:rPr>
          <w:rFonts w:ascii="Arial" w:hAnsi="Arial" w:cs="Arial"/>
          <w:sz w:val="22"/>
          <w:szCs w:val="22"/>
        </w:rPr>
        <w:t>Para um uso mais consciente de nossas instalações foram criadas normas para uso dos laboratórios, conforme segue:</w:t>
      </w:r>
    </w:p>
    <w:p w14:paraId="0F148090" w14:textId="77777777" w:rsidR="00BA4A7C" w:rsidRPr="006A2FE2" w:rsidRDefault="00BA4A7C" w:rsidP="008659B8">
      <w:pPr>
        <w:pStyle w:val="Ttulo1"/>
        <w:numPr>
          <w:ilvl w:val="0"/>
          <w:numId w:val="29"/>
        </w:numPr>
      </w:pPr>
      <w:bookmarkStart w:id="10" w:name="_Toc528856417"/>
      <w:r w:rsidRPr="006A2FE2">
        <w:t xml:space="preserve">REGRAS PARA USO </w:t>
      </w:r>
      <w:r w:rsidR="00021426">
        <w:t>N</w:t>
      </w:r>
      <w:r w:rsidRPr="006A2FE2">
        <w:t>OS LABORATÓRIOS DE MANUTENÇÃO DE AERONAVES</w:t>
      </w:r>
      <w:bookmarkEnd w:id="10"/>
    </w:p>
    <w:p w14:paraId="2094BA9A" w14:textId="77777777" w:rsidR="00BA4A7C" w:rsidRPr="000E1DE2" w:rsidRDefault="00BA4A7C" w:rsidP="00BA4A7C">
      <w:pPr>
        <w:jc w:val="both"/>
        <w:rPr>
          <w:rFonts w:ascii="Arial" w:hAnsi="Arial" w:cs="Arial"/>
          <w:b/>
          <w:sz w:val="22"/>
          <w:szCs w:val="22"/>
        </w:rPr>
      </w:pPr>
      <w:r w:rsidRPr="000E1DE2">
        <w:rPr>
          <w:rFonts w:ascii="Arial" w:hAnsi="Arial" w:cs="Arial"/>
          <w:b/>
          <w:sz w:val="22"/>
          <w:szCs w:val="22"/>
        </w:rPr>
        <w:t>Regras de segurança p</w:t>
      </w:r>
      <w:r w:rsidR="00A56549" w:rsidRPr="000E1DE2">
        <w:rPr>
          <w:rFonts w:ascii="Arial" w:hAnsi="Arial" w:cs="Arial"/>
          <w:b/>
          <w:sz w:val="22"/>
          <w:szCs w:val="22"/>
        </w:rPr>
        <w:t>ara</w:t>
      </w:r>
      <w:r w:rsidRPr="000E1DE2">
        <w:rPr>
          <w:rFonts w:ascii="Arial" w:hAnsi="Arial" w:cs="Arial"/>
          <w:b/>
          <w:sz w:val="22"/>
          <w:szCs w:val="22"/>
        </w:rPr>
        <w:t xml:space="preserve"> serem praticadas por todos na manutenção de aeronaves, principalmente pelos estagiários</w:t>
      </w:r>
      <w:r w:rsidR="00A56549" w:rsidRPr="000E1DE2">
        <w:rPr>
          <w:rFonts w:ascii="Arial" w:hAnsi="Arial" w:cs="Arial"/>
          <w:b/>
          <w:sz w:val="22"/>
          <w:szCs w:val="22"/>
        </w:rPr>
        <w:t xml:space="preserve"> e alunos durante as aulas práticas</w:t>
      </w:r>
      <w:r w:rsidRPr="000E1DE2">
        <w:rPr>
          <w:rFonts w:ascii="Arial" w:hAnsi="Arial" w:cs="Arial"/>
          <w:b/>
          <w:sz w:val="22"/>
          <w:szCs w:val="22"/>
        </w:rPr>
        <w:t>:</w:t>
      </w:r>
    </w:p>
    <w:p w14:paraId="04C778D2" w14:textId="77777777" w:rsidR="00F15A44" w:rsidRPr="000E1DE2" w:rsidRDefault="00F15A44" w:rsidP="00BA4A7C">
      <w:pPr>
        <w:jc w:val="both"/>
        <w:rPr>
          <w:rFonts w:ascii="Arial" w:hAnsi="Arial" w:cs="Arial"/>
          <w:b/>
          <w:sz w:val="22"/>
          <w:szCs w:val="22"/>
        </w:rPr>
      </w:pPr>
    </w:p>
    <w:p w14:paraId="7372BFB7" w14:textId="77777777" w:rsidR="00BA4A7C" w:rsidRPr="000E1DE2" w:rsidRDefault="00BA4A7C" w:rsidP="00BA4A7C">
      <w:pPr>
        <w:jc w:val="both"/>
        <w:rPr>
          <w:rFonts w:ascii="Arial" w:hAnsi="Arial" w:cs="Arial"/>
          <w:sz w:val="22"/>
          <w:szCs w:val="22"/>
        </w:rPr>
      </w:pPr>
      <w:r w:rsidRPr="000E1DE2">
        <w:rPr>
          <w:rFonts w:ascii="Arial" w:hAnsi="Arial" w:cs="Arial"/>
          <w:b/>
          <w:sz w:val="22"/>
          <w:szCs w:val="22"/>
          <w:u w:val="single"/>
        </w:rPr>
        <w:t>FUNDAMENTO</w:t>
      </w:r>
      <w:r w:rsidRPr="000E1DE2">
        <w:rPr>
          <w:rFonts w:ascii="Arial" w:hAnsi="Arial" w:cs="Arial"/>
          <w:sz w:val="22"/>
          <w:szCs w:val="22"/>
        </w:rPr>
        <w:t xml:space="preserve"> – TODOS SÃO RESPONSÁVEIS PELA PREVENÇÃO DE ACIDENTES AERONÁUTICOS E OUTROS.</w:t>
      </w:r>
    </w:p>
    <w:p w14:paraId="1431CEDD" w14:textId="77777777" w:rsidR="00BA4A7C" w:rsidRPr="000E1DE2" w:rsidRDefault="00BA4A7C" w:rsidP="00BA4A7C">
      <w:pPr>
        <w:jc w:val="both"/>
        <w:rPr>
          <w:rFonts w:ascii="Arial" w:hAnsi="Arial" w:cs="Arial"/>
          <w:sz w:val="22"/>
          <w:szCs w:val="22"/>
        </w:rPr>
      </w:pPr>
      <w:r w:rsidRPr="000E1DE2">
        <w:rPr>
          <w:rFonts w:ascii="Arial" w:hAnsi="Arial" w:cs="Arial"/>
          <w:b/>
          <w:sz w:val="22"/>
          <w:szCs w:val="22"/>
        </w:rPr>
        <w:t>1-</w:t>
      </w:r>
      <w:r w:rsidRPr="000E1DE2">
        <w:rPr>
          <w:rFonts w:ascii="Arial" w:hAnsi="Arial" w:cs="Arial"/>
          <w:sz w:val="22"/>
          <w:szCs w:val="22"/>
        </w:rPr>
        <w:t xml:space="preserve"> ANTES DE COMEÇAR A EXECUTAR UMA ATIVIDADE </w:t>
      </w:r>
      <w:r w:rsidR="00B02D43" w:rsidRPr="000E1DE2">
        <w:rPr>
          <w:rFonts w:ascii="Arial" w:hAnsi="Arial" w:cs="Arial"/>
          <w:sz w:val="22"/>
          <w:szCs w:val="22"/>
        </w:rPr>
        <w:t>DE MANUTENÇÃO, DÊ UMA BOA OLHADA</w:t>
      </w:r>
      <w:r w:rsidRPr="000E1DE2">
        <w:rPr>
          <w:rFonts w:ascii="Arial" w:hAnsi="Arial" w:cs="Arial"/>
          <w:sz w:val="22"/>
          <w:szCs w:val="22"/>
        </w:rPr>
        <w:t xml:space="preserve"> AO REDOR DOS LABORATÓRIOS P/ AVALIAR O CENÁRIO QUANTO AOS RISCOS E PERIGOS EXISTENTES;</w:t>
      </w:r>
    </w:p>
    <w:p w14:paraId="55D99FAB" w14:textId="77777777" w:rsidR="00BA4A7C" w:rsidRPr="000E1DE2" w:rsidRDefault="00BA4A7C" w:rsidP="00BA4A7C">
      <w:pPr>
        <w:jc w:val="both"/>
        <w:rPr>
          <w:rFonts w:ascii="Arial" w:hAnsi="Arial" w:cs="Arial"/>
          <w:sz w:val="22"/>
          <w:szCs w:val="22"/>
        </w:rPr>
      </w:pPr>
      <w:r w:rsidRPr="000E1DE2">
        <w:rPr>
          <w:rFonts w:ascii="Arial" w:hAnsi="Arial" w:cs="Arial"/>
          <w:b/>
          <w:sz w:val="22"/>
          <w:szCs w:val="22"/>
        </w:rPr>
        <w:t>2-</w:t>
      </w:r>
      <w:r w:rsidRPr="000E1DE2">
        <w:rPr>
          <w:rFonts w:ascii="Arial" w:hAnsi="Arial" w:cs="Arial"/>
          <w:sz w:val="22"/>
          <w:szCs w:val="22"/>
        </w:rPr>
        <w:t xml:space="preserve"> AVALIE CUIDADOSAMENTE AS FERRAMENTAS QUE VOCÊ IRÁ UTILIZAR;</w:t>
      </w:r>
    </w:p>
    <w:p w14:paraId="18CF437B" w14:textId="77777777" w:rsidR="00BA4A7C" w:rsidRPr="000E1DE2" w:rsidRDefault="00BA4A7C" w:rsidP="00BA4A7C">
      <w:pPr>
        <w:jc w:val="both"/>
        <w:rPr>
          <w:rFonts w:ascii="Arial" w:hAnsi="Arial" w:cs="Arial"/>
          <w:sz w:val="22"/>
          <w:szCs w:val="22"/>
        </w:rPr>
      </w:pPr>
      <w:r w:rsidRPr="000E1DE2">
        <w:rPr>
          <w:rFonts w:ascii="Arial" w:hAnsi="Arial" w:cs="Arial"/>
          <w:b/>
          <w:sz w:val="22"/>
          <w:szCs w:val="22"/>
        </w:rPr>
        <w:t>3-</w:t>
      </w:r>
      <w:r w:rsidRPr="000E1DE2">
        <w:rPr>
          <w:rFonts w:ascii="Arial" w:hAnsi="Arial" w:cs="Arial"/>
          <w:sz w:val="22"/>
          <w:szCs w:val="22"/>
        </w:rPr>
        <w:t xml:space="preserve"> PENSE ANTES E NÃO NA HORA QUE FOR EXECUTAR A TAREFA;</w:t>
      </w:r>
    </w:p>
    <w:p w14:paraId="625C8FC9" w14:textId="77777777" w:rsidR="00BA4A7C" w:rsidRPr="000E1DE2" w:rsidRDefault="00BA4A7C" w:rsidP="00BA4A7C">
      <w:pPr>
        <w:jc w:val="both"/>
        <w:rPr>
          <w:rFonts w:ascii="Arial" w:hAnsi="Arial" w:cs="Arial"/>
          <w:sz w:val="22"/>
          <w:szCs w:val="22"/>
        </w:rPr>
      </w:pPr>
      <w:r w:rsidRPr="000E1DE2">
        <w:rPr>
          <w:rFonts w:ascii="Arial" w:hAnsi="Arial" w:cs="Arial"/>
          <w:b/>
          <w:sz w:val="22"/>
          <w:szCs w:val="22"/>
        </w:rPr>
        <w:t>4-</w:t>
      </w:r>
      <w:r w:rsidRPr="000E1DE2">
        <w:rPr>
          <w:rFonts w:ascii="Arial" w:hAnsi="Arial" w:cs="Arial"/>
          <w:sz w:val="22"/>
          <w:szCs w:val="22"/>
        </w:rPr>
        <w:t xml:space="preserve"> NÃO TENHA PRESSA NA HORA DA EXECUÇÃO DA TAREFA, POIS A PRESSA É INIMIGA DA PERFEIÇÃO E CAUSA ACIDENTES;</w:t>
      </w:r>
    </w:p>
    <w:p w14:paraId="14050483" w14:textId="77777777" w:rsidR="00BA4A7C" w:rsidRPr="000E1DE2" w:rsidRDefault="00BA4A7C" w:rsidP="00BA4A7C">
      <w:pPr>
        <w:jc w:val="both"/>
        <w:rPr>
          <w:rFonts w:ascii="Arial" w:hAnsi="Arial" w:cs="Arial"/>
          <w:sz w:val="22"/>
          <w:szCs w:val="22"/>
        </w:rPr>
      </w:pPr>
      <w:r w:rsidRPr="000E1DE2">
        <w:rPr>
          <w:rFonts w:ascii="Arial" w:hAnsi="Arial" w:cs="Arial"/>
          <w:b/>
          <w:sz w:val="22"/>
          <w:szCs w:val="22"/>
        </w:rPr>
        <w:t>5-</w:t>
      </w:r>
      <w:r w:rsidRPr="000E1DE2">
        <w:rPr>
          <w:rFonts w:ascii="Arial" w:hAnsi="Arial" w:cs="Arial"/>
          <w:sz w:val="22"/>
          <w:szCs w:val="22"/>
        </w:rPr>
        <w:t xml:space="preserve"> ESTEJA SEMPRE ATENTO A TUDO E COM 100% DA MENTE VOLTADA P</w:t>
      </w:r>
      <w:r w:rsidR="00B02D43" w:rsidRPr="000E1DE2">
        <w:rPr>
          <w:rFonts w:ascii="Arial" w:hAnsi="Arial" w:cs="Arial"/>
          <w:sz w:val="22"/>
          <w:szCs w:val="22"/>
        </w:rPr>
        <w:t xml:space="preserve">ARA </w:t>
      </w:r>
      <w:r w:rsidRPr="000E1DE2">
        <w:rPr>
          <w:rFonts w:ascii="Arial" w:hAnsi="Arial" w:cs="Arial"/>
          <w:sz w:val="22"/>
          <w:szCs w:val="22"/>
        </w:rPr>
        <w:t>O SERVIÇO, DEIXANDO OS PROBLEMAS DO LADO DE FORA DA ESCOLA/EMPRESA;</w:t>
      </w:r>
    </w:p>
    <w:p w14:paraId="1F8ADE0C" w14:textId="77777777" w:rsidR="00BA4A7C" w:rsidRPr="000E1DE2" w:rsidRDefault="00BA4A7C" w:rsidP="00BA4A7C">
      <w:pPr>
        <w:jc w:val="both"/>
        <w:rPr>
          <w:rFonts w:ascii="Arial" w:hAnsi="Arial" w:cs="Arial"/>
          <w:sz w:val="22"/>
          <w:szCs w:val="22"/>
        </w:rPr>
      </w:pPr>
      <w:r w:rsidRPr="000E1DE2">
        <w:rPr>
          <w:rFonts w:ascii="Arial" w:hAnsi="Arial" w:cs="Arial"/>
          <w:b/>
          <w:sz w:val="22"/>
          <w:szCs w:val="22"/>
        </w:rPr>
        <w:t>6-</w:t>
      </w:r>
      <w:r w:rsidRPr="000E1DE2">
        <w:rPr>
          <w:rFonts w:ascii="Arial" w:hAnsi="Arial" w:cs="Arial"/>
          <w:sz w:val="22"/>
          <w:szCs w:val="22"/>
        </w:rPr>
        <w:t xml:space="preserve"> PROCURE FAZER TUDO BEM FEITO, COM MUITA RESPONSABILIDADE;</w:t>
      </w:r>
    </w:p>
    <w:p w14:paraId="2D753EA3" w14:textId="77777777" w:rsidR="00BA4A7C" w:rsidRPr="000E1DE2" w:rsidRDefault="00BA4A7C" w:rsidP="00BA4A7C">
      <w:pPr>
        <w:jc w:val="both"/>
        <w:rPr>
          <w:rFonts w:ascii="Arial" w:hAnsi="Arial" w:cs="Arial"/>
          <w:sz w:val="22"/>
          <w:szCs w:val="22"/>
        </w:rPr>
      </w:pPr>
      <w:r w:rsidRPr="000E1DE2">
        <w:rPr>
          <w:rFonts w:ascii="Arial" w:hAnsi="Arial" w:cs="Arial"/>
          <w:b/>
          <w:sz w:val="22"/>
          <w:szCs w:val="22"/>
        </w:rPr>
        <w:t>7-</w:t>
      </w:r>
      <w:r w:rsidRPr="000E1DE2">
        <w:rPr>
          <w:rFonts w:ascii="Arial" w:hAnsi="Arial" w:cs="Arial"/>
          <w:sz w:val="22"/>
          <w:szCs w:val="22"/>
        </w:rPr>
        <w:t xml:space="preserve"> MANTENHA UM AMBIENTE DE TRABALHO HARMONIOSO;</w:t>
      </w:r>
    </w:p>
    <w:p w14:paraId="05F0C99C" w14:textId="77777777" w:rsidR="00BA4A7C" w:rsidRPr="000E1DE2" w:rsidRDefault="00BA4A7C" w:rsidP="00BA4A7C">
      <w:pPr>
        <w:jc w:val="both"/>
        <w:rPr>
          <w:rFonts w:ascii="Arial" w:hAnsi="Arial" w:cs="Arial"/>
          <w:sz w:val="22"/>
          <w:szCs w:val="22"/>
        </w:rPr>
      </w:pPr>
      <w:r w:rsidRPr="000E1DE2">
        <w:rPr>
          <w:rFonts w:ascii="Arial" w:hAnsi="Arial" w:cs="Arial"/>
          <w:b/>
          <w:sz w:val="22"/>
          <w:szCs w:val="22"/>
        </w:rPr>
        <w:t>8-</w:t>
      </w:r>
      <w:r w:rsidRPr="000E1DE2">
        <w:rPr>
          <w:rFonts w:ascii="Arial" w:hAnsi="Arial" w:cs="Arial"/>
          <w:sz w:val="22"/>
          <w:szCs w:val="22"/>
        </w:rPr>
        <w:t xml:space="preserve"> É PROIBIDO LUTAS, BRINCADEIRAS E GRITARIA NAS OFICINAS DE MANUTENÇÃO E A BORDO DE AERONAVES;</w:t>
      </w:r>
    </w:p>
    <w:p w14:paraId="017329B6" w14:textId="77777777" w:rsidR="00BA4A7C" w:rsidRPr="000E1DE2" w:rsidRDefault="00BA4A7C" w:rsidP="00BA4A7C">
      <w:pPr>
        <w:jc w:val="both"/>
        <w:rPr>
          <w:rFonts w:ascii="Arial" w:hAnsi="Arial" w:cs="Arial"/>
          <w:sz w:val="22"/>
          <w:szCs w:val="22"/>
        </w:rPr>
      </w:pPr>
      <w:r w:rsidRPr="000E1DE2">
        <w:rPr>
          <w:rFonts w:ascii="Arial" w:hAnsi="Arial" w:cs="Arial"/>
          <w:b/>
          <w:sz w:val="22"/>
          <w:szCs w:val="22"/>
        </w:rPr>
        <w:t>9-</w:t>
      </w:r>
      <w:r w:rsidR="00B02D43" w:rsidRPr="000E1DE2">
        <w:rPr>
          <w:rFonts w:ascii="Arial" w:hAnsi="Arial" w:cs="Arial"/>
          <w:sz w:val="22"/>
          <w:szCs w:val="22"/>
        </w:rPr>
        <w:t xml:space="preserve"> PROCURE FAZER UM PLANEJAMENTO</w:t>
      </w:r>
      <w:r w:rsidRPr="000E1DE2">
        <w:rPr>
          <w:rFonts w:ascii="Arial" w:hAnsi="Arial" w:cs="Arial"/>
          <w:sz w:val="22"/>
          <w:szCs w:val="22"/>
        </w:rPr>
        <w:t xml:space="preserve"> ANTES DE INICIAR AS ATIVIDADES DE MANUTENÇÃO, ASSIM VOCE EVITA ATRASOS E FACILITA O TRABALHO;</w:t>
      </w:r>
    </w:p>
    <w:p w14:paraId="3A13DBE5" w14:textId="3CAF65C4" w:rsidR="00BA4A7C" w:rsidRPr="000E1DE2" w:rsidRDefault="00BA4A7C" w:rsidP="00BA4A7C">
      <w:pPr>
        <w:jc w:val="both"/>
        <w:rPr>
          <w:rFonts w:ascii="Arial" w:hAnsi="Arial" w:cs="Arial"/>
          <w:sz w:val="22"/>
          <w:szCs w:val="22"/>
        </w:rPr>
      </w:pPr>
      <w:r w:rsidRPr="000E1DE2">
        <w:rPr>
          <w:rFonts w:ascii="Arial" w:hAnsi="Arial" w:cs="Arial"/>
          <w:b/>
          <w:sz w:val="22"/>
          <w:szCs w:val="22"/>
        </w:rPr>
        <w:t>10-</w:t>
      </w:r>
      <w:r w:rsidRPr="000E1DE2">
        <w:rPr>
          <w:rFonts w:ascii="Arial" w:hAnsi="Arial" w:cs="Arial"/>
          <w:sz w:val="22"/>
          <w:szCs w:val="22"/>
        </w:rPr>
        <w:t xml:space="preserve"> NÃO TENTE FAZER OU MEXER EM NADA QUE NÃO ESTEJA AUTORIZADO OU QUE</w:t>
      </w:r>
      <w:r w:rsidR="00B02D43" w:rsidRPr="000E1DE2">
        <w:rPr>
          <w:rFonts w:ascii="Arial" w:hAnsi="Arial" w:cs="Arial"/>
          <w:sz w:val="22"/>
          <w:szCs w:val="22"/>
        </w:rPr>
        <w:t xml:space="preserve"> VOCÊ SAIBA QUE NÃO EST</w:t>
      </w:r>
      <w:r w:rsidR="00630A33">
        <w:rPr>
          <w:rFonts w:ascii="Arial" w:hAnsi="Arial" w:cs="Arial"/>
          <w:sz w:val="22"/>
          <w:szCs w:val="22"/>
        </w:rPr>
        <w:t>Á</w:t>
      </w:r>
      <w:r w:rsidR="00B02D43" w:rsidRPr="000E1DE2">
        <w:rPr>
          <w:rFonts w:ascii="Arial" w:hAnsi="Arial" w:cs="Arial"/>
          <w:sz w:val="22"/>
          <w:szCs w:val="22"/>
        </w:rPr>
        <w:t xml:space="preserve"> APTO PARA</w:t>
      </w:r>
      <w:r w:rsidRPr="000E1DE2">
        <w:rPr>
          <w:rFonts w:ascii="Arial" w:hAnsi="Arial" w:cs="Arial"/>
          <w:sz w:val="22"/>
          <w:szCs w:val="22"/>
        </w:rPr>
        <w:t xml:space="preserve"> A TAREFA;</w:t>
      </w:r>
    </w:p>
    <w:p w14:paraId="26E7C38D" w14:textId="77777777" w:rsidR="00BA4A7C" w:rsidRPr="000E1DE2" w:rsidRDefault="00BA4A7C" w:rsidP="00BA4A7C">
      <w:pPr>
        <w:jc w:val="both"/>
        <w:rPr>
          <w:rFonts w:ascii="Arial" w:hAnsi="Arial" w:cs="Arial"/>
          <w:sz w:val="22"/>
          <w:szCs w:val="22"/>
        </w:rPr>
      </w:pPr>
      <w:r w:rsidRPr="000E1DE2">
        <w:rPr>
          <w:rFonts w:ascii="Arial" w:hAnsi="Arial" w:cs="Arial"/>
          <w:b/>
          <w:sz w:val="22"/>
          <w:szCs w:val="22"/>
        </w:rPr>
        <w:t>11 –</w:t>
      </w:r>
      <w:r w:rsidRPr="000E1DE2">
        <w:rPr>
          <w:rFonts w:ascii="Arial" w:hAnsi="Arial" w:cs="Arial"/>
          <w:sz w:val="22"/>
          <w:szCs w:val="22"/>
        </w:rPr>
        <w:t xml:space="preserve"> RELEIA E CUMPRA RIGOROSAMENTE AS NORMAS DE SEGURANÇA;</w:t>
      </w:r>
    </w:p>
    <w:p w14:paraId="2445B19F" w14:textId="77777777" w:rsidR="00BA4A7C" w:rsidRPr="000E1DE2" w:rsidRDefault="00BA4A7C" w:rsidP="00BA4A7C">
      <w:pPr>
        <w:jc w:val="both"/>
        <w:rPr>
          <w:rFonts w:ascii="Arial" w:hAnsi="Arial" w:cs="Arial"/>
          <w:sz w:val="22"/>
          <w:szCs w:val="22"/>
        </w:rPr>
      </w:pPr>
      <w:r w:rsidRPr="000E1DE2">
        <w:rPr>
          <w:rFonts w:ascii="Arial" w:hAnsi="Arial" w:cs="Arial"/>
          <w:b/>
          <w:sz w:val="22"/>
          <w:szCs w:val="22"/>
        </w:rPr>
        <w:t>12 -</w:t>
      </w:r>
      <w:r w:rsidRPr="000E1DE2">
        <w:rPr>
          <w:rFonts w:ascii="Arial" w:hAnsi="Arial" w:cs="Arial"/>
          <w:sz w:val="22"/>
          <w:szCs w:val="22"/>
        </w:rPr>
        <w:t xml:space="preserve"> UTILIZE OS EPI’S E EPC’S SEMPRE;</w:t>
      </w:r>
    </w:p>
    <w:p w14:paraId="20BBD97C" w14:textId="77777777" w:rsidR="00BA4A7C" w:rsidRPr="000E1DE2" w:rsidRDefault="00BA4A7C" w:rsidP="00BA4A7C">
      <w:pPr>
        <w:jc w:val="both"/>
        <w:rPr>
          <w:rFonts w:ascii="Arial" w:hAnsi="Arial" w:cs="Arial"/>
          <w:sz w:val="22"/>
          <w:szCs w:val="22"/>
        </w:rPr>
      </w:pPr>
      <w:r w:rsidRPr="000E1DE2">
        <w:rPr>
          <w:rFonts w:ascii="Arial" w:hAnsi="Arial" w:cs="Arial"/>
          <w:b/>
          <w:sz w:val="22"/>
          <w:szCs w:val="22"/>
        </w:rPr>
        <w:t>13-</w:t>
      </w:r>
      <w:r w:rsidRPr="000E1DE2">
        <w:rPr>
          <w:rFonts w:ascii="Arial" w:hAnsi="Arial" w:cs="Arial"/>
          <w:sz w:val="22"/>
          <w:szCs w:val="22"/>
        </w:rPr>
        <w:t xml:space="preserve"> OBEDEÇA AS RECOMENDAÇÕES DO MANUAL DO FABRICANTE;</w:t>
      </w:r>
    </w:p>
    <w:p w14:paraId="619330C7" w14:textId="77777777" w:rsidR="00BA4A7C" w:rsidRPr="000E1DE2" w:rsidRDefault="00BA4A7C" w:rsidP="00BA4A7C">
      <w:pPr>
        <w:jc w:val="both"/>
        <w:rPr>
          <w:rFonts w:ascii="Arial" w:hAnsi="Arial" w:cs="Arial"/>
          <w:sz w:val="22"/>
          <w:szCs w:val="22"/>
        </w:rPr>
      </w:pPr>
      <w:r w:rsidRPr="000E1DE2">
        <w:rPr>
          <w:rFonts w:ascii="Arial" w:hAnsi="Arial" w:cs="Arial"/>
          <w:b/>
          <w:sz w:val="22"/>
          <w:szCs w:val="22"/>
        </w:rPr>
        <w:t>14-</w:t>
      </w:r>
      <w:r w:rsidRPr="000E1DE2">
        <w:rPr>
          <w:rFonts w:ascii="Arial" w:hAnsi="Arial" w:cs="Arial"/>
          <w:sz w:val="22"/>
          <w:szCs w:val="22"/>
        </w:rPr>
        <w:t xml:space="preserve"> NUNCA AJUSTE MÁQUINAS ROTATIVAS EM FUNCIONAMENTO;</w:t>
      </w:r>
    </w:p>
    <w:p w14:paraId="66C32E1D" w14:textId="77777777" w:rsidR="00BA4A7C" w:rsidRPr="000E1DE2" w:rsidRDefault="00BA4A7C" w:rsidP="00BA4A7C">
      <w:pPr>
        <w:jc w:val="both"/>
        <w:rPr>
          <w:rFonts w:ascii="Arial" w:hAnsi="Arial" w:cs="Arial"/>
          <w:sz w:val="22"/>
          <w:szCs w:val="22"/>
        </w:rPr>
      </w:pPr>
      <w:r w:rsidRPr="000E1DE2">
        <w:rPr>
          <w:rFonts w:ascii="Arial" w:hAnsi="Arial" w:cs="Arial"/>
          <w:b/>
          <w:sz w:val="22"/>
          <w:szCs w:val="22"/>
        </w:rPr>
        <w:t>15-</w:t>
      </w:r>
      <w:r w:rsidRPr="000E1DE2">
        <w:rPr>
          <w:rFonts w:ascii="Arial" w:hAnsi="Arial" w:cs="Arial"/>
          <w:sz w:val="22"/>
          <w:szCs w:val="22"/>
        </w:rPr>
        <w:t xml:space="preserve"> CONSERVE O CHÃO, AS FERRAMENTAS, OS EQUIPAMENT</w:t>
      </w:r>
      <w:r w:rsidR="00F15A44" w:rsidRPr="000E1DE2">
        <w:rPr>
          <w:rFonts w:ascii="Arial" w:hAnsi="Arial" w:cs="Arial"/>
          <w:sz w:val="22"/>
          <w:szCs w:val="22"/>
        </w:rPr>
        <w:t xml:space="preserve">OS DE APOIO COMO ESCADAS, ETC, </w:t>
      </w:r>
      <w:r w:rsidRPr="000E1DE2">
        <w:rPr>
          <w:rFonts w:ascii="Arial" w:hAnsi="Arial" w:cs="Arial"/>
          <w:sz w:val="22"/>
          <w:szCs w:val="22"/>
        </w:rPr>
        <w:t>SEMPRE LIMPOS E LIVRES DE GRAXA OU ÓLEOS;</w:t>
      </w:r>
    </w:p>
    <w:p w14:paraId="68CCF6FC" w14:textId="77777777" w:rsidR="00BA4A7C" w:rsidRPr="000E1DE2" w:rsidRDefault="00BA4A7C" w:rsidP="00BA4A7C">
      <w:pPr>
        <w:jc w:val="both"/>
        <w:rPr>
          <w:rFonts w:ascii="Arial" w:hAnsi="Arial" w:cs="Arial"/>
          <w:sz w:val="22"/>
          <w:szCs w:val="22"/>
        </w:rPr>
      </w:pPr>
      <w:r w:rsidRPr="000E1DE2">
        <w:rPr>
          <w:rFonts w:ascii="Arial" w:hAnsi="Arial" w:cs="Arial"/>
          <w:b/>
          <w:sz w:val="22"/>
          <w:szCs w:val="22"/>
        </w:rPr>
        <w:t>16-</w:t>
      </w:r>
      <w:r w:rsidR="00B02D43" w:rsidRPr="000E1DE2">
        <w:rPr>
          <w:rFonts w:ascii="Arial" w:hAnsi="Arial" w:cs="Arial"/>
          <w:sz w:val="22"/>
          <w:szCs w:val="22"/>
        </w:rPr>
        <w:t xml:space="preserve"> NÃO GUARDE</w:t>
      </w:r>
      <w:r w:rsidRPr="000E1DE2">
        <w:rPr>
          <w:rFonts w:ascii="Arial" w:hAnsi="Arial" w:cs="Arial"/>
          <w:sz w:val="22"/>
          <w:szCs w:val="22"/>
        </w:rPr>
        <w:t xml:space="preserve"> FERRAMENTAS PONTIAGUDAS NO</w:t>
      </w:r>
      <w:r w:rsidR="00B02D43" w:rsidRPr="000E1DE2">
        <w:rPr>
          <w:rFonts w:ascii="Arial" w:hAnsi="Arial" w:cs="Arial"/>
          <w:sz w:val="22"/>
          <w:szCs w:val="22"/>
        </w:rPr>
        <w:t>S BOLSOS DO</w:t>
      </w:r>
      <w:r w:rsidRPr="000E1DE2">
        <w:rPr>
          <w:rFonts w:ascii="Arial" w:hAnsi="Arial" w:cs="Arial"/>
          <w:sz w:val="22"/>
          <w:szCs w:val="22"/>
        </w:rPr>
        <w:t xml:space="preserve"> UNIFORME DE TRABALHO;</w:t>
      </w:r>
    </w:p>
    <w:p w14:paraId="1A2C0355" w14:textId="77777777" w:rsidR="00BA4A7C" w:rsidRPr="000E1DE2" w:rsidRDefault="00BA4A7C" w:rsidP="00BA4A7C">
      <w:pPr>
        <w:jc w:val="both"/>
        <w:rPr>
          <w:rFonts w:ascii="Arial" w:hAnsi="Arial" w:cs="Arial"/>
          <w:sz w:val="22"/>
          <w:szCs w:val="22"/>
        </w:rPr>
      </w:pPr>
      <w:r w:rsidRPr="000E1DE2">
        <w:rPr>
          <w:rFonts w:ascii="Arial" w:hAnsi="Arial" w:cs="Arial"/>
          <w:b/>
          <w:sz w:val="22"/>
          <w:szCs w:val="22"/>
        </w:rPr>
        <w:t>17-</w:t>
      </w:r>
      <w:r w:rsidRPr="000E1DE2">
        <w:rPr>
          <w:rFonts w:ascii="Arial" w:hAnsi="Arial" w:cs="Arial"/>
          <w:sz w:val="22"/>
          <w:szCs w:val="22"/>
        </w:rPr>
        <w:t xml:space="preserve"> RECUSE FERRAMENTAS DANIFICADAS;</w:t>
      </w:r>
    </w:p>
    <w:p w14:paraId="258888EE" w14:textId="77777777" w:rsidR="00BA4A7C" w:rsidRPr="000E1DE2" w:rsidRDefault="00BA4A7C" w:rsidP="00BA4A7C">
      <w:pPr>
        <w:jc w:val="both"/>
        <w:rPr>
          <w:rFonts w:ascii="Arial" w:hAnsi="Arial" w:cs="Arial"/>
          <w:sz w:val="22"/>
          <w:szCs w:val="22"/>
        </w:rPr>
      </w:pPr>
      <w:r w:rsidRPr="000E1DE2">
        <w:rPr>
          <w:rFonts w:ascii="Arial" w:hAnsi="Arial" w:cs="Arial"/>
          <w:b/>
          <w:sz w:val="22"/>
          <w:szCs w:val="22"/>
        </w:rPr>
        <w:t>18-</w:t>
      </w:r>
      <w:r w:rsidRPr="000E1DE2">
        <w:rPr>
          <w:rFonts w:ascii="Arial" w:hAnsi="Arial" w:cs="Arial"/>
          <w:sz w:val="22"/>
          <w:szCs w:val="22"/>
        </w:rPr>
        <w:t xml:space="preserve"> É PROIBIDO FUMAR DENTRO DA ESCOLA;</w:t>
      </w:r>
    </w:p>
    <w:p w14:paraId="01F9DD05" w14:textId="77777777" w:rsidR="00BA4A7C" w:rsidRPr="000E1DE2" w:rsidRDefault="00BA4A7C" w:rsidP="00BA4A7C">
      <w:pPr>
        <w:jc w:val="both"/>
        <w:rPr>
          <w:rFonts w:ascii="Arial" w:hAnsi="Arial" w:cs="Arial"/>
          <w:sz w:val="22"/>
          <w:szCs w:val="22"/>
        </w:rPr>
      </w:pPr>
      <w:r w:rsidRPr="000E1DE2">
        <w:rPr>
          <w:rFonts w:ascii="Arial" w:hAnsi="Arial" w:cs="Arial"/>
          <w:b/>
          <w:sz w:val="22"/>
          <w:szCs w:val="22"/>
        </w:rPr>
        <w:t>19-</w:t>
      </w:r>
      <w:r w:rsidRPr="000E1DE2">
        <w:rPr>
          <w:rFonts w:ascii="Arial" w:hAnsi="Arial" w:cs="Arial"/>
          <w:sz w:val="22"/>
          <w:szCs w:val="22"/>
        </w:rPr>
        <w:t>SOMENTE É PERMIT</w:t>
      </w:r>
      <w:r w:rsidR="00B02D43" w:rsidRPr="000E1DE2">
        <w:rPr>
          <w:rFonts w:ascii="Arial" w:hAnsi="Arial" w:cs="Arial"/>
          <w:sz w:val="22"/>
          <w:szCs w:val="22"/>
        </w:rPr>
        <w:t>IDO ATIVIDADES DE SOLDA, E MANU</w:t>
      </w:r>
      <w:r w:rsidRPr="000E1DE2">
        <w:rPr>
          <w:rFonts w:ascii="Arial" w:hAnsi="Arial" w:cs="Arial"/>
          <w:sz w:val="22"/>
          <w:szCs w:val="22"/>
        </w:rPr>
        <w:t>SEIO DA ESMIRILHADEIRA E SOLDAS COM A PRESENÇA DO PROFESSOR MONITOR OU DA DISCIPLINA;</w:t>
      </w:r>
    </w:p>
    <w:p w14:paraId="69A0B206" w14:textId="77777777" w:rsidR="00021426" w:rsidRDefault="00021426" w:rsidP="00BA4A7C">
      <w:pPr>
        <w:jc w:val="both"/>
        <w:rPr>
          <w:rFonts w:ascii="Arial" w:hAnsi="Arial" w:cs="Arial"/>
          <w:b/>
          <w:sz w:val="22"/>
          <w:szCs w:val="22"/>
        </w:rPr>
      </w:pPr>
    </w:p>
    <w:p w14:paraId="54DA8CA3" w14:textId="77777777" w:rsidR="00BA4A7C" w:rsidRPr="000E1DE2" w:rsidRDefault="00BA4A7C" w:rsidP="00BA4A7C">
      <w:pPr>
        <w:jc w:val="both"/>
        <w:rPr>
          <w:rFonts w:ascii="Arial" w:hAnsi="Arial" w:cs="Arial"/>
          <w:sz w:val="22"/>
          <w:szCs w:val="22"/>
        </w:rPr>
      </w:pPr>
      <w:r w:rsidRPr="000E1DE2">
        <w:rPr>
          <w:rFonts w:ascii="Arial" w:hAnsi="Arial" w:cs="Arial"/>
          <w:b/>
          <w:sz w:val="22"/>
          <w:szCs w:val="22"/>
        </w:rPr>
        <w:lastRenderedPageBreak/>
        <w:t>20-</w:t>
      </w:r>
      <w:r w:rsidRPr="000E1DE2">
        <w:rPr>
          <w:rFonts w:ascii="Arial" w:hAnsi="Arial" w:cs="Arial"/>
          <w:sz w:val="22"/>
          <w:szCs w:val="22"/>
        </w:rPr>
        <w:t xml:space="preserve"> R</w:t>
      </w:r>
      <w:r w:rsidR="00B02D43" w:rsidRPr="000E1DE2">
        <w:rPr>
          <w:rFonts w:ascii="Arial" w:hAnsi="Arial" w:cs="Arial"/>
          <w:sz w:val="22"/>
          <w:szCs w:val="22"/>
        </w:rPr>
        <w:t>ESPEITE OS SUPERIORES E INSTRUTORES</w:t>
      </w:r>
      <w:r w:rsidRPr="000E1DE2">
        <w:rPr>
          <w:rFonts w:ascii="Arial" w:hAnsi="Arial" w:cs="Arial"/>
          <w:sz w:val="22"/>
          <w:szCs w:val="22"/>
        </w:rPr>
        <w:t xml:space="preserve"> EM MANU</w:t>
      </w:r>
      <w:r w:rsidR="00F15A44" w:rsidRPr="000E1DE2">
        <w:rPr>
          <w:rFonts w:ascii="Arial" w:hAnsi="Arial" w:cs="Arial"/>
          <w:sz w:val="22"/>
          <w:szCs w:val="22"/>
        </w:rPr>
        <w:t>T</w:t>
      </w:r>
      <w:r w:rsidRPr="000E1DE2">
        <w:rPr>
          <w:rFonts w:ascii="Arial" w:hAnsi="Arial" w:cs="Arial"/>
          <w:sz w:val="22"/>
          <w:szCs w:val="22"/>
        </w:rPr>
        <w:t>ENÇÃO DE AERONAVES;</w:t>
      </w:r>
    </w:p>
    <w:p w14:paraId="5F522EBE" w14:textId="77777777" w:rsidR="00BA4A7C" w:rsidRPr="000E1DE2" w:rsidRDefault="00BA4A7C" w:rsidP="00BA4A7C">
      <w:pPr>
        <w:jc w:val="both"/>
        <w:rPr>
          <w:rFonts w:ascii="Arial" w:hAnsi="Arial" w:cs="Arial"/>
          <w:sz w:val="22"/>
          <w:szCs w:val="22"/>
        </w:rPr>
      </w:pPr>
      <w:r w:rsidRPr="000E1DE2">
        <w:rPr>
          <w:rFonts w:ascii="Arial" w:hAnsi="Arial" w:cs="Arial"/>
          <w:b/>
          <w:sz w:val="22"/>
          <w:szCs w:val="22"/>
        </w:rPr>
        <w:t>21</w:t>
      </w:r>
      <w:r w:rsidR="00B02D43" w:rsidRPr="000E1DE2">
        <w:rPr>
          <w:rFonts w:ascii="Arial" w:hAnsi="Arial" w:cs="Arial"/>
          <w:b/>
          <w:sz w:val="22"/>
          <w:szCs w:val="22"/>
        </w:rPr>
        <w:t>-</w:t>
      </w:r>
      <w:r w:rsidRPr="000E1DE2">
        <w:rPr>
          <w:rFonts w:ascii="Arial" w:hAnsi="Arial" w:cs="Arial"/>
          <w:sz w:val="22"/>
          <w:szCs w:val="22"/>
        </w:rPr>
        <w:t>NÃO ARMAZENE MATERIAL COMBUSTIVEL E SOLVENTES COM OUTROS MATERIAIS;</w:t>
      </w:r>
    </w:p>
    <w:p w14:paraId="6ED80D95" w14:textId="77777777" w:rsidR="00BA4A7C" w:rsidRPr="000E1DE2" w:rsidRDefault="00BA4A7C" w:rsidP="00BA4A7C">
      <w:pPr>
        <w:jc w:val="both"/>
        <w:rPr>
          <w:rFonts w:ascii="Arial" w:hAnsi="Arial" w:cs="Arial"/>
          <w:sz w:val="22"/>
          <w:szCs w:val="22"/>
        </w:rPr>
      </w:pPr>
      <w:r w:rsidRPr="000E1DE2">
        <w:rPr>
          <w:rFonts w:ascii="Arial" w:hAnsi="Arial" w:cs="Arial"/>
          <w:b/>
          <w:sz w:val="22"/>
          <w:szCs w:val="22"/>
        </w:rPr>
        <w:t>22-</w:t>
      </w:r>
      <w:r w:rsidRPr="000E1DE2">
        <w:rPr>
          <w:rFonts w:ascii="Arial" w:hAnsi="Arial" w:cs="Arial"/>
          <w:sz w:val="22"/>
          <w:szCs w:val="22"/>
        </w:rPr>
        <w:t xml:space="preserve"> NÃO CORRA DURANTE AS ATIVIDADES;</w:t>
      </w:r>
    </w:p>
    <w:p w14:paraId="718DEFCF" w14:textId="77777777" w:rsidR="00BA4A7C" w:rsidRPr="000E1DE2" w:rsidRDefault="00BA4A7C" w:rsidP="00BA4A7C">
      <w:pPr>
        <w:jc w:val="both"/>
        <w:rPr>
          <w:rFonts w:ascii="Arial" w:hAnsi="Arial" w:cs="Arial"/>
          <w:sz w:val="22"/>
          <w:szCs w:val="22"/>
        </w:rPr>
      </w:pPr>
      <w:r w:rsidRPr="000E1DE2">
        <w:rPr>
          <w:rFonts w:ascii="Arial" w:hAnsi="Arial" w:cs="Arial"/>
          <w:b/>
          <w:sz w:val="22"/>
          <w:szCs w:val="22"/>
        </w:rPr>
        <w:t>23-</w:t>
      </w:r>
      <w:r w:rsidRPr="000E1DE2">
        <w:rPr>
          <w:rFonts w:ascii="Arial" w:hAnsi="Arial" w:cs="Arial"/>
          <w:sz w:val="22"/>
          <w:szCs w:val="22"/>
        </w:rPr>
        <w:t xml:space="preserve"> OBSERVE AS RECOMENDAÇÕES DOS MAIS EXPERIENTES;</w:t>
      </w:r>
    </w:p>
    <w:p w14:paraId="6D35BA94" w14:textId="77777777" w:rsidR="00BA4A7C" w:rsidRPr="000E1DE2" w:rsidRDefault="00BA4A7C" w:rsidP="00BA4A7C">
      <w:pPr>
        <w:jc w:val="both"/>
        <w:rPr>
          <w:rFonts w:ascii="Arial" w:hAnsi="Arial" w:cs="Arial"/>
          <w:sz w:val="22"/>
          <w:szCs w:val="22"/>
        </w:rPr>
      </w:pPr>
      <w:r w:rsidRPr="000E1DE2">
        <w:rPr>
          <w:rFonts w:ascii="Arial" w:hAnsi="Arial" w:cs="Arial"/>
          <w:b/>
          <w:sz w:val="22"/>
          <w:szCs w:val="22"/>
        </w:rPr>
        <w:t>24-</w:t>
      </w:r>
      <w:r w:rsidRPr="000E1DE2">
        <w:rPr>
          <w:rFonts w:ascii="Arial" w:hAnsi="Arial" w:cs="Arial"/>
          <w:sz w:val="22"/>
          <w:szCs w:val="22"/>
        </w:rPr>
        <w:t xml:space="preserve"> TRATE AS PESSOAS DA MELHOR FORMA POSSÍVEL;</w:t>
      </w:r>
    </w:p>
    <w:p w14:paraId="4143ACA3" w14:textId="77777777" w:rsidR="00BA4A7C" w:rsidRPr="000E1DE2" w:rsidRDefault="00BA4A7C" w:rsidP="00BA4A7C">
      <w:pPr>
        <w:jc w:val="both"/>
        <w:rPr>
          <w:rFonts w:ascii="Arial" w:hAnsi="Arial" w:cs="Arial"/>
          <w:sz w:val="22"/>
          <w:szCs w:val="22"/>
        </w:rPr>
      </w:pPr>
      <w:r w:rsidRPr="000E1DE2">
        <w:rPr>
          <w:rFonts w:ascii="Arial" w:hAnsi="Arial" w:cs="Arial"/>
          <w:b/>
          <w:sz w:val="22"/>
          <w:szCs w:val="22"/>
        </w:rPr>
        <w:t>25-</w:t>
      </w:r>
      <w:r w:rsidRPr="000E1DE2">
        <w:rPr>
          <w:rFonts w:ascii="Arial" w:hAnsi="Arial" w:cs="Arial"/>
          <w:sz w:val="22"/>
          <w:szCs w:val="22"/>
        </w:rPr>
        <w:t xml:space="preserve"> CUMPRA TODOS OS SEUS HORÁRIOS;</w:t>
      </w:r>
    </w:p>
    <w:p w14:paraId="5C42C035" w14:textId="77777777" w:rsidR="00BA4A7C" w:rsidRPr="000E1DE2" w:rsidRDefault="00BA4A7C" w:rsidP="00BA4A7C">
      <w:pPr>
        <w:jc w:val="both"/>
        <w:rPr>
          <w:rFonts w:ascii="Arial" w:hAnsi="Arial" w:cs="Arial"/>
          <w:sz w:val="22"/>
          <w:szCs w:val="22"/>
        </w:rPr>
      </w:pPr>
      <w:r w:rsidRPr="000E1DE2">
        <w:rPr>
          <w:rFonts w:ascii="Arial" w:hAnsi="Arial" w:cs="Arial"/>
          <w:b/>
          <w:sz w:val="22"/>
          <w:szCs w:val="22"/>
        </w:rPr>
        <w:t>26-</w:t>
      </w:r>
      <w:r w:rsidRPr="000E1DE2">
        <w:rPr>
          <w:rFonts w:ascii="Arial" w:hAnsi="Arial" w:cs="Arial"/>
          <w:sz w:val="22"/>
          <w:szCs w:val="22"/>
        </w:rPr>
        <w:t xml:space="preserve"> OBSERVE A SINALIZAÇÃO DE SEGURANÇA COMO FAIXA DE PEDESTRE, LOCAIS DE EXTINTORES E HIDRANTES NA ESCOLA/EMPRESA, E OUTROS;</w:t>
      </w:r>
    </w:p>
    <w:p w14:paraId="07D486AD" w14:textId="77777777" w:rsidR="00BA4A7C" w:rsidRPr="000E1DE2" w:rsidRDefault="00BA4A7C" w:rsidP="00BA4A7C">
      <w:pPr>
        <w:jc w:val="both"/>
        <w:rPr>
          <w:rFonts w:ascii="Arial" w:hAnsi="Arial" w:cs="Arial"/>
          <w:sz w:val="22"/>
          <w:szCs w:val="22"/>
        </w:rPr>
      </w:pPr>
      <w:r w:rsidRPr="000E1DE2">
        <w:rPr>
          <w:rFonts w:ascii="Arial" w:hAnsi="Arial" w:cs="Arial"/>
          <w:b/>
          <w:sz w:val="22"/>
          <w:szCs w:val="22"/>
        </w:rPr>
        <w:t>27-</w:t>
      </w:r>
      <w:r w:rsidRPr="000E1DE2">
        <w:rPr>
          <w:rFonts w:ascii="Arial" w:hAnsi="Arial" w:cs="Arial"/>
          <w:sz w:val="22"/>
          <w:szCs w:val="22"/>
        </w:rPr>
        <w:t xml:space="preserve"> LEIA ESTAS INFORMAÇÕES CONTINUAMENTE NA ESCOLA/EMPRESA;</w:t>
      </w:r>
    </w:p>
    <w:p w14:paraId="7F3F5104" w14:textId="77777777" w:rsidR="00BA4A7C" w:rsidRPr="000E1DE2" w:rsidRDefault="00B02D43" w:rsidP="00BA4A7C">
      <w:pPr>
        <w:jc w:val="both"/>
        <w:rPr>
          <w:rFonts w:ascii="Arial" w:hAnsi="Arial" w:cs="Arial"/>
          <w:sz w:val="22"/>
          <w:szCs w:val="22"/>
        </w:rPr>
      </w:pPr>
      <w:r w:rsidRPr="000E1DE2">
        <w:rPr>
          <w:rFonts w:ascii="Arial" w:hAnsi="Arial" w:cs="Arial"/>
          <w:b/>
          <w:sz w:val="22"/>
          <w:szCs w:val="22"/>
        </w:rPr>
        <w:t>28</w:t>
      </w:r>
      <w:r w:rsidR="00BA4A7C" w:rsidRPr="000E1DE2">
        <w:rPr>
          <w:rFonts w:ascii="Arial" w:hAnsi="Arial" w:cs="Arial"/>
          <w:b/>
          <w:sz w:val="22"/>
          <w:szCs w:val="22"/>
        </w:rPr>
        <w:t>-</w:t>
      </w:r>
      <w:r w:rsidR="00BA4A7C" w:rsidRPr="000E1DE2">
        <w:rPr>
          <w:rFonts w:ascii="Arial" w:hAnsi="Arial" w:cs="Arial"/>
          <w:sz w:val="22"/>
          <w:szCs w:val="22"/>
        </w:rPr>
        <w:t xml:space="preserve"> É OBRIGATÓRIO UM BRI</w:t>
      </w:r>
      <w:r w:rsidRPr="000E1DE2">
        <w:rPr>
          <w:rFonts w:ascii="Arial" w:hAnsi="Arial" w:cs="Arial"/>
          <w:sz w:val="22"/>
          <w:szCs w:val="22"/>
        </w:rPr>
        <w:t>EFI</w:t>
      </w:r>
      <w:r w:rsidR="00BA4A7C" w:rsidRPr="000E1DE2">
        <w:rPr>
          <w:rFonts w:ascii="Arial" w:hAnsi="Arial" w:cs="Arial"/>
          <w:sz w:val="22"/>
          <w:szCs w:val="22"/>
        </w:rPr>
        <w:t>NG ANT</w:t>
      </w:r>
      <w:r w:rsidRPr="000E1DE2">
        <w:rPr>
          <w:rFonts w:ascii="Arial" w:hAnsi="Arial" w:cs="Arial"/>
          <w:sz w:val="22"/>
          <w:szCs w:val="22"/>
        </w:rPr>
        <w:t>ES DO INÍCIO DO ESTÁGIO E UM DE</w:t>
      </w:r>
      <w:r w:rsidR="00BA4A7C" w:rsidRPr="000E1DE2">
        <w:rPr>
          <w:rFonts w:ascii="Arial" w:hAnsi="Arial" w:cs="Arial"/>
          <w:sz w:val="22"/>
          <w:szCs w:val="22"/>
        </w:rPr>
        <w:t>BRI</w:t>
      </w:r>
      <w:r w:rsidRPr="000E1DE2">
        <w:rPr>
          <w:rFonts w:ascii="Arial" w:hAnsi="Arial" w:cs="Arial"/>
          <w:sz w:val="22"/>
          <w:szCs w:val="22"/>
        </w:rPr>
        <w:t>EFI</w:t>
      </w:r>
      <w:r w:rsidR="00BA4A7C" w:rsidRPr="000E1DE2">
        <w:rPr>
          <w:rFonts w:ascii="Arial" w:hAnsi="Arial" w:cs="Arial"/>
          <w:sz w:val="22"/>
          <w:szCs w:val="22"/>
        </w:rPr>
        <w:t>NG APÓS O ENCERRAMENTO DAS TAREFAS, P/ COMUNICAÇÃO DE TUDO QUE ESTÁ ACONTECENDO DURANTE AS ATIVIDADES DE ESTÁGIO;</w:t>
      </w:r>
    </w:p>
    <w:p w14:paraId="3B14132B" w14:textId="77777777" w:rsidR="00BA4A7C" w:rsidRPr="000E1DE2" w:rsidRDefault="00B02D43" w:rsidP="00BA4A7C">
      <w:pPr>
        <w:jc w:val="both"/>
        <w:rPr>
          <w:rFonts w:ascii="Arial" w:hAnsi="Arial" w:cs="Arial"/>
          <w:sz w:val="22"/>
          <w:szCs w:val="22"/>
        </w:rPr>
      </w:pPr>
      <w:r w:rsidRPr="000E1DE2">
        <w:rPr>
          <w:rFonts w:ascii="Arial" w:hAnsi="Arial" w:cs="Arial"/>
          <w:b/>
          <w:sz w:val="22"/>
          <w:szCs w:val="22"/>
        </w:rPr>
        <w:t>29</w:t>
      </w:r>
      <w:r w:rsidR="00BA4A7C" w:rsidRPr="000E1DE2">
        <w:rPr>
          <w:rFonts w:ascii="Arial" w:hAnsi="Arial" w:cs="Arial"/>
          <w:b/>
          <w:sz w:val="22"/>
          <w:szCs w:val="22"/>
        </w:rPr>
        <w:t>–</w:t>
      </w:r>
      <w:r w:rsidR="00BA4A7C" w:rsidRPr="000E1DE2">
        <w:rPr>
          <w:rFonts w:ascii="Arial" w:hAnsi="Arial" w:cs="Arial"/>
          <w:sz w:val="22"/>
          <w:szCs w:val="22"/>
        </w:rPr>
        <w:t>O</w:t>
      </w:r>
      <w:r w:rsidRPr="000E1DE2">
        <w:rPr>
          <w:rFonts w:ascii="Arial" w:hAnsi="Arial" w:cs="Arial"/>
          <w:sz w:val="22"/>
          <w:szCs w:val="22"/>
        </w:rPr>
        <w:t>S ALUNOS E ESTAGIÁRIOS</w:t>
      </w:r>
      <w:r w:rsidR="00BA4A7C" w:rsidRPr="000E1DE2">
        <w:rPr>
          <w:rFonts w:ascii="Arial" w:hAnsi="Arial" w:cs="Arial"/>
          <w:sz w:val="22"/>
          <w:szCs w:val="22"/>
        </w:rPr>
        <w:t xml:space="preserve"> SÃO PROIBIDOS DE DESOBEDECER QUAISQUER PROCEDIMENTOS DE SEGURANÇA, SOB PENA DE PERDER O DIREIRO DE ESTAGIAR;</w:t>
      </w:r>
    </w:p>
    <w:p w14:paraId="0C303742" w14:textId="2FDFDE81" w:rsidR="00BA4A7C" w:rsidRPr="000E1DE2" w:rsidRDefault="00B02D43" w:rsidP="00BA4A7C">
      <w:pPr>
        <w:jc w:val="both"/>
        <w:rPr>
          <w:rFonts w:ascii="Arial" w:hAnsi="Arial" w:cs="Arial"/>
          <w:sz w:val="22"/>
          <w:szCs w:val="22"/>
        </w:rPr>
      </w:pPr>
      <w:r w:rsidRPr="000E1DE2">
        <w:rPr>
          <w:rFonts w:ascii="Arial" w:hAnsi="Arial" w:cs="Arial"/>
          <w:b/>
          <w:sz w:val="22"/>
          <w:szCs w:val="22"/>
        </w:rPr>
        <w:t>30</w:t>
      </w:r>
      <w:r w:rsidR="00BA4A7C" w:rsidRPr="000E1DE2">
        <w:rPr>
          <w:rFonts w:ascii="Arial" w:hAnsi="Arial" w:cs="Arial"/>
          <w:b/>
          <w:sz w:val="22"/>
          <w:szCs w:val="22"/>
        </w:rPr>
        <w:t>-</w:t>
      </w:r>
      <w:r w:rsidR="00BA4A7C" w:rsidRPr="000E1DE2">
        <w:rPr>
          <w:rFonts w:ascii="Arial" w:hAnsi="Arial" w:cs="Arial"/>
          <w:sz w:val="22"/>
          <w:szCs w:val="22"/>
        </w:rPr>
        <w:t xml:space="preserve"> OS </w:t>
      </w:r>
      <w:r w:rsidR="00D67088" w:rsidRPr="000E1DE2">
        <w:rPr>
          <w:rFonts w:ascii="Arial" w:hAnsi="Arial" w:cs="Arial"/>
          <w:sz w:val="22"/>
          <w:szCs w:val="22"/>
        </w:rPr>
        <w:t xml:space="preserve">ALUNOS E </w:t>
      </w:r>
      <w:r w:rsidR="00BA4A7C" w:rsidRPr="000E1DE2">
        <w:rPr>
          <w:rFonts w:ascii="Arial" w:hAnsi="Arial" w:cs="Arial"/>
          <w:sz w:val="22"/>
          <w:szCs w:val="22"/>
        </w:rPr>
        <w:t>ESTAGIÁR</w:t>
      </w:r>
      <w:r w:rsidR="00D67088" w:rsidRPr="000E1DE2">
        <w:rPr>
          <w:rFonts w:ascii="Arial" w:hAnsi="Arial" w:cs="Arial"/>
          <w:sz w:val="22"/>
          <w:szCs w:val="22"/>
        </w:rPr>
        <w:t>IOS DEVEM,</w:t>
      </w:r>
      <w:r w:rsidR="00BA4A7C" w:rsidRPr="000E1DE2">
        <w:rPr>
          <w:rFonts w:ascii="Arial" w:hAnsi="Arial" w:cs="Arial"/>
          <w:sz w:val="22"/>
          <w:szCs w:val="22"/>
        </w:rPr>
        <w:t xml:space="preserve"> ASSIM QUE ENTRAR</w:t>
      </w:r>
      <w:r w:rsidR="00D67088" w:rsidRPr="000E1DE2">
        <w:rPr>
          <w:rFonts w:ascii="Arial" w:hAnsi="Arial" w:cs="Arial"/>
          <w:sz w:val="22"/>
          <w:szCs w:val="22"/>
        </w:rPr>
        <w:t>EM</w:t>
      </w:r>
      <w:r w:rsidR="00BA4A7C" w:rsidRPr="000E1DE2">
        <w:rPr>
          <w:rFonts w:ascii="Arial" w:hAnsi="Arial" w:cs="Arial"/>
          <w:sz w:val="22"/>
          <w:szCs w:val="22"/>
        </w:rPr>
        <w:t xml:space="preserve"> NO PERÍ</w:t>
      </w:r>
      <w:r w:rsidR="00F15A44" w:rsidRPr="000E1DE2">
        <w:rPr>
          <w:rFonts w:ascii="Arial" w:hAnsi="Arial" w:cs="Arial"/>
          <w:sz w:val="22"/>
          <w:szCs w:val="22"/>
        </w:rPr>
        <w:t>O</w:t>
      </w:r>
      <w:r w:rsidR="00D67088" w:rsidRPr="000E1DE2">
        <w:rPr>
          <w:rFonts w:ascii="Arial" w:hAnsi="Arial" w:cs="Arial"/>
          <w:sz w:val="22"/>
          <w:szCs w:val="22"/>
        </w:rPr>
        <w:t>D</w:t>
      </w:r>
      <w:r w:rsidR="00BA4A7C" w:rsidRPr="000E1DE2">
        <w:rPr>
          <w:rFonts w:ascii="Arial" w:hAnsi="Arial" w:cs="Arial"/>
          <w:sz w:val="22"/>
          <w:szCs w:val="22"/>
        </w:rPr>
        <w:t>O DE ESTÁGIO</w:t>
      </w:r>
      <w:r w:rsidR="00D67088" w:rsidRPr="000E1DE2">
        <w:rPr>
          <w:rFonts w:ascii="Arial" w:hAnsi="Arial" w:cs="Arial"/>
          <w:sz w:val="22"/>
          <w:szCs w:val="22"/>
        </w:rPr>
        <w:t xml:space="preserve"> E/OU AULAS</w:t>
      </w:r>
      <w:r w:rsidR="00BA4A7C" w:rsidRPr="000E1DE2">
        <w:rPr>
          <w:rFonts w:ascii="Arial" w:hAnsi="Arial" w:cs="Arial"/>
          <w:sz w:val="22"/>
          <w:szCs w:val="22"/>
        </w:rPr>
        <w:t>, VERIFICAR</w:t>
      </w:r>
      <w:r w:rsidR="00D67088" w:rsidRPr="000E1DE2">
        <w:rPr>
          <w:rFonts w:ascii="Arial" w:hAnsi="Arial" w:cs="Arial"/>
          <w:sz w:val="22"/>
          <w:szCs w:val="22"/>
        </w:rPr>
        <w:t>EM</w:t>
      </w:r>
      <w:r w:rsidR="00BA4A7C" w:rsidRPr="000E1DE2">
        <w:rPr>
          <w:rFonts w:ascii="Arial" w:hAnsi="Arial" w:cs="Arial"/>
          <w:sz w:val="22"/>
          <w:szCs w:val="22"/>
        </w:rPr>
        <w:t xml:space="preserve"> E CONFIRMAR</w:t>
      </w:r>
      <w:r w:rsidR="00D67088" w:rsidRPr="000E1DE2">
        <w:rPr>
          <w:rFonts w:ascii="Arial" w:hAnsi="Arial" w:cs="Arial"/>
          <w:sz w:val="22"/>
          <w:szCs w:val="22"/>
        </w:rPr>
        <w:t>EM</w:t>
      </w:r>
      <w:r w:rsidR="00BA4A7C" w:rsidRPr="000E1DE2">
        <w:rPr>
          <w:rFonts w:ascii="Arial" w:hAnsi="Arial" w:cs="Arial"/>
          <w:sz w:val="22"/>
          <w:szCs w:val="22"/>
        </w:rPr>
        <w:t xml:space="preserve"> SE O MATERIAL, OS EQUIPAMENTOS, FERRAMENTAS E OUTROS</w:t>
      </w:r>
      <w:r w:rsidR="00D67088" w:rsidRPr="000E1DE2">
        <w:rPr>
          <w:rFonts w:ascii="Arial" w:hAnsi="Arial" w:cs="Arial"/>
          <w:sz w:val="22"/>
          <w:szCs w:val="22"/>
        </w:rPr>
        <w:t xml:space="preserve"> ITENS</w:t>
      </w:r>
      <w:r w:rsidR="00BA4A7C" w:rsidRPr="000E1DE2">
        <w:rPr>
          <w:rFonts w:ascii="Arial" w:hAnsi="Arial" w:cs="Arial"/>
          <w:sz w:val="22"/>
          <w:szCs w:val="22"/>
        </w:rPr>
        <w:t xml:space="preserve"> ESTÃO EM ORDEM NO LABORATÓRIO, SE ESTÃO TODOS FUNCIONANDO, ETC, TODAVIA SE PERCEBEREM ALGUMA NÃO CONFORMIDADE, DEVEM RELATAR O MAIS BREVE POSSÍVEL;</w:t>
      </w:r>
    </w:p>
    <w:p w14:paraId="30C4A243" w14:textId="77777777" w:rsidR="00BA4A7C" w:rsidRPr="000E1DE2" w:rsidRDefault="00D67088" w:rsidP="00BA4A7C">
      <w:pPr>
        <w:jc w:val="both"/>
        <w:rPr>
          <w:rFonts w:ascii="Arial" w:hAnsi="Arial" w:cs="Arial"/>
          <w:sz w:val="22"/>
          <w:szCs w:val="22"/>
        </w:rPr>
      </w:pPr>
      <w:r w:rsidRPr="000E1DE2">
        <w:rPr>
          <w:rFonts w:ascii="Arial" w:hAnsi="Arial" w:cs="Arial"/>
          <w:b/>
          <w:sz w:val="22"/>
          <w:szCs w:val="22"/>
        </w:rPr>
        <w:t>31</w:t>
      </w:r>
      <w:r w:rsidR="00BA4A7C" w:rsidRPr="000E1DE2">
        <w:rPr>
          <w:rFonts w:ascii="Arial" w:hAnsi="Arial" w:cs="Arial"/>
          <w:b/>
          <w:sz w:val="22"/>
          <w:szCs w:val="22"/>
        </w:rPr>
        <w:t>-</w:t>
      </w:r>
      <w:r w:rsidR="00BA4A7C" w:rsidRPr="000E1DE2">
        <w:rPr>
          <w:rFonts w:ascii="Arial" w:hAnsi="Arial" w:cs="Arial"/>
          <w:sz w:val="22"/>
          <w:szCs w:val="22"/>
        </w:rPr>
        <w:t xml:space="preserve"> O MONITOR DEVE RELATAR TODA E QUALQUER INFORMAÇÃO AO COORDENADOR DO CURSO;</w:t>
      </w:r>
    </w:p>
    <w:p w14:paraId="0291C287" w14:textId="77777777" w:rsidR="00BA4A7C" w:rsidRPr="000E1DE2" w:rsidRDefault="00D67088" w:rsidP="00BA4A7C">
      <w:pPr>
        <w:jc w:val="both"/>
        <w:rPr>
          <w:rFonts w:ascii="Arial" w:hAnsi="Arial" w:cs="Arial"/>
          <w:sz w:val="22"/>
          <w:szCs w:val="22"/>
        </w:rPr>
      </w:pPr>
      <w:r w:rsidRPr="000E1DE2">
        <w:rPr>
          <w:rFonts w:ascii="Arial" w:hAnsi="Arial" w:cs="Arial"/>
          <w:b/>
          <w:sz w:val="22"/>
          <w:szCs w:val="22"/>
        </w:rPr>
        <w:t>32</w:t>
      </w:r>
      <w:r w:rsidR="00BA4A7C" w:rsidRPr="000E1DE2">
        <w:rPr>
          <w:rFonts w:ascii="Arial" w:hAnsi="Arial" w:cs="Arial"/>
          <w:b/>
          <w:sz w:val="22"/>
          <w:szCs w:val="22"/>
        </w:rPr>
        <w:t>-</w:t>
      </w:r>
      <w:r w:rsidR="00BA4A7C" w:rsidRPr="000E1DE2">
        <w:rPr>
          <w:rFonts w:ascii="Arial" w:hAnsi="Arial" w:cs="Arial"/>
          <w:sz w:val="22"/>
          <w:szCs w:val="22"/>
        </w:rPr>
        <w:t xml:space="preserve"> AO TÉRMINO DA TAREFA, RECOLHA AS FERRAMENTAS E MANTENHA-AS LIMPAS E ORGANIZADAS;</w:t>
      </w:r>
    </w:p>
    <w:p w14:paraId="2CE074E2" w14:textId="77777777" w:rsidR="00BA4A7C" w:rsidRPr="000E1DE2" w:rsidRDefault="00BA4A7C" w:rsidP="00BA4A7C">
      <w:pPr>
        <w:rPr>
          <w:rFonts w:ascii="Arial" w:hAnsi="Arial" w:cs="Arial"/>
          <w:sz w:val="22"/>
          <w:szCs w:val="22"/>
        </w:rPr>
      </w:pPr>
    </w:p>
    <w:p w14:paraId="39F0D2A7" w14:textId="77777777" w:rsidR="00BA4A7C" w:rsidRPr="000E1DE2" w:rsidRDefault="00BA4A7C" w:rsidP="00BA4A7C">
      <w:pPr>
        <w:rPr>
          <w:rFonts w:ascii="Arial" w:hAnsi="Arial" w:cs="Arial"/>
          <w:sz w:val="22"/>
          <w:szCs w:val="22"/>
        </w:rPr>
      </w:pPr>
    </w:p>
    <w:p w14:paraId="66CE2543" w14:textId="77777777" w:rsidR="00D67088" w:rsidRPr="000E1DE2" w:rsidRDefault="00BA4A7C" w:rsidP="003F349C">
      <w:pPr>
        <w:jc w:val="center"/>
        <w:rPr>
          <w:rFonts w:ascii="Arial" w:hAnsi="Arial" w:cs="Arial"/>
          <w:b/>
          <w:sz w:val="22"/>
          <w:szCs w:val="22"/>
        </w:rPr>
      </w:pPr>
      <w:r w:rsidRPr="000E1DE2">
        <w:rPr>
          <w:rFonts w:ascii="Arial" w:hAnsi="Arial" w:cs="Arial"/>
          <w:b/>
          <w:sz w:val="22"/>
          <w:szCs w:val="22"/>
          <w:u w:val="single"/>
        </w:rPr>
        <w:t xml:space="preserve">A FILOSOFIA </w:t>
      </w:r>
      <w:r w:rsidR="00BD22DB" w:rsidRPr="000E1DE2">
        <w:rPr>
          <w:rFonts w:ascii="Arial" w:hAnsi="Arial" w:cs="Arial"/>
          <w:b/>
          <w:sz w:val="22"/>
          <w:szCs w:val="22"/>
          <w:u w:val="single"/>
        </w:rPr>
        <w:t>“</w:t>
      </w:r>
      <w:r w:rsidRPr="000E1DE2">
        <w:rPr>
          <w:rFonts w:ascii="Arial" w:hAnsi="Arial" w:cs="Arial"/>
          <w:b/>
          <w:sz w:val="22"/>
          <w:szCs w:val="22"/>
          <w:u w:val="single"/>
        </w:rPr>
        <w:t>5S</w:t>
      </w:r>
      <w:r w:rsidR="00BD22DB" w:rsidRPr="000E1DE2">
        <w:rPr>
          <w:rFonts w:ascii="Arial" w:hAnsi="Arial" w:cs="Arial"/>
          <w:b/>
          <w:sz w:val="22"/>
          <w:szCs w:val="22"/>
          <w:u w:val="single"/>
        </w:rPr>
        <w:t>”</w:t>
      </w:r>
      <w:r w:rsidRPr="000E1DE2">
        <w:rPr>
          <w:rFonts w:ascii="Arial" w:hAnsi="Arial" w:cs="Arial"/>
          <w:b/>
          <w:sz w:val="22"/>
          <w:szCs w:val="22"/>
          <w:u w:val="single"/>
        </w:rPr>
        <w:t xml:space="preserve"> NA MANUTENÇÃO DE AERONAVES</w:t>
      </w:r>
    </w:p>
    <w:p w14:paraId="0D7857F4" w14:textId="77777777" w:rsidR="00BA4A7C" w:rsidRPr="000E1DE2" w:rsidRDefault="00BA4A7C" w:rsidP="00BA4A7C">
      <w:pPr>
        <w:rPr>
          <w:rFonts w:ascii="Arial" w:hAnsi="Arial" w:cs="Arial"/>
          <w:b/>
          <w:sz w:val="22"/>
          <w:szCs w:val="22"/>
        </w:rPr>
      </w:pPr>
      <w:r w:rsidRPr="000E1DE2">
        <w:rPr>
          <w:rFonts w:ascii="Arial" w:hAnsi="Arial" w:cs="Arial"/>
          <w:b/>
          <w:sz w:val="22"/>
          <w:szCs w:val="22"/>
        </w:rPr>
        <w:t> </w:t>
      </w:r>
    </w:p>
    <w:p w14:paraId="5CD2F299" w14:textId="77777777" w:rsidR="00BA4A7C" w:rsidRPr="000E1DE2" w:rsidRDefault="00F15A44" w:rsidP="00BA4A7C">
      <w:pPr>
        <w:jc w:val="both"/>
        <w:rPr>
          <w:rFonts w:ascii="Arial" w:hAnsi="Arial" w:cs="Arial"/>
          <w:sz w:val="22"/>
          <w:szCs w:val="22"/>
        </w:rPr>
      </w:pPr>
      <w:r w:rsidRPr="000E1DE2">
        <w:rPr>
          <w:rFonts w:ascii="Arial" w:hAnsi="Arial" w:cs="Arial"/>
          <w:sz w:val="22"/>
          <w:szCs w:val="22"/>
        </w:rPr>
        <w:t>A segurança de vo</w:t>
      </w:r>
      <w:r w:rsidR="00BA4A7C" w:rsidRPr="000E1DE2">
        <w:rPr>
          <w:rFonts w:ascii="Arial" w:hAnsi="Arial" w:cs="Arial"/>
          <w:sz w:val="22"/>
          <w:szCs w:val="22"/>
        </w:rPr>
        <w:t>o depende, não somente de treinamento do pessoal técnico no equipamento em que a oficina está homologada, mas do nível de consciência (autodisciplina) coletiva mantida pelas pessoas envolvidas nas atividades de manutenção. É a disciplina que leva um profissional competente a fazer uma universidade, um curso de especialização ou mesmo estudar um novo idioma, ou seja, evoluir profissionalmente. Disciplina é a palavra-chave na implantação e manutenção de um sistema de qualidade. </w:t>
      </w:r>
    </w:p>
    <w:p w14:paraId="23B1B1F3" w14:textId="77777777" w:rsidR="00D67088" w:rsidRPr="000E1DE2" w:rsidRDefault="00D67088" w:rsidP="00BA4A7C">
      <w:pPr>
        <w:jc w:val="both"/>
        <w:rPr>
          <w:rFonts w:ascii="Arial" w:hAnsi="Arial" w:cs="Arial"/>
          <w:sz w:val="22"/>
          <w:szCs w:val="22"/>
        </w:rPr>
      </w:pPr>
    </w:p>
    <w:p w14:paraId="73046D00" w14:textId="77777777" w:rsidR="00BA4A7C" w:rsidRPr="000E1DE2" w:rsidRDefault="00BA4A7C" w:rsidP="00BA4A7C">
      <w:pPr>
        <w:jc w:val="both"/>
        <w:rPr>
          <w:rFonts w:ascii="Arial" w:hAnsi="Arial" w:cs="Arial"/>
          <w:sz w:val="22"/>
          <w:szCs w:val="22"/>
        </w:rPr>
      </w:pPr>
      <w:r w:rsidRPr="000E1DE2">
        <w:rPr>
          <w:rFonts w:ascii="Arial" w:hAnsi="Arial" w:cs="Arial"/>
          <w:sz w:val="22"/>
          <w:szCs w:val="22"/>
        </w:rPr>
        <w:t>Para quem trabalha na aviação fica evidente que o 5S é uma grande ferramenta no que diz respeito à diminuição de ocorrências do tipo F.O.D. (</w:t>
      </w:r>
      <w:proofErr w:type="spellStart"/>
      <w:r w:rsidRPr="000E1DE2">
        <w:rPr>
          <w:rFonts w:ascii="Arial" w:hAnsi="Arial" w:cs="Arial"/>
          <w:sz w:val="22"/>
          <w:szCs w:val="22"/>
        </w:rPr>
        <w:t>Foreign</w:t>
      </w:r>
      <w:proofErr w:type="spellEnd"/>
      <w:r w:rsidRPr="000E1DE2">
        <w:rPr>
          <w:rFonts w:ascii="Arial" w:hAnsi="Arial" w:cs="Arial"/>
          <w:sz w:val="22"/>
          <w:szCs w:val="22"/>
        </w:rPr>
        <w:t xml:space="preserve"> </w:t>
      </w:r>
      <w:proofErr w:type="spellStart"/>
      <w:r w:rsidRPr="000E1DE2">
        <w:rPr>
          <w:rFonts w:ascii="Arial" w:hAnsi="Arial" w:cs="Arial"/>
          <w:sz w:val="22"/>
          <w:szCs w:val="22"/>
        </w:rPr>
        <w:t>Object</w:t>
      </w:r>
      <w:proofErr w:type="spellEnd"/>
      <w:r w:rsidRPr="000E1DE2">
        <w:rPr>
          <w:rFonts w:ascii="Arial" w:hAnsi="Arial" w:cs="Arial"/>
          <w:sz w:val="22"/>
          <w:szCs w:val="22"/>
        </w:rPr>
        <w:t xml:space="preserve"> </w:t>
      </w:r>
      <w:proofErr w:type="spellStart"/>
      <w:r w:rsidRPr="000E1DE2">
        <w:rPr>
          <w:rFonts w:ascii="Arial" w:hAnsi="Arial" w:cs="Arial"/>
          <w:sz w:val="22"/>
          <w:szCs w:val="22"/>
        </w:rPr>
        <w:t>Damage</w:t>
      </w:r>
      <w:proofErr w:type="spellEnd"/>
      <w:r w:rsidRPr="000E1DE2">
        <w:rPr>
          <w:rFonts w:ascii="Arial" w:hAnsi="Arial" w:cs="Arial"/>
          <w:sz w:val="22"/>
          <w:szCs w:val="22"/>
        </w:rPr>
        <w:t xml:space="preserve">) ou "Dano Por Objeto Estranho". F.O.D. </w:t>
      </w:r>
      <w:proofErr w:type="spellStart"/>
      <w:r w:rsidRPr="000E1DE2">
        <w:rPr>
          <w:rFonts w:ascii="Arial" w:hAnsi="Arial" w:cs="Arial"/>
          <w:sz w:val="22"/>
          <w:szCs w:val="22"/>
        </w:rPr>
        <w:t>é</w:t>
      </w:r>
      <w:proofErr w:type="spellEnd"/>
      <w:r w:rsidRPr="000E1DE2">
        <w:rPr>
          <w:rFonts w:ascii="Arial" w:hAnsi="Arial" w:cs="Arial"/>
          <w:sz w:val="22"/>
          <w:szCs w:val="22"/>
        </w:rPr>
        <w:t xml:space="preserve"> "o tipo de ocorrência causada por erros humanos ou por falta absoluta de cuidados por parte das pessoas envolvidas". </w:t>
      </w:r>
    </w:p>
    <w:p w14:paraId="0BD67BE9" w14:textId="77777777" w:rsidR="00BA4A7C" w:rsidRPr="000E1DE2" w:rsidRDefault="00BA4A7C" w:rsidP="00BA4A7C">
      <w:pPr>
        <w:jc w:val="both"/>
        <w:rPr>
          <w:rFonts w:ascii="Arial" w:hAnsi="Arial" w:cs="Arial"/>
          <w:sz w:val="22"/>
          <w:szCs w:val="22"/>
        </w:rPr>
      </w:pPr>
      <w:r w:rsidRPr="000E1DE2">
        <w:rPr>
          <w:rFonts w:ascii="Arial" w:hAnsi="Arial" w:cs="Arial"/>
          <w:sz w:val="22"/>
          <w:szCs w:val="22"/>
        </w:rPr>
        <w:t xml:space="preserve">Digamos que, quando ocorre um F.O.D, com certeza alguém não teve bom </w:t>
      </w:r>
      <w:r w:rsidRPr="000E1DE2">
        <w:rPr>
          <w:rFonts w:ascii="Arial" w:hAnsi="Arial" w:cs="Arial"/>
          <w:b/>
          <w:bCs/>
          <w:sz w:val="22"/>
          <w:szCs w:val="22"/>
          <w:u w:val="single"/>
        </w:rPr>
        <w:t>S</w:t>
      </w:r>
      <w:r w:rsidRPr="000E1DE2">
        <w:rPr>
          <w:rFonts w:ascii="Arial" w:hAnsi="Arial" w:cs="Arial"/>
          <w:sz w:val="22"/>
          <w:szCs w:val="22"/>
        </w:rPr>
        <w:t xml:space="preserve">enso de Utilização, bom </w:t>
      </w:r>
      <w:r w:rsidRPr="000E1DE2">
        <w:rPr>
          <w:rFonts w:ascii="Arial" w:hAnsi="Arial" w:cs="Arial"/>
          <w:b/>
          <w:bCs/>
          <w:sz w:val="22"/>
          <w:szCs w:val="22"/>
          <w:u w:val="single"/>
        </w:rPr>
        <w:t>S</w:t>
      </w:r>
      <w:r w:rsidRPr="000E1DE2">
        <w:rPr>
          <w:rFonts w:ascii="Arial" w:hAnsi="Arial" w:cs="Arial"/>
          <w:sz w:val="22"/>
          <w:szCs w:val="22"/>
        </w:rPr>
        <w:t xml:space="preserve">enso de Arrumação, bom </w:t>
      </w:r>
      <w:r w:rsidRPr="000E1DE2">
        <w:rPr>
          <w:rFonts w:ascii="Arial" w:hAnsi="Arial" w:cs="Arial"/>
          <w:b/>
          <w:bCs/>
          <w:sz w:val="22"/>
          <w:szCs w:val="22"/>
          <w:u w:val="single"/>
        </w:rPr>
        <w:t>S</w:t>
      </w:r>
      <w:r w:rsidRPr="000E1DE2">
        <w:rPr>
          <w:rFonts w:ascii="Arial" w:hAnsi="Arial" w:cs="Arial"/>
          <w:sz w:val="22"/>
          <w:szCs w:val="22"/>
        </w:rPr>
        <w:t xml:space="preserve">enso de Limpeza, bom </w:t>
      </w:r>
      <w:r w:rsidRPr="000E1DE2">
        <w:rPr>
          <w:rFonts w:ascii="Arial" w:hAnsi="Arial" w:cs="Arial"/>
          <w:b/>
          <w:bCs/>
          <w:sz w:val="22"/>
          <w:szCs w:val="22"/>
          <w:u w:val="single"/>
        </w:rPr>
        <w:t>S</w:t>
      </w:r>
      <w:r w:rsidRPr="000E1DE2">
        <w:rPr>
          <w:rFonts w:ascii="Arial" w:hAnsi="Arial" w:cs="Arial"/>
          <w:sz w:val="22"/>
          <w:szCs w:val="22"/>
        </w:rPr>
        <w:t xml:space="preserve">enso de Higiene ou bom </w:t>
      </w:r>
      <w:r w:rsidRPr="000E1DE2">
        <w:rPr>
          <w:rFonts w:ascii="Arial" w:hAnsi="Arial" w:cs="Arial"/>
          <w:b/>
          <w:bCs/>
          <w:sz w:val="22"/>
          <w:szCs w:val="22"/>
          <w:u w:val="single"/>
        </w:rPr>
        <w:t>S</w:t>
      </w:r>
      <w:r w:rsidRPr="000E1DE2">
        <w:rPr>
          <w:rFonts w:ascii="Arial" w:hAnsi="Arial" w:cs="Arial"/>
          <w:sz w:val="22"/>
          <w:szCs w:val="22"/>
        </w:rPr>
        <w:t>enso de Manter a Ordem (</w:t>
      </w:r>
      <w:r w:rsidRPr="000E1DE2">
        <w:rPr>
          <w:rFonts w:ascii="Arial" w:hAnsi="Arial" w:cs="Arial"/>
          <w:b/>
          <w:bCs/>
          <w:sz w:val="22"/>
          <w:szCs w:val="22"/>
          <w:u w:val="single"/>
        </w:rPr>
        <w:t>S</w:t>
      </w:r>
      <w:r w:rsidRPr="000E1DE2">
        <w:rPr>
          <w:rFonts w:ascii="Arial" w:hAnsi="Arial" w:cs="Arial"/>
          <w:sz w:val="22"/>
          <w:szCs w:val="22"/>
        </w:rPr>
        <w:t>enso de Disciplina).</w:t>
      </w:r>
    </w:p>
    <w:p w14:paraId="3E5C4421" w14:textId="77777777" w:rsidR="00D67088" w:rsidRPr="000E1DE2" w:rsidRDefault="00D67088" w:rsidP="00BA4A7C">
      <w:pPr>
        <w:jc w:val="both"/>
        <w:rPr>
          <w:rFonts w:ascii="Arial" w:hAnsi="Arial" w:cs="Arial"/>
          <w:sz w:val="22"/>
          <w:szCs w:val="22"/>
        </w:rPr>
      </w:pPr>
    </w:p>
    <w:p w14:paraId="74AE7F73" w14:textId="77777777" w:rsidR="00BA4A7C" w:rsidRPr="000E1DE2" w:rsidRDefault="00BA4A7C" w:rsidP="00BA4A7C">
      <w:pPr>
        <w:jc w:val="both"/>
        <w:rPr>
          <w:rFonts w:ascii="Arial" w:hAnsi="Arial" w:cs="Arial"/>
          <w:sz w:val="22"/>
          <w:szCs w:val="22"/>
        </w:rPr>
      </w:pPr>
      <w:r w:rsidRPr="000E1DE2">
        <w:rPr>
          <w:rFonts w:ascii="Arial" w:hAnsi="Arial" w:cs="Arial"/>
          <w:sz w:val="22"/>
          <w:szCs w:val="22"/>
        </w:rPr>
        <w:t>Exem</w:t>
      </w:r>
      <w:r w:rsidR="00BD22DB" w:rsidRPr="000E1DE2">
        <w:rPr>
          <w:rFonts w:ascii="Arial" w:hAnsi="Arial" w:cs="Arial"/>
          <w:sz w:val="22"/>
          <w:szCs w:val="22"/>
        </w:rPr>
        <w:t xml:space="preserve">plos de </w:t>
      </w:r>
      <w:proofErr w:type="gramStart"/>
      <w:r w:rsidR="00BD22DB" w:rsidRPr="000E1DE2">
        <w:rPr>
          <w:rFonts w:ascii="Arial" w:hAnsi="Arial" w:cs="Arial"/>
          <w:sz w:val="22"/>
          <w:szCs w:val="22"/>
        </w:rPr>
        <w:t>F.O.D.</w:t>
      </w:r>
      <w:r w:rsidRPr="000E1DE2">
        <w:rPr>
          <w:rFonts w:ascii="Arial" w:hAnsi="Arial" w:cs="Arial"/>
          <w:sz w:val="22"/>
          <w:szCs w:val="22"/>
        </w:rPr>
        <w:t xml:space="preserve"> :</w:t>
      </w:r>
      <w:proofErr w:type="gramEnd"/>
    </w:p>
    <w:p w14:paraId="655C5A55" w14:textId="77777777" w:rsidR="00BA4A7C" w:rsidRPr="000E1DE2" w:rsidRDefault="00BA4A7C" w:rsidP="00BA4A7C">
      <w:pPr>
        <w:ind w:firstLine="708"/>
        <w:jc w:val="both"/>
        <w:rPr>
          <w:rFonts w:ascii="Arial" w:hAnsi="Arial" w:cs="Arial"/>
          <w:sz w:val="22"/>
          <w:szCs w:val="22"/>
        </w:rPr>
      </w:pPr>
      <w:r w:rsidRPr="000E1DE2">
        <w:rPr>
          <w:rFonts w:ascii="Arial" w:hAnsi="Arial" w:cs="Arial"/>
          <w:sz w:val="22"/>
          <w:szCs w:val="22"/>
        </w:rPr>
        <w:br/>
        <w:t>1) Objetos metálicos (arames de freno, porcas, parafusos, etc.)</w:t>
      </w:r>
    </w:p>
    <w:p w14:paraId="23025CF3" w14:textId="77777777" w:rsidR="00BA4A7C" w:rsidRPr="000E1DE2" w:rsidRDefault="00BA4A7C" w:rsidP="00BA4A7C">
      <w:pPr>
        <w:jc w:val="both"/>
        <w:rPr>
          <w:rFonts w:ascii="Arial" w:hAnsi="Arial" w:cs="Arial"/>
          <w:sz w:val="22"/>
          <w:szCs w:val="22"/>
        </w:rPr>
      </w:pPr>
      <w:r w:rsidRPr="000E1DE2">
        <w:rPr>
          <w:rFonts w:ascii="Arial" w:hAnsi="Arial" w:cs="Arial"/>
          <w:sz w:val="22"/>
          <w:szCs w:val="22"/>
        </w:rPr>
        <w:t>2) Objetos maciços (pano, papel, luvas, máscaras, roupas, etc.)</w:t>
      </w:r>
    </w:p>
    <w:p w14:paraId="2CB4A999" w14:textId="77777777" w:rsidR="00BA4A7C" w:rsidRPr="000E1DE2" w:rsidRDefault="00BA4A7C" w:rsidP="00BA4A7C">
      <w:pPr>
        <w:jc w:val="both"/>
        <w:rPr>
          <w:rFonts w:ascii="Arial" w:hAnsi="Arial" w:cs="Arial"/>
          <w:sz w:val="22"/>
          <w:szCs w:val="22"/>
        </w:rPr>
      </w:pPr>
      <w:r w:rsidRPr="000E1DE2">
        <w:rPr>
          <w:rFonts w:ascii="Arial" w:hAnsi="Arial" w:cs="Arial"/>
          <w:sz w:val="22"/>
          <w:szCs w:val="22"/>
        </w:rPr>
        <w:t>3) Pedras e pedaços de pavimentação</w:t>
      </w:r>
    </w:p>
    <w:p w14:paraId="29DB2BD3" w14:textId="77777777" w:rsidR="00BA4A7C" w:rsidRPr="000E1DE2" w:rsidRDefault="00BA4A7C" w:rsidP="00BA4A7C">
      <w:pPr>
        <w:jc w:val="both"/>
        <w:rPr>
          <w:rFonts w:ascii="Arial" w:hAnsi="Arial" w:cs="Arial"/>
          <w:sz w:val="22"/>
          <w:szCs w:val="22"/>
        </w:rPr>
      </w:pPr>
      <w:r w:rsidRPr="000E1DE2">
        <w:rPr>
          <w:rFonts w:ascii="Arial" w:hAnsi="Arial" w:cs="Arial"/>
          <w:sz w:val="22"/>
          <w:szCs w:val="22"/>
        </w:rPr>
        <w:t>4) Pássaros e animais</w:t>
      </w:r>
    </w:p>
    <w:p w14:paraId="582CFDF1" w14:textId="77777777" w:rsidR="00BA4A7C" w:rsidRPr="000E1DE2" w:rsidRDefault="00BA4A7C" w:rsidP="00BA4A7C">
      <w:pPr>
        <w:jc w:val="both"/>
        <w:rPr>
          <w:rFonts w:ascii="Arial" w:hAnsi="Arial" w:cs="Arial"/>
          <w:sz w:val="22"/>
          <w:szCs w:val="22"/>
        </w:rPr>
      </w:pPr>
      <w:r w:rsidRPr="000E1DE2">
        <w:rPr>
          <w:rFonts w:ascii="Arial" w:hAnsi="Arial" w:cs="Arial"/>
          <w:sz w:val="22"/>
          <w:szCs w:val="22"/>
        </w:rPr>
        <w:t>5) Miscelânea (água, erosão, detritos em geral)</w:t>
      </w:r>
    </w:p>
    <w:p w14:paraId="5116DA8B" w14:textId="77777777" w:rsidR="00BA4A7C" w:rsidRPr="000E1DE2" w:rsidRDefault="00BA4A7C" w:rsidP="00BA4A7C">
      <w:pPr>
        <w:jc w:val="both"/>
        <w:rPr>
          <w:rFonts w:ascii="Arial" w:hAnsi="Arial" w:cs="Arial"/>
          <w:sz w:val="22"/>
          <w:szCs w:val="22"/>
        </w:rPr>
      </w:pPr>
    </w:p>
    <w:p w14:paraId="74CAF816" w14:textId="77777777" w:rsidR="00BA4A7C" w:rsidRPr="000E1DE2" w:rsidRDefault="00BA4A7C" w:rsidP="00BA4A7C">
      <w:pPr>
        <w:jc w:val="both"/>
        <w:rPr>
          <w:rFonts w:ascii="Arial" w:hAnsi="Arial" w:cs="Arial"/>
          <w:sz w:val="22"/>
          <w:szCs w:val="22"/>
        </w:rPr>
      </w:pPr>
      <w:r w:rsidRPr="000E1DE2">
        <w:rPr>
          <w:rFonts w:ascii="Arial" w:hAnsi="Arial" w:cs="Arial"/>
          <w:sz w:val="22"/>
          <w:szCs w:val="22"/>
        </w:rPr>
        <w:t xml:space="preserve">A prevenção do F.O.D. </w:t>
      </w:r>
      <w:r w:rsidR="00D67088" w:rsidRPr="000E1DE2">
        <w:rPr>
          <w:rFonts w:ascii="Arial" w:hAnsi="Arial" w:cs="Arial"/>
          <w:sz w:val="22"/>
          <w:szCs w:val="22"/>
        </w:rPr>
        <w:t>pode ser atingida adotando-se o seguinte</w:t>
      </w:r>
      <w:r w:rsidRPr="000E1DE2">
        <w:rPr>
          <w:rFonts w:ascii="Arial" w:hAnsi="Arial" w:cs="Arial"/>
          <w:sz w:val="22"/>
          <w:szCs w:val="22"/>
        </w:rPr>
        <w:t xml:space="preserve"> procedimento:</w:t>
      </w:r>
    </w:p>
    <w:p w14:paraId="299C4BEB" w14:textId="77777777" w:rsidR="00D67088" w:rsidRPr="000E1DE2" w:rsidRDefault="00D67088" w:rsidP="00BA4A7C">
      <w:pPr>
        <w:jc w:val="both"/>
        <w:rPr>
          <w:rFonts w:ascii="Arial" w:hAnsi="Arial" w:cs="Arial"/>
          <w:sz w:val="22"/>
          <w:szCs w:val="22"/>
        </w:rPr>
      </w:pPr>
    </w:p>
    <w:p w14:paraId="6C194DCF" w14:textId="77777777" w:rsidR="00BA4A7C" w:rsidRPr="000E1DE2" w:rsidRDefault="00BA4A7C" w:rsidP="00BA4A7C">
      <w:pPr>
        <w:jc w:val="both"/>
        <w:rPr>
          <w:rFonts w:ascii="Arial" w:hAnsi="Arial" w:cs="Arial"/>
          <w:sz w:val="22"/>
          <w:szCs w:val="22"/>
        </w:rPr>
      </w:pPr>
      <w:r w:rsidRPr="000E1DE2">
        <w:rPr>
          <w:rFonts w:ascii="Arial" w:hAnsi="Arial" w:cs="Arial"/>
          <w:sz w:val="22"/>
          <w:szCs w:val="22"/>
        </w:rPr>
        <w:lastRenderedPageBreak/>
        <w:t xml:space="preserve">1) Colocar as coberturas de proteção nas entradas e nos escapamentos dos motores, nas tomadas estáticas e nos tubos de </w:t>
      </w:r>
      <w:proofErr w:type="spellStart"/>
      <w:r w:rsidRPr="000E1DE2">
        <w:rPr>
          <w:rFonts w:ascii="Arial" w:hAnsi="Arial" w:cs="Arial"/>
          <w:sz w:val="22"/>
          <w:szCs w:val="22"/>
        </w:rPr>
        <w:t>pitot</w:t>
      </w:r>
      <w:proofErr w:type="spellEnd"/>
      <w:r w:rsidRPr="000E1DE2">
        <w:rPr>
          <w:rFonts w:ascii="Arial" w:hAnsi="Arial" w:cs="Arial"/>
          <w:sz w:val="22"/>
          <w:szCs w:val="22"/>
        </w:rPr>
        <w:t xml:space="preserve"> das aeronaves </w:t>
      </w:r>
      <w:proofErr w:type="spellStart"/>
      <w:r w:rsidRPr="000E1DE2">
        <w:rPr>
          <w:rFonts w:ascii="Arial" w:hAnsi="Arial" w:cs="Arial"/>
          <w:sz w:val="22"/>
          <w:szCs w:val="22"/>
        </w:rPr>
        <w:t>hangaradas</w:t>
      </w:r>
      <w:proofErr w:type="spellEnd"/>
      <w:r w:rsidRPr="000E1DE2">
        <w:rPr>
          <w:rFonts w:ascii="Arial" w:hAnsi="Arial" w:cs="Arial"/>
          <w:sz w:val="22"/>
          <w:szCs w:val="22"/>
        </w:rPr>
        <w:t xml:space="preserve"> ou estacionadas quando nenhum serviço estiver sendo efetuado nestas áreas.</w:t>
      </w:r>
    </w:p>
    <w:p w14:paraId="21CAFD6E" w14:textId="77777777" w:rsidR="00BA4A7C" w:rsidRPr="000E1DE2" w:rsidRDefault="00BA4A7C" w:rsidP="00BA4A7C">
      <w:pPr>
        <w:jc w:val="both"/>
        <w:rPr>
          <w:rFonts w:ascii="Arial" w:hAnsi="Arial" w:cs="Arial"/>
          <w:sz w:val="22"/>
          <w:szCs w:val="22"/>
        </w:rPr>
      </w:pPr>
      <w:r w:rsidRPr="000E1DE2">
        <w:rPr>
          <w:rFonts w:ascii="Arial" w:hAnsi="Arial" w:cs="Arial"/>
          <w:sz w:val="22"/>
          <w:szCs w:val="22"/>
        </w:rPr>
        <w:t>2) Permitir somente o trânsito de veículos que possuam pneus especiais nas áreas operacionais</w:t>
      </w:r>
      <w:r w:rsidR="00BD22DB" w:rsidRPr="000E1DE2">
        <w:rPr>
          <w:rFonts w:ascii="Arial" w:hAnsi="Arial" w:cs="Arial"/>
          <w:sz w:val="22"/>
          <w:szCs w:val="22"/>
        </w:rPr>
        <w:t>.</w:t>
      </w:r>
    </w:p>
    <w:p w14:paraId="036928ED" w14:textId="77777777" w:rsidR="00BA4A7C" w:rsidRPr="000E1DE2" w:rsidRDefault="00BA4A7C" w:rsidP="00BA4A7C">
      <w:pPr>
        <w:jc w:val="both"/>
        <w:rPr>
          <w:rFonts w:ascii="Arial" w:hAnsi="Arial" w:cs="Arial"/>
          <w:sz w:val="22"/>
          <w:szCs w:val="22"/>
        </w:rPr>
      </w:pPr>
      <w:r w:rsidRPr="000E1DE2">
        <w:rPr>
          <w:rFonts w:ascii="Arial" w:hAnsi="Arial" w:cs="Arial"/>
          <w:sz w:val="22"/>
          <w:szCs w:val="22"/>
        </w:rPr>
        <w:t>3) Efetuar inspeções nas áreas de pátio pelo menos uma vez ao dia</w:t>
      </w:r>
      <w:r w:rsidR="00BD22DB" w:rsidRPr="000E1DE2">
        <w:rPr>
          <w:rFonts w:ascii="Arial" w:hAnsi="Arial" w:cs="Arial"/>
          <w:sz w:val="22"/>
          <w:szCs w:val="22"/>
        </w:rPr>
        <w:t>.</w:t>
      </w:r>
    </w:p>
    <w:p w14:paraId="7453B5E8" w14:textId="77777777" w:rsidR="00BA4A7C" w:rsidRPr="000E1DE2" w:rsidRDefault="00BA4A7C" w:rsidP="00BA4A7C">
      <w:pPr>
        <w:jc w:val="both"/>
        <w:rPr>
          <w:rFonts w:ascii="Arial" w:hAnsi="Arial" w:cs="Arial"/>
          <w:sz w:val="22"/>
          <w:szCs w:val="22"/>
        </w:rPr>
      </w:pPr>
      <w:r w:rsidRPr="000E1DE2">
        <w:rPr>
          <w:rFonts w:ascii="Arial" w:hAnsi="Arial" w:cs="Arial"/>
          <w:sz w:val="22"/>
          <w:szCs w:val="22"/>
        </w:rPr>
        <w:t>4) Efetuar varredura diária nos hangares</w:t>
      </w:r>
      <w:r w:rsidR="00BD22DB" w:rsidRPr="000E1DE2">
        <w:rPr>
          <w:rFonts w:ascii="Arial" w:hAnsi="Arial" w:cs="Arial"/>
          <w:sz w:val="22"/>
          <w:szCs w:val="22"/>
        </w:rPr>
        <w:t>.</w:t>
      </w:r>
    </w:p>
    <w:p w14:paraId="4A766CC2" w14:textId="77777777" w:rsidR="00BA4A7C" w:rsidRPr="000E1DE2" w:rsidRDefault="00BA4A7C" w:rsidP="00BA4A7C">
      <w:pPr>
        <w:jc w:val="both"/>
        <w:rPr>
          <w:rFonts w:ascii="Arial" w:hAnsi="Arial" w:cs="Arial"/>
          <w:sz w:val="22"/>
          <w:szCs w:val="22"/>
        </w:rPr>
      </w:pPr>
      <w:r w:rsidRPr="000E1DE2">
        <w:rPr>
          <w:rFonts w:ascii="Arial" w:hAnsi="Arial" w:cs="Arial"/>
          <w:sz w:val="22"/>
          <w:szCs w:val="22"/>
        </w:rPr>
        <w:t>5) Efetuar a verificação física de todas as ferramentas após a conclusão dos serviços de manutenção</w:t>
      </w:r>
      <w:r w:rsidR="00BD22DB" w:rsidRPr="000E1DE2">
        <w:rPr>
          <w:rFonts w:ascii="Arial" w:hAnsi="Arial" w:cs="Arial"/>
          <w:sz w:val="22"/>
          <w:szCs w:val="22"/>
        </w:rPr>
        <w:t>.</w:t>
      </w:r>
    </w:p>
    <w:p w14:paraId="3C372279" w14:textId="77777777" w:rsidR="00BA4A7C" w:rsidRPr="000E1DE2" w:rsidRDefault="00BA4A7C" w:rsidP="00BA4A7C">
      <w:pPr>
        <w:jc w:val="both"/>
        <w:rPr>
          <w:rFonts w:ascii="Arial" w:hAnsi="Arial" w:cs="Arial"/>
          <w:sz w:val="22"/>
          <w:szCs w:val="22"/>
        </w:rPr>
      </w:pPr>
      <w:r w:rsidRPr="000E1DE2">
        <w:rPr>
          <w:rFonts w:ascii="Arial" w:hAnsi="Arial" w:cs="Arial"/>
          <w:sz w:val="22"/>
          <w:szCs w:val="22"/>
        </w:rPr>
        <w:t>6) Colocar depósitos de detritos em posições estratégicas dos hangares e cestas de lixo em cada carrinho de ferramenta dos mecânicos</w:t>
      </w:r>
      <w:r w:rsidR="00BD22DB" w:rsidRPr="000E1DE2">
        <w:rPr>
          <w:rFonts w:ascii="Arial" w:hAnsi="Arial" w:cs="Arial"/>
          <w:sz w:val="22"/>
          <w:szCs w:val="22"/>
        </w:rPr>
        <w:t>.</w:t>
      </w:r>
    </w:p>
    <w:p w14:paraId="2A324730" w14:textId="77777777" w:rsidR="00BA4A7C" w:rsidRPr="000E1DE2" w:rsidRDefault="00BA4A7C" w:rsidP="00BA4A7C">
      <w:pPr>
        <w:jc w:val="both"/>
        <w:rPr>
          <w:rFonts w:ascii="Arial" w:hAnsi="Arial" w:cs="Arial"/>
          <w:sz w:val="22"/>
          <w:szCs w:val="22"/>
        </w:rPr>
      </w:pPr>
      <w:r w:rsidRPr="000E1DE2">
        <w:rPr>
          <w:rFonts w:ascii="Arial" w:hAnsi="Arial" w:cs="Arial"/>
          <w:sz w:val="22"/>
          <w:szCs w:val="22"/>
        </w:rPr>
        <w:t>7) Efetuar reciclagem dos mecânicos e inspetores nos equipamentos em que a oficina está homologada</w:t>
      </w:r>
      <w:r w:rsidR="00BD22DB" w:rsidRPr="000E1DE2">
        <w:rPr>
          <w:rFonts w:ascii="Arial" w:hAnsi="Arial" w:cs="Arial"/>
          <w:sz w:val="22"/>
          <w:szCs w:val="22"/>
        </w:rPr>
        <w:t>.</w:t>
      </w:r>
      <w:r w:rsidRPr="000E1DE2">
        <w:rPr>
          <w:rFonts w:ascii="Arial" w:hAnsi="Arial" w:cs="Arial"/>
          <w:sz w:val="22"/>
          <w:szCs w:val="22"/>
        </w:rPr>
        <w:t> </w:t>
      </w:r>
    </w:p>
    <w:p w14:paraId="65E1BDFF" w14:textId="77777777" w:rsidR="00BA4A7C" w:rsidRPr="000E1DE2" w:rsidRDefault="00BA4A7C" w:rsidP="00BA4A7C">
      <w:pPr>
        <w:jc w:val="both"/>
        <w:rPr>
          <w:rFonts w:ascii="Arial" w:hAnsi="Arial" w:cs="Arial"/>
          <w:sz w:val="22"/>
          <w:szCs w:val="22"/>
        </w:rPr>
      </w:pPr>
      <w:r w:rsidRPr="000E1DE2">
        <w:rPr>
          <w:rFonts w:ascii="Arial" w:hAnsi="Arial" w:cs="Arial"/>
          <w:sz w:val="22"/>
          <w:szCs w:val="22"/>
        </w:rPr>
        <w:t xml:space="preserve">8) Implantar definitivamente a filosofia </w:t>
      </w:r>
      <w:r w:rsidR="00BD22DB" w:rsidRPr="000E1DE2">
        <w:rPr>
          <w:rFonts w:ascii="Arial" w:hAnsi="Arial" w:cs="Arial"/>
          <w:sz w:val="22"/>
          <w:szCs w:val="22"/>
        </w:rPr>
        <w:t>“</w:t>
      </w:r>
      <w:r w:rsidRPr="000E1DE2">
        <w:rPr>
          <w:rFonts w:ascii="Arial" w:hAnsi="Arial" w:cs="Arial"/>
          <w:sz w:val="22"/>
          <w:szCs w:val="22"/>
        </w:rPr>
        <w:t>5S</w:t>
      </w:r>
      <w:r w:rsidR="00BD22DB" w:rsidRPr="000E1DE2">
        <w:rPr>
          <w:rFonts w:ascii="Arial" w:hAnsi="Arial" w:cs="Arial"/>
          <w:sz w:val="22"/>
          <w:szCs w:val="22"/>
        </w:rPr>
        <w:t>”</w:t>
      </w:r>
      <w:r w:rsidRPr="000E1DE2">
        <w:rPr>
          <w:rFonts w:ascii="Arial" w:hAnsi="Arial" w:cs="Arial"/>
          <w:sz w:val="22"/>
          <w:szCs w:val="22"/>
        </w:rPr>
        <w:t xml:space="preserve"> em sua empresa</w:t>
      </w:r>
      <w:r w:rsidR="00BD22DB" w:rsidRPr="000E1DE2">
        <w:rPr>
          <w:rFonts w:ascii="Arial" w:hAnsi="Arial" w:cs="Arial"/>
          <w:sz w:val="22"/>
          <w:szCs w:val="22"/>
        </w:rPr>
        <w:t>.</w:t>
      </w:r>
    </w:p>
    <w:p w14:paraId="2042DD5E" w14:textId="77777777" w:rsidR="00BA4A7C" w:rsidRPr="000E1DE2" w:rsidRDefault="00BA4A7C" w:rsidP="00BA4A7C">
      <w:pPr>
        <w:ind w:firstLine="708"/>
        <w:jc w:val="both"/>
        <w:rPr>
          <w:rFonts w:ascii="Arial" w:hAnsi="Arial" w:cs="Arial"/>
          <w:sz w:val="22"/>
          <w:szCs w:val="22"/>
        </w:rPr>
      </w:pPr>
    </w:p>
    <w:p w14:paraId="4033310C" w14:textId="77777777" w:rsidR="00BA4A7C" w:rsidRPr="000E1DE2" w:rsidRDefault="00BA4A7C" w:rsidP="00BA4A7C">
      <w:pPr>
        <w:jc w:val="both"/>
        <w:rPr>
          <w:rFonts w:ascii="Arial" w:hAnsi="Arial" w:cs="Arial"/>
          <w:sz w:val="22"/>
          <w:szCs w:val="22"/>
        </w:rPr>
      </w:pPr>
      <w:r w:rsidRPr="000E1DE2">
        <w:rPr>
          <w:rFonts w:ascii="Arial" w:hAnsi="Arial" w:cs="Arial"/>
          <w:sz w:val="22"/>
          <w:szCs w:val="22"/>
        </w:rPr>
        <w:t>Os responsáveis técnicos de oficinas de manutenção devem fazer o possível para conscientizar sua</w:t>
      </w:r>
      <w:r w:rsidR="00373F95" w:rsidRPr="000E1DE2">
        <w:rPr>
          <w:rFonts w:ascii="Arial" w:hAnsi="Arial" w:cs="Arial"/>
          <w:sz w:val="22"/>
          <w:szCs w:val="22"/>
        </w:rPr>
        <w:t>s</w:t>
      </w:r>
      <w:r w:rsidRPr="000E1DE2">
        <w:rPr>
          <w:rFonts w:ascii="Arial" w:hAnsi="Arial" w:cs="Arial"/>
          <w:sz w:val="22"/>
          <w:szCs w:val="22"/>
        </w:rPr>
        <w:t xml:space="preserve"> equipe</w:t>
      </w:r>
      <w:r w:rsidR="00373F95" w:rsidRPr="000E1DE2">
        <w:rPr>
          <w:rFonts w:ascii="Arial" w:hAnsi="Arial" w:cs="Arial"/>
          <w:sz w:val="22"/>
          <w:szCs w:val="22"/>
        </w:rPr>
        <w:t>s</w:t>
      </w:r>
      <w:r w:rsidRPr="000E1DE2">
        <w:rPr>
          <w:rFonts w:ascii="Arial" w:hAnsi="Arial" w:cs="Arial"/>
          <w:sz w:val="22"/>
          <w:szCs w:val="22"/>
        </w:rPr>
        <w:t xml:space="preserve"> de que:</w:t>
      </w:r>
    </w:p>
    <w:p w14:paraId="06ED614B" w14:textId="77777777" w:rsidR="00BA4A7C" w:rsidRPr="000E1DE2" w:rsidRDefault="00BA4A7C" w:rsidP="00BA4A7C">
      <w:pPr>
        <w:ind w:firstLine="708"/>
        <w:jc w:val="both"/>
        <w:rPr>
          <w:rFonts w:ascii="Arial" w:hAnsi="Arial" w:cs="Arial"/>
          <w:sz w:val="22"/>
          <w:szCs w:val="22"/>
        </w:rPr>
      </w:pPr>
    </w:p>
    <w:p w14:paraId="5BBA3C1B" w14:textId="77777777" w:rsidR="00BD22DB" w:rsidRPr="000E1DE2" w:rsidRDefault="00BA4A7C" w:rsidP="00BA4A7C">
      <w:pPr>
        <w:jc w:val="both"/>
        <w:rPr>
          <w:rFonts w:ascii="Arial" w:hAnsi="Arial" w:cs="Arial"/>
          <w:sz w:val="22"/>
          <w:szCs w:val="22"/>
        </w:rPr>
      </w:pPr>
      <w:r w:rsidRPr="000E1DE2">
        <w:rPr>
          <w:rFonts w:ascii="Arial" w:hAnsi="Arial" w:cs="Arial"/>
          <w:sz w:val="22"/>
          <w:szCs w:val="22"/>
        </w:rPr>
        <w:t xml:space="preserve">1) Uma aeronave nunca deve sair de sua oficina com um "objeto estranho" a bordo. </w:t>
      </w:r>
    </w:p>
    <w:p w14:paraId="12A0CB0D" w14:textId="77777777" w:rsidR="00BA4A7C" w:rsidRPr="000E1DE2" w:rsidRDefault="00BA4A7C" w:rsidP="00BA4A7C">
      <w:pPr>
        <w:jc w:val="both"/>
        <w:rPr>
          <w:rFonts w:ascii="Arial" w:hAnsi="Arial" w:cs="Arial"/>
          <w:sz w:val="22"/>
          <w:szCs w:val="22"/>
        </w:rPr>
      </w:pPr>
      <w:r w:rsidRPr="000E1DE2">
        <w:rPr>
          <w:rFonts w:ascii="Arial" w:hAnsi="Arial" w:cs="Arial"/>
          <w:sz w:val="22"/>
          <w:szCs w:val="22"/>
        </w:rPr>
        <w:t>2) Em nenhuma circunstância, um cliente pode encontrar nem mesmo um simples arame de freno, no chão de seu hangar ou de seu pátio, antes de você ou sua equipe. Se sua equipe atingir este nível de consciência, a filosofia 5S estará plenamente incorporada no dia a dia de uma oficina de manutenção.</w:t>
      </w:r>
    </w:p>
    <w:p w14:paraId="3D9A7323" w14:textId="77777777" w:rsidR="00BA4A7C" w:rsidRDefault="00BA4A7C" w:rsidP="00BA4A7C">
      <w:pPr>
        <w:rPr>
          <w:rFonts w:ascii="Arial" w:hAnsi="Arial" w:cs="Arial"/>
          <w:sz w:val="22"/>
          <w:szCs w:val="22"/>
        </w:rPr>
      </w:pPr>
    </w:p>
    <w:p w14:paraId="693FCF24" w14:textId="77777777" w:rsidR="006E520C" w:rsidRDefault="006E520C" w:rsidP="00BA4A7C">
      <w:pPr>
        <w:rPr>
          <w:rFonts w:ascii="Arial" w:hAnsi="Arial" w:cs="Arial"/>
          <w:sz w:val="22"/>
          <w:szCs w:val="22"/>
        </w:rPr>
      </w:pPr>
    </w:p>
    <w:p w14:paraId="4FFA9894" w14:textId="77777777" w:rsidR="00BA4A7C" w:rsidRPr="000E1DE2" w:rsidRDefault="00BA4A7C" w:rsidP="00BA4A7C">
      <w:pPr>
        <w:rPr>
          <w:rFonts w:ascii="Arial" w:hAnsi="Arial" w:cs="Arial"/>
          <w:b/>
          <w:sz w:val="22"/>
          <w:szCs w:val="22"/>
        </w:rPr>
      </w:pPr>
      <w:r w:rsidRPr="000E1DE2">
        <w:rPr>
          <w:rFonts w:ascii="Arial" w:hAnsi="Arial" w:cs="Arial"/>
          <w:b/>
          <w:sz w:val="22"/>
          <w:szCs w:val="22"/>
        </w:rPr>
        <w:t>TABELA COMPARATIVA</w:t>
      </w:r>
    </w:p>
    <w:tbl>
      <w:tblPr>
        <w:tblW w:w="5281" w:type="pct"/>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firstRow="0" w:lastRow="0" w:firstColumn="0" w:lastColumn="0" w:noHBand="0" w:noVBand="0"/>
      </w:tblPr>
      <w:tblGrid>
        <w:gridCol w:w="1546"/>
        <w:gridCol w:w="1656"/>
        <w:gridCol w:w="2886"/>
        <w:gridCol w:w="3627"/>
      </w:tblGrid>
      <w:tr w:rsidR="00BA4A7C" w:rsidRPr="000E1DE2" w14:paraId="5AB8DB49" w14:textId="77777777" w:rsidTr="008E773C">
        <w:trPr>
          <w:trHeight w:val="375"/>
          <w:tblCellSpacing w:w="0" w:type="dxa"/>
        </w:trPr>
        <w:tc>
          <w:tcPr>
            <w:tcW w:w="787" w:type="pct"/>
            <w:tcBorders>
              <w:top w:val="outset" w:sz="6" w:space="0" w:color="auto"/>
              <w:left w:val="outset" w:sz="6" w:space="0" w:color="auto"/>
              <w:bottom w:val="outset" w:sz="6" w:space="0" w:color="auto"/>
              <w:right w:val="outset" w:sz="6" w:space="0" w:color="auto"/>
            </w:tcBorders>
            <w:shd w:val="clear" w:color="auto" w:fill="CCCC66"/>
          </w:tcPr>
          <w:p w14:paraId="5BBC534F" w14:textId="77777777" w:rsidR="00BA4A7C" w:rsidRPr="000E1DE2" w:rsidRDefault="00BA4A7C" w:rsidP="006519B4">
            <w:pPr>
              <w:spacing w:before="100" w:beforeAutospacing="1" w:after="100" w:afterAutospacing="1"/>
              <w:jc w:val="center"/>
              <w:rPr>
                <w:rFonts w:ascii="Arial" w:hAnsi="Arial" w:cs="Arial"/>
                <w:color w:val="000000"/>
                <w:sz w:val="22"/>
                <w:szCs w:val="22"/>
              </w:rPr>
            </w:pPr>
            <w:r w:rsidRPr="000E1DE2">
              <w:rPr>
                <w:rFonts w:ascii="Arial" w:hAnsi="Arial" w:cs="Arial"/>
                <w:b/>
                <w:bCs/>
                <w:color w:val="000000"/>
                <w:sz w:val="22"/>
                <w:szCs w:val="22"/>
              </w:rPr>
              <w:t>Tarefa</w:t>
            </w:r>
            <w:r w:rsidRPr="000E1DE2">
              <w:rPr>
                <w:rFonts w:ascii="Arial" w:hAnsi="Arial" w:cs="Arial"/>
                <w:color w:val="000000"/>
                <w:sz w:val="22"/>
                <w:szCs w:val="22"/>
              </w:rPr>
              <w:t xml:space="preserve"> </w:t>
            </w:r>
          </w:p>
        </w:tc>
        <w:tc>
          <w:tcPr>
            <w:tcW w:w="843" w:type="pct"/>
            <w:tcBorders>
              <w:top w:val="outset" w:sz="6" w:space="0" w:color="auto"/>
              <w:left w:val="outset" w:sz="6" w:space="0" w:color="auto"/>
              <w:bottom w:val="outset" w:sz="6" w:space="0" w:color="auto"/>
              <w:right w:val="outset" w:sz="6" w:space="0" w:color="auto"/>
            </w:tcBorders>
            <w:shd w:val="clear" w:color="auto" w:fill="CCCC66"/>
          </w:tcPr>
          <w:p w14:paraId="62D4ECF7" w14:textId="77777777" w:rsidR="00BA4A7C" w:rsidRPr="000E1DE2" w:rsidRDefault="00BA4A7C" w:rsidP="006519B4">
            <w:pPr>
              <w:spacing w:before="100" w:beforeAutospacing="1" w:after="100" w:afterAutospacing="1"/>
              <w:jc w:val="center"/>
              <w:rPr>
                <w:rFonts w:ascii="Arial" w:hAnsi="Arial" w:cs="Arial"/>
                <w:color w:val="000000"/>
                <w:sz w:val="22"/>
                <w:szCs w:val="22"/>
              </w:rPr>
            </w:pPr>
            <w:r w:rsidRPr="000E1DE2">
              <w:rPr>
                <w:rFonts w:ascii="Arial" w:hAnsi="Arial" w:cs="Arial"/>
                <w:b/>
                <w:bCs/>
                <w:color w:val="000000"/>
                <w:sz w:val="22"/>
                <w:szCs w:val="22"/>
              </w:rPr>
              <w:t>Material usado</w:t>
            </w:r>
            <w:r w:rsidRPr="000E1DE2">
              <w:rPr>
                <w:rFonts w:ascii="Arial" w:hAnsi="Arial" w:cs="Arial"/>
                <w:color w:val="000000"/>
                <w:sz w:val="22"/>
                <w:szCs w:val="22"/>
              </w:rPr>
              <w:t xml:space="preserve"> </w:t>
            </w:r>
          </w:p>
        </w:tc>
        <w:tc>
          <w:tcPr>
            <w:tcW w:w="1494" w:type="pct"/>
            <w:tcBorders>
              <w:top w:val="outset" w:sz="6" w:space="0" w:color="auto"/>
              <w:left w:val="outset" w:sz="6" w:space="0" w:color="auto"/>
              <w:bottom w:val="outset" w:sz="6" w:space="0" w:color="auto"/>
              <w:right w:val="outset" w:sz="6" w:space="0" w:color="auto"/>
            </w:tcBorders>
            <w:shd w:val="clear" w:color="auto" w:fill="CCCC66"/>
          </w:tcPr>
          <w:p w14:paraId="1D93B5D2" w14:textId="77777777" w:rsidR="00BA4A7C" w:rsidRPr="000E1DE2" w:rsidRDefault="00BA4A7C" w:rsidP="006519B4">
            <w:pPr>
              <w:spacing w:before="100" w:beforeAutospacing="1" w:after="100" w:afterAutospacing="1"/>
              <w:jc w:val="center"/>
              <w:rPr>
                <w:rFonts w:ascii="Arial" w:hAnsi="Arial" w:cs="Arial"/>
                <w:color w:val="000000"/>
                <w:sz w:val="22"/>
                <w:szCs w:val="22"/>
              </w:rPr>
            </w:pPr>
            <w:r w:rsidRPr="000E1DE2">
              <w:rPr>
                <w:rFonts w:ascii="Arial" w:hAnsi="Arial" w:cs="Arial"/>
                <w:b/>
                <w:bCs/>
                <w:color w:val="000000"/>
                <w:sz w:val="22"/>
                <w:szCs w:val="22"/>
              </w:rPr>
              <w:t>Riscos existentes</w:t>
            </w:r>
            <w:r w:rsidRPr="000E1DE2">
              <w:rPr>
                <w:rFonts w:ascii="Arial" w:hAnsi="Arial" w:cs="Arial"/>
                <w:color w:val="000000"/>
                <w:sz w:val="22"/>
                <w:szCs w:val="22"/>
              </w:rPr>
              <w:t xml:space="preserve"> </w:t>
            </w:r>
          </w:p>
        </w:tc>
        <w:tc>
          <w:tcPr>
            <w:tcW w:w="1875" w:type="pct"/>
            <w:tcBorders>
              <w:top w:val="outset" w:sz="6" w:space="0" w:color="auto"/>
              <w:left w:val="outset" w:sz="6" w:space="0" w:color="auto"/>
              <w:bottom w:val="outset" w:sz="6" w:space="0" w:color="auto"/>
              <w:right w:val="outset" w:sz="6" w:space="0" w:color="auto"/>
            </w:tcBorders>
            <w:shd w:val="clear" w:color="auto" w:fill="CCCC66"/>
          </w:tcPr>
          <w:p w14:paraId="46B2F6F4" w14:textId="77777777" w:rsidR="00BA4A7C" w:rsidRPr="000E1DE2" w:rsidRDefault="00BA4A7C" w:rsidP="006519B4">
            <w:pPr>
              <w:spacing w:before="100" w:beforeAutospacing="1" w:after="100" w:afterAutospacing="1"/>
              <w:jc w:val="center"/>
              <w:rPr>
                <w:rFonts w:ascii="Arial" w:hAnsi="Arial" w:cs="Arial"/>
                <w:color w:val="000000"/>
                <w:sz w:val="22"/>
                <w:szCs w:val="22"/>
              </w:rPr>
            </w:pPr>
            <w:r w:rsidRPr="000E1DE2">
              <w:rPr>
                <w:rFonts w:ascii="Arial" w:hAnsi="Arial" w:cs="Arial"/>
                <w:b/>
                <w:bCs/>
                <w:color w:val="000000"/>
                <w:sz w:val="22"/>
                <w:szCs w:val="22"/>
              </w:rPr>
              <w:t>Recomendações de Segurança e Proteção</w:t>
            </w:r>
            <w:r w:rsidRPr="000E1DE2">
              <w:rPr>
                <w:rFonts w:ascii="Arial" w:hAnsi="Arial" w:cs="Arial"/>
                <w:color w:val="000000"/>
                <w:sz w:val="22"/>
                <w:szCs w:val="22"/>
              </w:rPr>
              <w:t xml:space="preserve"> </w:t>
            </w:r>
          </w:p>
        </w:tc>
      </w:tr>
      <w:tr w:rsidR="00BA4A7C" w:rsidRPr="000E1DE2" w14:paraId="6846A3B5" w14:textId="77777777" w:rsidTr="008E773C">
        <w:trPr>
          <w:tblCellSpacing w:w="0" w:type="dxa"/>
        </w:trPr>
        <w:tc>
          <w:tcPr>
            <w:tcW w:w="787" w:type="pct"/>
            <w:tcBorders>
              <w:top w:val="outset" w:sz="6" w:space="0" w:color="auto"/>
              <w:left w:val="outset" w:sz="6" w:space="0" w:color="auto"/>
              <w:bottom w:val="outset" w:sz="6" w:space="0" w:color="auto"/>
              <w:right w:val="outset" w:sz="6" w:space="0" w:color="auto"/>
            </w:tcBorders>
          </w:tcPr>
          <w:p w14:paraId="00C167E6" w14:textId="77777777" w:rsidR="00373F95" w:rsidRPr="000E1DE2" w:rsidRDefault="00BA4A7C" w:rsidP="006519B4">
            <w:pPr>
              <w:spacing w:before="100" w:beforeAutospacing="1" w:after="100" w:afterAutospacing="1"/>
              <w:rPr>
                <w:rFonts w:ascii="Arial" w:hAnsi="Arial" w:cs="Arial"/>
                <w:color w:val="000000"/>
                <w:sz w:val="22"/>
                <w:szCs w:val="22"/>
              </w:rPr>
            </w:pPr>
            <w:r w:rsidRPr="000E1DE2">
              <w:rPr>
                <w:rFonts w:ascii="Arial" w:hAnsi="Arial" w:cs="Arial"/>
                <w:color w:val="000000"/>
                <w:sz w:val="22"/>
                <w:szCs w:val="22"/>
              </w:rPr>
              <w:t>De</w:t>
            </w:r>
            <w:r w:rsidR="00373F95" w:rsidRPr="000E1DE2">
              <w:rPr>
                <w:rFonts w:ascii="Arial" w:hAnsi="Arial" w:cs="Arial"/>
                <w:color w:val="000000"/>
                <w:sz w:val="22"/>
                <w:szCs w:val="22"/>
              </w:rPr>
              <w:t>smontagem e montagem de equipamentos/</w:t>
            </w:r>
          </w:p>
          <w:p w14:paraId="16BB9702" w14:textId="77777777" w:rsidR="00BA4A7C" w:rsidRPr="000E1DE2" w:rsidRDefault="00373F95" w:rsidP="006519B4">
            <w:pPr>
              <w:spacing w:before="100" w:beforeAutospacing="1" w:after="100" w:afterAutospacing="1"/>
              <w:rPr>
                <w:rFonts w:ascii="Arial" w:hAnsi="Arial" w:cs="Arial"/>
                <w:color w:val="000000"/>
                <w:sz w:val="22"/>
                <w:szCs w:val="22"/>
              </w:rPr>
            </w:pPr>
            <w:r w:rsidRPr="000E1DE2">
              <w:rPr>
                <w:rFonts w:ascii="Arial" w:hAnsi="Arial" w:cs="Arial"/>
                <w:color w:val="000000"/>
                <w:sz w:val="22"/>
                <w:szCs w:val="22"/>
              </w:rPr>
              <w:t>componentes</w:t>
            </w:r>
          </w:p>
        </w:tc>
        <w:tc>
          <w:tcPr>
            <w:tcW w:w="843" w:type="pct"/>
            <w:tcBorders>
              <w:top w:val="outset" w:sz="6" w:space="0" w:color="auto"/>
              <w:left w:val="outset" w:sz="6" w:space="0" w:color="auto"/>
              <w:bottom w:val="outset" w:sz="6" w:space="0" w:color="auto"/>
              <w:right w:val="outset" w:sz="6" w:space="0" w:color="auto"/>
            </w:tcBorders>
          </w:tcPr>
          <w:p w14:paraId="359CE0E6" w14:textId="77777777" w:rsidR="00BA4A7C" w:rsidRPr="000E1DE2" w:rsidRDefault="00BA4A7C" w:rsidP="006519B4">
            <w:pPr>
              <w:spacing w:before="100" w:beforeAutospacing="1" w:after="100" w:afterAutospacing="1"/>
              <w:rPr>
                <w:rFonts w:ascii="Arial" w:hAnsi="Arial" w:cs="Arial"/>
                <w:color w:val="000000"/>
                <w:sz w:val="22"/>
                <w:szCs w:val="22"/>
              </w:rPr>
            </w:pPr>
            <w:r w:rsidRPr="000E1DE2">
              <w:rPr>
                <w:rFonts w:ascii="Arial" w:hAnsi="Arial" w:cs="Arial"/>
                <w:color w:val="000000"/>
                <w:sz w:val="22"/>
                <w:szCs w:val="22"/>
              </w:rPr>
              <w:t xml:space="preserve">Ferramentas manuais </w:t>
            </w:r>
          </w:p>
          <w:p w14:paraId="5E6CAD3C" w14:textId="77777777" w:rsidR="00BA4A7C" w:rsidRPr="000E1DE2" w:rsidRDefault="00BA4A7C" w:rsidP="006519B4">
            <w:pPr>
              <w:spacing w:before="100" w:beforeAutospacing="1" w:after="100" w:afterAutospacing="1"/>
              <w:rPr>
                <w:rFonts w:ascii="Arial" w:hAnsi="Arial" w:cs="Arial"/>
                <w:color w:val="000000"/>
                <w:sz w:val="22"/>
                <w:szCs w:val="22"/>
              </w:rPr>
            </w:pPr>
            <w:r w:rsidRPr="000E1DE2">
              <w:rPr>
                <w:rFonts w:ascii="Arial" w:hAnsi="Arial" w:cs="Arial"/>
                <w:color w:val="000000"/>
                <w:sz w:val="22"/>
                <w:szCs w:val="22"/>
              </w:rPr>
              <w:t xml:space="preserve">Bancada </w:t>
            </w:r>
          </w:p>
        </w:tc>
        <w:tc>
          <w:tcPr>
            <w:tcW w:w="1494" w:type="pct"/>
            <w:tcBorders>
              <w:top w:val="outset" w:sz="6" w:space="0" w:color="auto"/>
              <w:left w:val="outset" w:sz="6" w:space="0" w:color="auto"/>
              <w:bottom w:val="outset" w:sz="6" w:space="0" w:color="auto"/>
              <w:right w:val="outset" w:sz="6" w:space="0" w:color="auto"/>
            </w:tcBorders>
          </w:tcPr>
          <w:p w14:paraId="0A3EB882" w14:textId="77777777" w:rsidR="00BA4A7C" w:rsidRPr="000E1DE2" w:rsidRDefault="00BA4A7C" w:rsidP="006519B4">
            <w:pPr>
              <w:spacing w:before="100" w:beforeAutospacing="1" w:after="100" w:afterAutospacing="1"/>
              <w:rPr>
                <w:rFonts w:ascii="Arial" w:hAnsi="Arial" w:cs="Arial"/>
                <w:color w:val="000000"/>
                <w:sz w:val="22"/>
                <w:szCs w:val="22"/>
              </w:rPr>
            </w:pPr>
            <w:r w:rsidRPr="000E1DE2">
              <w:rPr>
                <w:rFonts w:ascii="Arial" w:hAnsi="Arial" w:cs="Arial"/>
                <w:b/>
                <w:bCs/>
                <w:color w:val="000000"/>
                <w:sz w:val="22"/>
                <w:szCs w:val="22"/>
              </w:rPr>
              <w:t>Químico</w:t>
            </w:r>
            <w:r w:rsidRPr="000E1DE2">
              <w:rPr>
                <w:rFonts w:ascii="Arial" w:hAnsi="Arial" w:cs="Arial"/>
                <w:color w:val="000000"/>
                <w:sz w:val="22"/>
                <w:szCs w:val="22"/>
              </w:rPr>
              <w:t xml:space="preserve">: contato com inseticidas, óleos e graxas impregnados nas maquinas </w:t>
            </w:r>
          </w:p>
          <w:p w14:paraId="2339014F" w14:textId="77777777" w:rsidR="00BA4A7C" w:rsidRPr="000E1DE2" w:rsidRDefault="00BA4A7C" w:rsidP="006519B4">
            <w:pPr>
              <w:spacing w:before="100" w:beforeAutospacing="1" w:after="100" w:afterAutospacing="1"/>
              <w:rPr>
                <w:rFonts w:ascii="Arial" w:hAnsi="Arial" w:cs="Arial"/>
                <w:color w:val="000000"/>
                <w:sz w:val="22"/>
                <w:szCs w:val="22"/>
              </w:rPr>
            </w:pPr>
            <w:r w:rsidRPr="000E1DE2">
              <w:rPr>
                <w:rFonts w:ascii="Arial" w:hAnsi="Arial" w:cs="Arial"/>
                <w:b/>
                <w:bCs/>
                <w:color w:val="000000"/>
                <w:sz w:val="22"/>
                <w:szCs w:val="22"/>
              </w:rPr>
              <w:t>Mecânico:</w:t>
            </w:r>
            <w:r w:rsidRPr="000E1DE2">
              <w:rPr>
                <w:rFonts w:ascii="Arial" w:hAnsi="Arial" w:cs="Arial"/>
                <w:color w:val="000000"/>
                <w:sz w:val="22"/>
                <w:szCs w:val="22"/>
              </w:rPr>
              <w:t xml:space="preserve"> acidentes com ferramentas; queda de objetos sobre o corpo</w:t>
            </w:r>
          </w:p>
          <w:p w14:paraId="5CF4025F" w14:textId="77777777" w:rsidR="00BA4A7C" w:rsidRPr="000E1DE2" w:rsidRDefault="00BA4A7C" w:rsidP="006519B4">
            <w:pPr>
              <w:spacing w:before="100" w:beforeAutospacing="1" w:after="100" w:afterAutospacing="1"/>
              <w:rPr>
                <w:rFonts w:ascii="Arial" w:hAnsi="Arial" w:cs="Arial"/>
                <w:color w:val="000000"/>
                <w:sz w:val="22"/>
                <w:szCs w:val="22"/>
              </w:rPr>
            </w:pPr>
            <w:r w:rsidRPr="000E1DE2">
              <w:rPr>
                <w:rFonts w:ascii="Arial" w:hAnsi="Arial" w:cs="Arial"/>
                <w:b/>
                <w:bCs/>
                <w:color w:val="000000"/>
                <w:sz w:val="22"/>
                <w:szCs w:val="22"/>
              </w:rPr>
              <w:t>Ergonômico:</w:t>
            </w:r>
            <w:r w:rsidRPr="000E1DE2">
              <w:rPr>
                <w:rFonts w:ascii="Arial" w:hAnsi="Arial" w:cs="Arial"/>
                <w:color w:val="000000"/>
                <w:sz w:val="22"/>
                <w:szCs w:val="22"/>
              </w:rPr>
              <w:t xml:space="preserve"> deslocamento de peso - </w:t>
            </w:r>
            <w:r w:rsidRPr="000E1DE2">
              <w:rPr>
                <w:rFonts w:ascii="Arial" w:hAnsi="Arial" w:cs="Arial"/>
                <w:bCs/>
                <w:color w:val="000000"/>
                <w:sz w:val="22"/>
                <w:szCs w:val="22"/>
              </w:rPr>
              <w:t>postura</w:t>
            </w:r>
            <w:r w:rsidRPr="000E1DE2">
              <w:rPr>
                <w:rFonts w:ascii="Arial" w:hAnsi="Arial" w:cs="Arial"/>
                <w:color w:val="000000"/>
                <w:sz w:val="22"/>
                <w:szCs w:val="22"/>
              </w:rPr>
              <w:t xml:space="preserve"> e </w:t>
            </w:r>
            <w:r w:rsidRPr="000E1DE2">
              <w:rPr>
                <w:rFonts w:ascii="Arial" w:hAnsi="Arial" w:cs="Arial"/>
                <w:bCs/>
                <w:color w:val="000000"/>
                <w:sz w:val="22"/>
                <w:szCs w:val="22"/>
              </w:rPr>
              <w:t>trabalho em pé</w:t>
            </w:r>
            <w:r w:rsidRPr="000E1DE2">
              <w:rPr>
                <w:rFonts w:ascii="Arial" w:hAnsi="Arial" w:cs="Arial"/>
                <w:color w:val="000000"/>
                <w:sz w:val="22"/>
                <w:szCs w:val="22"/>
              </w:rPr>
              <w:t>.</w:t>
            </w:r>
          </w:p>
        </w:tc>
        <w:tc>
          <w:tcPr>
            <w:tcW w:w="1875" w:type="pct"/>
            <w:tcBorders>
              <w:top w:val="outset" w:sz="6" w:space="0" w:color="auto"/>
              <w:left w:val="outset" w:sz="6" w:space="0" w:color="auto"/>
              <w:bottom w:val="outset" w:sz="6" w:space="0" w:color="auto"/>
              <w:right w:val="outset" w:sz="6" w:space="0" w:color="auto"/>
            </w:tcBorders>
          </w:tcPr>
          <w:p w14:paraId="180BEC14" w14:textId="77777777" w:rsidR="00BA4A7C" w:rsidRPr="000E1DE2" w:rsidRDefault="00BA4A7C" w:rsidP="006519B4">
            <w:pPr>
              <w:spacing w:before="100" w:beforeAutospacing="1" w:after="100" w:afterAutospacing="1"/>
              <w:rPr>
                <w:rFonts w:ascii="Arial" w:hAnsi="Arial" w:cs="Arial"/>
                <w:color w:val="000000"/>
                <w:sz w:val="22"/>
                <w:szCs w:val="22"/>
              </w:rPr>
            </w:pPr>
            <w:r w:rsidRPr="000E1DE2">
              <w:rPr>
                <w:rFonts w:ascii="Arial" w:hAnsi="Arial" w:cs="Arial"/>
                <w:color w:val="000000"/>
                <w:sz w:val="22"/>
                <w:szCs w:val="22"/>
              </w:rPr>
              <w:t>- As máquinas devem ser previamente limpas pelos usuários antes de envio para manutenção;</w:t>
            </w:r>
          </w:p>
          <w:p w14:paraId="1C6C6E85" w14:textId="77777777" w:rsidR="00BA4A7C" w:rsidRPr="000E1DE2" w:rsidRDefault="00BA4A7C" w:rsidP="006519B4">
            <w:pPr>
              <w:spacing w:before="100" w:beforeAutospacing="1" w:after="100" w:afterAutospacing="1"/>
              <w:rPr>
                <w:rFonts w:ascii="Arial" w:hAnsi="Arial" w:cs="Arial"/>
                <w:color w:val="000000"/>
                <w:sz w:val="22"/>
                <w:szCs w:val="22"/>
              </w:rPr>
            </w:pPr>
            <w:r w:rsidRPr="000E1DE2">
              <w:rPr>
                <w:rFonts w:ascii="Arial" w:hAnsi="Arial" w:cs="Arial"/>
                <w:color w:val="000000"/>
                <w:sz w:val="22"/>
                <w:szCs w:val="22"/>
              </w:rPr>
              <w:t>- Não utilizar ferramentas improvisadas (facas, tesouras, etc.</w:t>
            </w:r>
            <w:proofErr w:type="gramStart"/>
            <w:r w:rsidRPr="000E1DE2">
              <w:rPr>
                <w:rFonts w:ascii="Arial" w:hAnsi="Arial" w:cs="Arial"/>
                <w:color w:val="000000"/>
                <w:sz w:val="22"/>
                <w:szCs w:val="22"/>
              </w:rPr>
              <w:t>) Inspecionar</w:t>
            </w:r>
            <w:proofErr w:type="gramEnd"/>
            <w:r w:rsidRPr="000E1DE2">
              <w:rPr>
                <w:rFonts w:ascii="Arial" w:hAnsi="Arial" w:cs="Arial"/>
                <w:color w:val="000000"/>
                <w:sz w:val="22"/>
                <w:szCs w:val="22"/>
              </w:rPr>
              <w:t xml:space="preserve"> periodicamente as ferramentas e consertar/substituir as danificadas ou de má Qualidade; </w:t>
            </w:r>
          </w:p>
          <w:p w14:paraId="06D8A116" w14:textId="77777777" w:rsidR="00BA4A7C" w:rsidRPr="000E1DE2" w:rsidRDefault="00BA4A7C" w:rsidP="006519B4">
            <w:pPr>
              <w:spacing w:before="100" w:beforeAutospacing="1" w:after="100" w:afterAutospacing="1"/>
              <w:rPr>
                <w:rFonts w:ascii="Arial" w:hAnsi="Arial" w:cs="Arial"/>
                <w:color w:val="000000"/>
                <w:sz w:val="22"/>
                <w:szCs w:val="22"/>
              </w:rPr>
            </w:pPr>
            <w:r w:rsidRPr="000E1DE2">
              <w:rPr>
                <w:rFonts w:ascii="Arial" w:hAnsi="Arial" w:cs="Arial"/>
                <w:color w:val="000000"/>
                <w:sz w:val="22"/>
                <w:szCs w:val="22"/>
              </w:rPr>
              <w:t xml:space="preserve">- Usar creme protetor de pele (*) ou Luva Nitrílica; usar aventais impermeáveis quando contato for intenso; </w:t>
            </w:r>
          </w:p>
          <w:p w14:paraId="3FA88862" w14:textId="77777777" w:rsidR="00BA4A7C" w:rsidRPr="000E1DE2" w:rsidRDefault="00BA4A7C" w:rsidP="006519B4">
            <w:pPr>
              <w:spacing w:before="100" w:beforeAutospacing="1" w:after="100" w:afterAutospacing="1"/>
              <w:rPr>
                <w:rFonts w:ascii="Arial" w:hAnsi="Arial" w:cs="Arial"/>
                <w:color w:val="000000"/>
                <w:sz w:val="22"/>
                <w:szCs w:val="22"/>
              </w:rPr>
            </w:pPr>
            <w:r w:rsidRPr="000E1DE2">
              <w:rPr>
                <w:rFonts w:ascii="Arial" w:hAnsi="Arial" w:cs="Arial"/>
                <w:color w:val="000000"/>
                <w:sz w:val="22"/>
                <w:szCs w:val="22"/>
              </w:rPr>
              <w:t>- Utilizar banqueta ergonômica para trabalho sentado, quando possível;</w:t>
            </w:r>
          </w:p>
          <w:p w14:paraId="3F84E4B4" w14:textId="77777777" w:rsidR="00BA4A7C" w:rsidRPr="000E1DE2" w:rsidRDefault="00BA4A7C" w:rsidP="006519B4">
            <w:pPr>
              <w:spacing w:before="100" w:beforeAutospacing="1" w:after="100" w:afterAutospacing="1"/>
              <w:rPr>
                <w:rFonts w:ascii="Arial" w:hAnsi="Arial" w:cs="Arial"/>
                <w:color w:val="000000"/>
                <w:sz w:val="22"/>
                <w:szCs w:val="22"/>
              </w:rPr>
            </w:pPr>
            <w:r w:rsidRPr="000E1DE2">
              <w:rPr>
                <w:rFonts w:ascii="Arial" w:hAnsi="Arial" w:cs="Arial"/>
                <w:color w:val="000000"/>
                <w:sz w:val="22"/>
                <w:szCs w:val="22"/>
              </w:rPr>
              <w:t xml:space="preserve">- Utilizar botina de segurança para proteção dos pés. </w:t>
            </w:r>
          </w:p>
        </w:tc>
      </w:tr>
      <w:tr w:rsidR="00BA4A7C" w:rsidRPr="000E1DE2" w14:paraId="0074A5CF" w14:textId="77777777" w:rsidTr="008E773C">
        <w:trPr>
          <w:tblCellSpacing w:w="0" w:type="dxa"/>
        </w:trPr>
        <w:tc>
          <w:tcPr>
            <w:tcW w:w="787" w:type="pct"/>
            <w:tcBorders>
              <w:top w:val="outset" w:sz="6" w:space="0" w:color="auto"/>
              <w:left w:val="outset" w:sz="6" w:space="0" w:color="auto"/>
              <w:bottom w:val="outset" w:sz="6" w:space="0" w:color="auto"/>
              <w:right w:val="outset" w:sz="6" w:space="0" w:color="auto"/>
            </w:tcBorders>
          </w:tcPr>
          <w:p w14:paraId="79033A2E" w14:textId="77777777" w:rsidR="00BA4A7C" w:rsidRPr="000E1DE2" w:rsidRDefault="00BA4A7C" w:rsidP="006519B4">
            <w:pPr>
              <w:spacing w:before="100" w:beforeAutospacing="1" w:after="100" w:afterAutospacing="1"/>
              <w:rPr>
                <w:rFonts w:ascii="Arial" w:hAnsi="Arial" w:cs="Arial"/>
                <w:color w:val="000000"/>
                <w:sz w:val="22"/>
                <w:szCs w:val="22"/>
              </w:rPr>
            </w:pPr>
            <w:r w:rsidRPr="000E1DE2">
              <w:rPr>
                <w:rFonts w:ascii="Arial" w:hAnsi="Arial" w:cs="Arial"/>
                <w:color w:val="000000"/>
                <w:sz w:val="22"/>
                <w:szCs w:val="22"/>
              </w:rPr>
              <w:t xml:space="preserve">Lavagem e desengraxe das peças desmontadas </w:t>
            </w:r>
          </w:p>
        </w:tc>
        <w:tc>
          <w:tcPr>
            <w:tcW w:w="843" w:type="pct"/>
            <w:tcBorders>
              <w:top w:val="outset" w:sz="6" w:space="0" w:color="auto"/>
              <w:left w:val="outset" w:sz="6" w:space="0" w:color="auto"/>
              <w:bottom w:val="outset" w:sz="6" w:space="0" w:color="auto"/>
              <w:right w:val="outset" w:sz="6" w:space="0" w:color="auto"/>
            </w:tcBorders>
          </w:tcPr>
          <w:p w14:paraId="0BDBF857" w14:textId="77777777" w:rsidR="00BA4A7C" w:rsidRPr="000E1DE2" w:rsidRDefault="00BA4A7C" w:rsidP="006519B4">
            <w:pPr>
              <w:spacing w:before="100" w:beforeAutospacing="1" w:after="100" w:afterAutospacing="1"/>
              <w:rPr>
                <w:rFonts w:ascii="Arial" w:hAnsi="Arial" w:cs="Arial"/>
                <w:color w:val="000000"/>
                <w:sz w:val="22"/>
                <w:szCs w:val="22"/>
              </w:rPr>
            </w:pPr>
            <w:r w:rsidRPr="000E1DE2">
              <w:rPr>
                <w:rFonts w:ascii="Arial" w:hAnsi="Arial" w:cs="Arial"/>
                <w:color w:val="000000"/>
                <w:sz w:val="22"/>
                <w:szCs w:val="22"/>
              </w:rPr>
              <w:t xml:space="preserve">Desengraxante concentrado tipo SOLUPAN - Vasilhas para imersão - </w:t>
            </w:r>
            <w:r w:rsidRPr="000E1DE2">
              <w:rPr>
                <w:rFonts w:ascii="Arial" w:hAnsi="Arial" w:cs="Arial"/>
                <w:color w:val="000000"/>
                <w:sz w:val="22"/>
                <w:szCs w:val="22"/>
              </w:rPr>
              <w:lastRenderedPageBreak/>
              <w:t xml:space="preserve">Compressor para nebulização de peças </w:t>
            </w:r>
          </w:p>
        </w:tc>
        <w:tc>
          <w:tcPr>
            <w:tcW w:w="1494" w:type="pct"/>
            <w:tcBorders>
              <w:top w:val="outset" w:sz="6" w:space="0" w:color="auto"/>
              <w:left w:val="outset" w:sz="6" w:space="0" w:color="auto"/>
              <w:bottom w:val="outset" w:sz="6" w:space="0" w:color="auto"/>
              <w:right w:val="outset" w:sz="6" w:space="0" w:color="auto"/>
            </w:tcBorders>
          </w:tcPr>
          <w:p w14:paraId="10D2DE60" w14:textId="77777777" w:rsidR="00BA4A7C" w:rsidRPr="000E1DE2" w:rsidRDefault="00BA4A7C" w:rsidP="006519B4">
            <w:pPr>
              <w:spacing w:before="100" w:beforeAutospacing="1" w:after="100" w:afterAutospacing="1"/>
              <w:rPr>
                <w:rFonts w:ascii="Arial" w:hAnsi="Arial" w:cs="Arial"/>
                <w:color w:val="000000"/>
                <w:sz w:val="22"/>
                <w:szCs w:val="22"/>
              </w:rPr>
            </w:pPr>
            <w:r w:rsidRPr="000E1DE2">
              <w:rPr>
                <w:rFonts w:ascii="Arial" w:hAnsi="Arial" w:cs="Arial"/>
                <w:b/>
                <w:bCs/>
                <w:color w:val="000000"/>
                <w:sz w:val="22"/>
                <w:szCs w:val="22"/>
              </w:rPr>
              <w:lastRenderedPageBreak/>
              <w:t>Químico:</w:t>
            </w:r>
            <w:r w:rsidRPr="000E1DE2">
              <w:rPr>
                <w:rFonts w:ascii="Arial" w:hAnsi="Arial" w:cs="Arial"/>
                <w:color w:val="000000"/>
                <w:sz w:val="22"/>
                <w:szCs w:val="22"/>
              </w:rPr>
              <w:t xml:space="preserve"> respingo na pele e olhos, umidade, formação de névoa irritante </w:t>
            </w:r>
          </w:p>
        </w:tc>
        <w:tc>
          <w:tcPr>
            <w:tcW w:w="1875" w:type="pct"/>
            <w:tcBorders>
              <w:top w:val="outset" w:sz="6" w:space="0" w:color="auto"/>
              <w:left w:val="outset" w:sz="6" w:space="0" w:color="auto"/>
              <w:bottom w:val="outset" w:sz="6" w:space="0" w:color="auto"/>
              <w:right w:val="outset" w:sz="6" w:space="0" w:color="auto"/>
            </w:tcBorders>
          </w:tcPr>
          <w:p w14:paraId="04A9C845" w14:textId="77777777" w:rsidR="00BA4A7C" w:rsidRPr="000E1DE2" w:rsidRDefault="00BA4A7C" w:rsidP="006519B4">
            <w:pPr>
              <w:spacing w:before="100" w:beforeAutospacing="1" w:after="100" w:afterAutospacing="1"/>
              <w:rPr>
                <w:rFonts w:ascii="Arial" w:hAnsi="Arial" w:cs="Arial"/>
                <w:color w:val="000000"/>
                <w:sz w:val="22"/>
                <w:szCs w:val="22"/>
              </w:rPr>
            </w:pPr>
            <w:r w:rsidRPr="000E1DE2">
              <w:rPr>
                <w:rFonts w:ascii="Arial" w:hAnsi="Arial" w:cs="Arial"/>
                <w:color w:val="000000"/>
                <w:sz w:val="22"/>
                <w:szCs w:val="22"/>
              </w:rPr>
              <w:t xml:space="preserve">- Utilizar aventais impermeáveis, óculos ampla visão, luvas nitrílicas, bota impermeável e protetor respiratório tipo P2 para nebulização do SOLUPAN - </w:t>
            </w:r>
            <w:r w:rsidRPr="000E1DE2">
              <w:rPr>
                <w:rFonts w:ascii="Arial" w:hAnsi="Arial" w:cs="Arial"/>
                <w:color w:val="000000"/>
                <w:sz w:val="22"/>
                <w:szCs w:val="22"/>
              </w:rPr>
              <w:lastRenderedPageBreak/>
              <w:t xml:space="preserve">Substituir SOLUPAN por produtos menos agressivos (*) </w:t>
            </w:r>
          </w:p>
        </w:tc>
      </w:tr>
      <w:tr w:rsidR="00BA4A7C" w:rsidRPr="000E1DE2" w14:paraId="15FA52A8" w14:textId="77777777" w:rsidTr="008E773C">
        <w:trPr>
          <w:tblCellSpacing w:w="0" w:type="dxa"/>
        </w:trPr>
        <w:tc>
          <w:tcPr>
            <w:tcW w:w="787" w:type="pct"/>
            <w:tcBorders>
              <w:top w:val="outset" w:sz="6" w:space="0" w:color="auto"/>
              <w:left w:val="outset" w:sz="6" w:space="0" w:color="auto"/>
              <w:bottom w:val="outset" w:sz="6" w:space="0" w:color="auto"/>
              <w:right w:val="outset" w:sz="6" w:space="0" w:color="auto"/>
            </w:tcBorders>
          </w:tcPr>
          <w:p w14:paraId="1609A628" w14:textId="77777777" w:rsidR="00BA4A7C" w:rsidRPr="000E1DE2" w:rsidRDefault="00BA4A7C" w:rsidP="006519B4">
            <w:pPr>
              <w:spacing w:before="100" w:beforeAutospacing="1" w:after="100" w:afterAutospacing="1"/>
              <w:rPr>
                <w:rFonts w:ascii="Arial" w:hAnsi="Arial" w:cs="Arial"/>
                <w:color w:val="000000"/>
                <w:sz w:val="22"/>
                <w:szCs w:val="22"/>
              </w:rPr>
            </w:pPr>
            <w:r w:rsidRPr="000E1DE2">
              <w:rPr>
                <w:rFonts w:ascii="Arial" w:hAnsi="Arial" w:cs="Arial"/>
                <w:color w:val="000000"/>
                <w:sz w:val="22"/>
                <w:szCs w:val="22"/>
              </w:rPr>
              <w:lastRenderedPageBreak/>
              <w:t xml:space="preserve">Lavagem para retirada do desengraxante </w:t>
            </w:r>
          </w:p>
        </w:tc>
        <w:tc>
          <w:tcPr>
            <w:tcW w:w="843" w:type="pct"/>
            <w:tcBorders>
              <w:top w:val="outset" w:sz="6" w:space="0" w:color="auto"/>
              <w:left w:val="outset" w:sz="6" w:space="0" w:color="auto"/>
              <w:bottom w:val="outset" w:sz="6" w:space="0" w:color="auto"/>
              <w:right w:val="outset" w:sz="6" w:space="0" w:color="auto"/>
            </w:tcBorders>
          </w:tcPr>
          <w:p w14:paraId="0B38099A" w14:textId="77777777" w:rsidR="00BA4A7C" w:rsidRPr="000E1DE2" w:rsidRDefault="00BA4A7C" w:rsidP="006519B4">
            <w:pPr>
              <w:spacing w:before="100" w:beforeAutospacing="1" w:after="100" w:afterAutospacing="1"/>
              <w:rPr>
                <w:rFonts w:ascii="Arial" w:hAnsi="Arial" w:cs="Arial"/>
                <w:color w:val="000000"/>
                <w:sz w:val="22"/>
                <w:szCs w:val="22"/>
              </w:rPr>
            </w:pPr>
            <w:r w:rsidRPr="000E1DE2">
              <w:rPr>
                <w:rFonts w:ascii="Arial" w:hAnsi="Arial" w:cs="Arial"/>
                <w:color w:val="000000"/>
                <w:sz w:val="22"/>
                <w:szCs w:val="22"/>
              </w:rPr>
              <w:t xml:space="preserve">Compressor ar/água </w:t>
            </w:r>
          </w:p>
        </w:tc>
        <w:tc>
          <w:tcPr>
            <w:tcW w:w="1494" w:type="pct"/>
            <w:tcBorders>
              <w:top w:val="outset" w:sz="6" w:space="0" w:color="auto"/>
              <w:left w:val="outset" w:sz="6" w:space="0" w:color="auto"/>
              <w:bottom w:val="outset" w:sz="6" w:space="0" w:color="auto"/>
              <w:right w:val="outset" w:sz="6" w:space="0" w:color="auto"/>
            </w:tcBorders>
          </w:tcPr>
          <w:p w14:paraId="7FD51958" w14:textId="77777777" w:rsidR="00BA4A7C" w:rsidRPr="000E1DE2" w:rsidRDefault="00BA4A7C" w:rsidP="006519B4">
            <w:pPr>
              <w:spacing w:before="100" w:beforeAutospacing="1" w:after="100" w:afterAutospacing="1"/>
              <w:rPr>
                <w:rFonts w:ascii="Arial" w:hAnsi="Arial" w:cs="Arial"/>
                <w:color w:val="000000"/>
                <w:sz w:val="22"/>
                <w:szCs w:val="22"/>
              </w:rPr>
            </w:pPr>
            <w:r w:rsidRPr="000E1DE2">
              <w:rPr>
                <w:rFonts w:ascii="Arial" w:hAnsi="Arial" w:cs="Arial"/>
                <w:b/>
                <w:bCs/>
                <w:color w:val="000000"/>
                <w:sz w:val="22"/>
                <w:szCs w:val="22"/>
              </w:rPr>
              <w:t>Físico</w:t>
            </w:r>
            <w:r w:rsidRPr="000E1DE2">
              <w:rPr>
                <w:rFonts w:ascii="Arial" w:hAnsi="Arial" w:cs="Arial"/>
                <w:color w:val="000000"/>
                <w:sz w:val="22"/>
                <w:szCs w:val="22"/>
              </w:rPr>
              <w:t xml:space="preserve">: umidade </w:t>
            </w:r>
          </w:p>
          <w:p w14:paraId="2D3A3699" w14:textId="77777777" w:rsidR="00BA4A7C" w:rsidRPr="000E1DE2" w:rsidRDefault="00BA4A7C" w:rsidP="006519B4">
            <w:pPr>
              <w:spacing w:before="100" w:beforeAutospacing="1" w:after="100" w:afterAutospacing="1"/>
              <w:rPr>
                <w:rFonts w:ascii="Arial" w:hAnsi="Arial" w:cs="Arial"/>
                <w:color w:val="000000"/>
                <w:sz w:val="22"/>
                <w:szCs w:val="22"/>
              </w:rPr>
            </w:pPr>
            <w:r w:rsidRPr="000E1DE2">
              <w:rPr>
                <w:rFonts w:ascii="Arial" w:hAnsi="Arial" w:cs="Arial"/>
                <w:b/>
                <w:bCs/>
                <w:color w:val="000000"/>
                <w:sz w:val="22"/>
                <w:szCs w:val="22"/>
              </w:rPr>
              <w:t>Químico</w:t>
            </w:r>
            <w:r w:rsidRPr="000E1DE2">
              <w:rPr>
                <w:rFonts w:ascii="Arial" w:hAnsi="Arial" w:cs="Arial"/>
                <w:color w:val="000000"/>
                <w:sz w:val="22"/>
                <w:szCs w:val="22"/>
              </w:rPr>
              <w:t>: respingo de produtos nos olhos e pele</w:t>
            </w:r>
          </w:p>
          <w:p w14:paraId="2D4D63ED" w14:textId="77777777" w:rsidR="00BA4A7C" w:rsidRPr="000E1DE2" w:rsidRDefault="00BA4A7C" w:rsidP="006519B4">
            <w:pPr>
              <w:spacing w:before="100" w:beforeAutospacing="1" w:after="100" w:afterAutospacing="1"/>
              <w:rPr>
                <w:rFonts w:ascii="Arial" w:hAnsi="Arial" w:cs="Arial"/>
                <w:color w:val="000000"/>
                <w:sz w:val="22"/>
                <w:szCs w:val="22"/>
              </w:rPr>
            </w:pPr>
            <w:r w:rsidRPr="000E1DE2">
              <w:rPr>
                <w:rFonts w:ascii="Arial" w:hAnsi="Arial" w:cs="Arial"/>
                <w:b/>
                <w:bCs/>
                <w:color w:val="000000"/>
                <w:sz w:val="22"/>
                <w:szCs w:val="22"/>
              </w:rPr>
              <w:t>Mecânico</w:t>
            </w:r>
            <w:r w:rsidRPr="000E1DE2">
              <w:rPr>
                <w:rFonts w:ascii="Arial" w:hAnsi="Arial" w:cs="Arial"/>
                <w:color w:val="000000"/>
                <w:sz w:val="22"/>
                <w:szCs w:val="22"/>
              </w:rPr>
              <w:t xml:space="preserve">: risco de ruptura do cilindro de ar comprimido do compressor </w:t>
            </w:r>
          </w:p>
        </w:tc>
        <w:tc>
          <w:tcPr>
            <w:tcW w:w="1875" w:type="pct"/>
            <w:tcBorders>
              <w:top w:val="outset" w:sz="6" w:space="0" w:color="auto"/>
              <w:left w:val="outset" w:sz="6" w:space="0" w:color="auto"/>
              <w:bottom w:val="outset" w:sz="6" w:space="0" w:color="auto"/>
              <w:right w:val="outset" w:sz="6" w:space="0" w:color="auto"/>
            </w:tcBorders>
          </w:tcPr>
          <w:p w14:paraId="0CFF347F" w14:textId="77777777" w:rsidR="00BA4A7C" w:rsidRPr="000E1DE2" w:rsidRDefault="00BA4A7C" w:rsidP="006519B4">
            <w:pPr>
              <w:spacing w:before="100" w:beforeAutospacing="1" w:after="100" w:afterAutospacing="1"/>
              <w:rPr>
                <w:rFonts w:ascii="Arial" w:hAnsi="Arial" w:cs="Arial"/>
                <w:color w:val="000000"/>
                <w:sz w:val="22"/>
                <w:szCs w:val="22"/>
              </w:rPr>
            </w:pPr>
            <w:r w:rsidRPr="000E1DE2">
              <w:rPr>
                <w:rFonts w:ascii="Arial" w:hAnsi="Arial" w:cs="Arial"/>
                <w:color w:val="000000"/>
                <w:sz w:val="22"/>
                <w:szCs w:val="22"/>
              </w:rPr>
              <w:t>- Usar avental impermeável e bota de borracha;</w:t>
            </w:r>
          </w:p>
          <w:p w14:paraId="358DA4DC" w14:textId="77777777" w:rsidR="00BA4A7C" w:rsidRPr="000E1DE2" w:rsidRDefault="00BA4A7C" w:rsidP="006519B4">
            <w:pPr>
              <w:spacing w:before="100" w:beforeAutospacing="1" w:after="100" w:afterAutospacing="1"/>
              <w:rPr>
                <w:rFonts w:ascii="Arial" w:hAnsi="Arial" w:cs="Arial"/>
                <w:color w:val="000000"/>
                <w:sz w:val="22"/>
                <w:szCs w:val="22"/>
              </w:rPr>
            </w:pPr>
            <w:r w:rsidRPr="000E1DE2">
              <w:rPr>
                <w:rFonts w:ascii="Arial" w:hAnsi="Arial" w:cs="Arial"/>
                <w:color w:val="000000"/>
                <w:sz w:val="22"/>
                <w:szCs w:val="22"/>
              </w:rPr>
              <w:t xml:space="preserve">- Realizar controle periódico com inspeção e teste hidrostático do compressor de ar </w:t>
            </w:r>
          </w:p>
        </w:tc>
      </w:tr>
      <w:tr w:rsidR="00BA4A7C" w:rsidRPr="000E1DE2" w14:paraId="59B7F186" w14:textId="77777777" w:rsidTr="008E773C">
        <w:trPr>
          <w:tblCellSpacing w:w="0" w:type="dxa"/>
        </w:trPr>
        <w:tc>
          <w:tcPr>
            <w:tcW w:w="787" w:type="pct"/>
            <w:tcBorders>
              <w:top w:val="outset" w:sz="6" w:space="0" w:color="auto"/>
              <w:left w:val="outset" w:sz="6" w:space="0" w:color="auto"/>
              <w:bottom w:val="outset" w:sz="6" w:space="0" w:color="auto"/>
              <w:right w:val="outset" w:sz="6" w:space="0" w:color="auto"/>
            </w:tcBorders>
          </w:tcPr>
          <w:p w14:paraId="3F41BC7D" w14:textId="77777777" w:rsidR="00BA4A7C" w:rsidRPr="000E1DE2" w:rsidRDefault="00BA4A7C" w:rsidP="006519B4">
            <w:pPr>
              <w:spacing w:before="100" w:beforeAutospacing="1" w:after="100" w:afterAutospacing="1"/>
              <w:rPr>
                <w:rFonts w:ascii="Arial" w:hAnsi="Arial" w:cs="Arial"/>
                <w:color w:val="000000"/>
                <w:sz w:val="22"/>
                <w:szCs w:val="22"/>
              </w:rPr>
            </w:pPr>
            <w:r w:rsidRPr="000E1DE2">
              <w:rPr>
                <w:rFonts w:ascii="Arial" w:hAnsi="Arial" w:cs="Arial"/>
                <w:color w:val="000000"/>
                <w:sz w:val="22"/>
                <w:szCs w:val="22"/>
              </w:rPr>
              <w:t>Outras limpezas de peças</w:t>
            </w:r>
          </w:p>
        </w:tc>
        <w:tc>
          <w:tcPr>
            <w:tcW w:w="843" w:type="pct"/>
            <w:tcBorders>
              <w:top w:val="outset" w:sz="6" w:space="0" w:color="auto"/>
              <w:left w:val="outset" w:sz="6" w:space="0" w:color="auto"/>
              <w:bottom w:val="outset" w:sz="6" w:space="0" w:color="auto"/>
              <w:right w:val="outset" w:sz="6" w:space="0" w:color="auto"/>
            </w:tcBorders>
          </w:tcPr>
          <w:p w14:paraId="57E8EFDC" w14:textId="77777777" w:rsidR="00BA4A7C" w:rsidRPr="000E1DE2" w:rsidRDefault="00BA4A7C" w:rsidP="006519B4">
            <w:pPr>
              <w:spacing w:before="100" w:beforeAutospacing="1" w:after="100" w:afterAutospacing="1"/>
              <w:rPr>
                <w:rFonts w:ascii="Arial" w:hAnsi="Arial" w:cs="Arial"/>
                <w:color w:val="000000"/>
                <w:sz w:val="22"/>
                <w:szCs w:val="22"/>
              </w:rPr>
            </w:pPr>
            <w:r w:rsidRPr="000E1DE2">
              <w:rPr>
                <w:rFonts w:ascii="Arial" w:hAnsi="Arial" w:cs="Arial"/>
                <w:color w:val="000000"/>
                <w:sz w:val="22"/>
                <w:szCs w:val="22"/>
              </w:rPr>
              <w:t>Querosene, Gasolina, thinner, desengraxantes tipo Spray</w:t>
            </w:r>
          </w:p>
          <w:p w14:paraId="1E46ACB5" w14:textId="77777777" w:rsidR="00BA4A7C" w:rsidRPr="000E1DE2" w:rsidRDefault="00BA4A7C" w:rsidP="006519B4">
            <w:pPr>
              <w:spacing w:before="100" w:beforeAutospacing="1" w:after="100" w:afterAutospacing="1"/>
              <w:rPr>
                <w:rFonts w:ascii="Arial" w:hAnsi="Arial" w:cs="Arial"/>
                <w:color w:val="000000"/>
                <w:sz w:val="22"/>
                <w:szCs w:val="22"/>
              </w:rPr>
            </w:pPr>
            <w:r w:rsidRPr="000E1DE2">
              <w:rPr>
                <w:rFonts w:ascii="Arial" w:hAnsi="Arial" w:cs="Arial"/>
                <w:color w:val="000000"/>
                <w:sz w:val="22"/>
                <w:szCs w:val="22"/>
              </w:rPr>
              <w:t xml:space="preserve">Vasilhas para imersão das peças </w:t>
            </w:r>
          </w:p>
        </w:tc>
        <w:tc>
          <w:tcPr>
            <w:tcW w:w="1494" w:type="pct"/>
            <w:tcBorders>
              <w:top w:val="outset" w:sz="6" w:space="0" w:color="auto"/>
              <w:left w:val="outset" w:sz="6" w:space="0" w:color="auto"/>
              <w:bottom w:val="outset" w:sz="6" w:space="0" w:color="auto"/>
              <w:right w:val="outset" w:sz="6" w:space="0" w:color="auto"/>
            </w:tcBorders>
          </w:tcPr>
          <w:p w14:paraId="185C50CE" w14:textId="77777777" w:rsidR="00BA4A7C" w:rsidRPr="000E1DE2" w:rsidRDefault="00BA4A7C" w:rsidP="006519B4">
            <w:pPr>
              <w:spacing w:before="100" w:beforeAutospacing="1" w:after="100" w:afterAutospacing="1"/>
              <w:rPr>
                <w:rFonts w:ascii="Arial" w:hAnsi="Arial" w:cs="Arial"/>
                <w:color w:val="000000"/>
                <w:sz w:val="22"/>
                <w:szCs w:val="22"/>
              </w:rPr>
            </w:pPr>
            <w:r w:rsidRPr="000E1DE2">
              <w:rPr>
                <w:rFonts w:ascii="Arial" w:hAnsi="Arial" w:cs="Arial"/>
                <w:b/>
                <w:bCs/>
                <w:color w:val="000000"/>
                <w:sz w:val="22"/>
                <w:szCs w:val="22"/>
              </w:rPr>
              <w:t>Químico</w:t>
            </w:r>
            <w:r w:rsidRPr="000E1DE2">
              <w:rPr>
                <w:rFonts w:ascii="Arial" w:hAnsi="Arial" w:cs="Arial"/>
                <w:color w:val="000000"/>
                <w:sz w:val="22"/>
                <w:szCs w:val="22"/>
              </w:rPr>
              <w:t>: intoxicação crônica, queimaduras e dermatites.</w:t>
            </w:r>
          </w:p>
          <w:p w14:paraId="2894B964" w14:textId="77777777" w:rsidR="00BA4A7C" w:rsidRPr="000E1DE2" w:rsidRDefault="00BA4A7C" w:rsidP="006519B4">
            <w:pPr>
              <w:spacing w:before="100" w:beforeAutospacing="1" w:after="100" w:afterAutospacing="1"/>
              <w:rPr>
                <w:rFonts w:ascii="Arial" w:hAnsi="Arial" w:cs="Arial"/>
                <w:color w:val="000000"/>
                <w:sz w:val="22"/>
                <w:szCs w:val="22"/>
              </w:rPr>
            </w:pPr>
            <w:r w:rsidRPr="000E1DE2">
              <w:rPr>
                <w:rFonts w:ascii="Arial" w:hAnsi="Arial" w:cs="Arial"/>
                <w:b/>
                <w:bCs/>
                <w:color w:val="000000"/>
                <w:sz w:val="22"/>
                <w:szCs w:val="22"/>
              </w:rPr>
              <w:t>Mecânico:</w:t>
            </w:r>
            <w:r w:rsidRPr="000E1DE2">
              <w:rPr>
                <w:rFonts w:ascii="Arial" w:hAnsi="Arial" w:cs="Arial"/>
                <w:color w:val="000000"/>
                <w:sz w:val="22"/>
                <w:szCs w:val="22"/>
              </w:rPr>
              <w:t xml:space="preserve"> incêndio/ explosão </w:t>
            </w:r>
          </w:p>
        </w:tc>
        <w:tc>
          <w:tcPr>
            <w:tcW w:w="1875" w:type="pct"/>
            <w:tcBorders>
              <w:top w:val="outset" w:sz="6" w:space="0" w:color="auto"/>
              <w:left w:val="outset" w:sz="6" w:space="0" w:color="auto"/>
              <w:bottom w:val="outset" w:sz="6" w:space="0" w:color="auto"/>
              <w:right w:val="outset" w:sz="6" w:space="0" w:color="auto"/>
            </w:tcBorders>
          </w:tcPr>
          <w:p w14:paraId="6C9900E6" w14:textId="77777777" w:rsidR="00BA4A7C" w:rsidRPr="000E1DE2" w:rsidRDefault="00BA4A7C" w:rsidP="006519B4">
            <w:pPr>
              <w:spacing w:before="100" w:beforeAutospacing="1" w:after="100" w:afterAutospacing="1"/>
              <w:rPr>
                <w:rFonts w:ascii="Arial" w:hAnsi="Arial" w:cs="Arial"/>
                <w:color w:val="000000"/>
                <w:sz w:val="22"/>
                <w:szCs w:val="22"/>
              </w:rPr>
            </w:pPr>
            <w:r w:rsidRPr="000E1DE2">
              <w:rPr>
                <w:rFonts w:ascii="Arial" w:hAnsi="Arial" w:cs="Arial"/>
                <w:color w:val="000000"/>
                <w:sz w:val="22"/>
                <w:szCs w:val="22"/>
              </w:rPr>
              <w:t>- Usar avental impermeável;</w:t>
            </w:r>
          </w:p>
          <w:p w14:paraId="44C47403" w14:textId="77777777" w:rsidR="00BA4A7C" w:rsidRPr="000E1DE2" w:rsidRDefault="00BA4A7C" w:rsidP="006519B4">
            <w:pPr>
              <w:spacing w:before="100" w:beforeAutospacing="1" w:after="100" w:afterAutospacing="1"/>
              <w:rPr>
                <w:rFonts w:ascii="Arial" w:hAnsi="Arial" w:cs="Arial"/>
                <w:color w:val="000000"/>
                <w:sz w:val="22"/>
                <w:szCs w:val="22"/>
              </w:rPr>
            </w:pPr>
            <w:r w:rsidRPr="000E1DE2">
              <w:rPr>
                <w:rFonts w:ascii="Arial" w:hAnsi="Arial" w:cs="Arial"/>
                <w:color w:val="000000"/>
                <w:sz w:val="22"/>
                <w:szCs w:val="22"/>
              </w:rPr>
              <w:t xml:space="preserve">- Usar creme protetor de pele (*) ou Luva Nitrílica quando possível. </w:t>
            </w:r>
          </w:p>
          <w:p w14:paraId="3FA365B1" w14:textId="77777777" w:rsidR="00BA4A7C" w:rsidRPr="000E1DE2" w:rsidRDefault="00BA4A7C" w:rsidP="006519B4">
            <w:pPr>
              <w:spacing w:before="100" w:beforeAutospacing="1" w:after="100" w:afterAutospacing="1"/>
              <w:rPr>
                <w:rFonts w:ascii="Arial" w:hAnsi="Arial" w:cs="Arial"/>
                <w:color w:val="000000"/>
                <w:sz w:val="22"/>
                <w:szCs w:val="22"/>
              </w:rPr>
            </w:pPr>
            <w:r w:rsidRPr="000E1DE2">
              <w:rPr>
                <w:rFonts w:ascii="Arial" w:hAnsi="Arial" w:cs="Arial"/>
                <w:color w:val="000000"/>
                <w:sz w:val="22"/>
                <w:szCs w:val="22"/>
              </w:rPr>
              <w:t xml:space="preserve">- Armazenar e manter material inflamável em local fora das atividades de oficina; </w:t>
            </w:r>
          </w:p>
          <w:p w14:paraId="7A80FF87" w14:textId="77777777" w:rsidR="00BA4A7C" w:rsidRPr="000E1DE2" w:rsidRDefault="00BA4A7C" w:rsidP="006519B4">
            <w:pPr>
              <w:spacing w:before="100" w:beforeAutospacing="1" w:after="100" w:afterAutospacing="1"/>
              <w:rPr>
                <w:rFonts w:ascii="Arial" w:hAnsi="Arial" w:cs="Arial"/>
                <w:color w:val="000000"/>
                <w:sz w:val="22"/>
                <w:szCs w:val="22"/>
              </w:rPr>
            </w:pPr>
            <w:r w:rsidRPr="000E1DE2">
              <w:rPr>
                <w:rFonts w:ascii="Arial" w:hAnsi="Arial" w:cs="Arial"/>
                <w:color w:val="000000"/>
                <w:sz w:val="22"/>
                <w:szCs w:val="22"/>
              </w:rPr>
              <w:t>- Rotular embalagens contendo inflamáveis e solventes;</w:t>
            </w:r>
          </w:p>
          <w:p w14:paraId="41D7E224" w14:textId="77777777" w:rsidR="00BA4A7C" w:rsidRPr="000E1DE2" w:rsidRDefault="00BA4A7C" w:rsidP="006519B4">
            <w:pPr>
              <w:spacing w:before="100" w:beforeAutospacing="1" w:after="100" w:afterAutospacing="1"/>
              <w:rPr>
                <w:rFonts w:ascii="Arial" w:hAnsi="Arial" w:cs="Arial"/>
                <w:color w:val="000000"/>
                <w:sz w:val="22"/>
                <w:szCs w:val="22"/>
              </w:rPr>
            </w:pPr>
            <w:r w:rsidRPr="000E1DE2">
              <w:rPr>
                <w:rFonts w:ascii="Arial" w:hAnsi="Arial" w:cs="Arial"/>
                <w:color w:val="000000"/>
                <w:sz w:val="22"/>
                <w:szCs w:val="22"/>
              </w:rPr>
              <w:t>- Manter extintor de incêndio carregado e desimpedido;</w:t>
            </w:r>
          </w:p>
          <w:p w14:paraId="120B61E9" w14:textId="77777777" w:rsidR="00BA4A7C" w:rsidRPr="000E1DE2" w:rsidRDefault="00BA4A7C" w:rsidP="006519B4">
            <w:pPr>
              <w:spacing w:before="100" w:beforeAutospacing="1" w:after="100" w:afterAutospacing="1"/>
              <w:rPr>
                <w:rFonts w:ascii="Arial" w:hAnsi="Arial" w:cs="Arial"/>
                <w:color w:val="000000"/>
                <w:sz w:val="22"/>
                <w:szCs w:val="22"/>
              </w:rPr>
            </w:pPr>
            <w:r w:rsidRPr="000E1DE2">
              <w:rPr>
                <w:rFonts w:ascii="Arial" w:hAnsi="Arial" w:cs="Arial"/>
                <w:color w:val="000000"/>
                <w:sz w:val="22"/>
                <w:szCs w:val="22"/>
              </w:rPr>
              <w:t xml:space="preserve">- Manter avisos de " Proibido Fumar" na área. </w:t>
            </w:r>
          </w:p>
        </w:tc>
      </w:tr>
      <w:tr w:rsidR="00BA4A7C" w:rsidRPr="000E1DE2" w14:paraId="1D145EB9" w14:textId="77777777" w:rsidTr="008E773C">
        <w:trPr>
          <w:tblCellSpacing w:w="0" w:type="dxa"/>
        </w:trPr>
        <w:tc>
          <w:tcPr>
            <w:tcW w:w="787" w:type="pct"/>
            <w:tcBorders>
              <w:top w:val="outset" w:sz="6" w:space="0" w:color="auto"/>
              <w:left w:val="outset" w:sz="6" w:space="0" w:color="auto"/>
              <w:bottom w:val="outset" w:sz="6" w:space="0" w:color="auto"/>
              <w:right w:val="outset" w:sz="6" w:space="0" w:color="auto"/>
            </w:tcBorders>
          </w:tcPr>
          <w:p w14:paraId="00B97F45" w14:textId="77777777" w:rsidR="00BA4A7C" w:rsidRPr="000E1DE2" w:rsidRDefault="00BA4A7C" w:rsidP="006519B4">
            <w:pPr>
              <w:spacing w:before="100" w:beforeAutospacing="1" w:after="100" w:afterAutospacing="1"/>
              <w:rPr>
                <w:rFonts w:ascii="Arial" w:hAnsi="Arial" w:cs="Arial"/>
                <w:color w:val="000000"/>
                <w:sz w:val="22"/>
                <w:szCs w:val="22"/>
              </w:rPr>
            </w:pPr>
            <w:r w:rsidRPr="000E1DE2">
              <w:rPr>
                <w:rFonts w:ascii="Arial" w:hAnsi="Arial" w:cs="Arial"/>
                <w:color w:val="000000"/>
                <w:sz w:val="22"/>
                <w:szCs w:val="22"/>
              </w:rPr>
              <w:t xml:space="preserve">Limpeza de velas ou componentes, afiação de ferramentas </w:t>
            </w:r>
          </w:p>
        </w:tc>
        <w:tc>
          <w:tcPr>
            <w:tcW w:w="843" w:type="pct"/>
            <w:tcBorders>
              <w:top w:val="outset" w:sz="6" w:space="0" w:color="auto"/>
              <w:left w:val="outset" w:sz="6" w:space="0" w:color="auto"/>
              <w:bottom w:val="outset" w:sz="6" w:space="0" w:color="auto"/>
              <w:right w:val="outset" w:sz="6" w:space="0" w:color="auto"/>
            </w:tcBorders>
          </w:tcPr>
          <w:p w14:paraId="67542885" w14:textId="77777777" w:rsidR="00BA4A7C" w:rsidRPr="000E1DE2" w:rsidRDefault="00BA4A7C" w:rsidP="006519B4">
            <w:pPr>
              <w:spacing w:before="100" w:beforeAutospacing="1" w:after="100" w:afterAutospacing="1"/>
              <w:rPr>
                <w:rFonts w:ascii="Arial" w:hAnsi="Arial" w:cs="Arial"/>
                <w:color w:val="000000"/>
                <w:sz w:val="22"/>
                <w:szCs w:val="22"/>
              </w:rPr>
            </w:pPr>
            <w:r w:rsidRPr="000E1DE2">
              <w:rPr>
                <w:rFonts w:ascii="Arial" w:hAnsi="Arial" w:cs="Arial"/>
                <w:color w:val="000000"/>
                <w:sz w:val="22"/>
                <w:szCs w:val="22"/>
              </w:rPr>
              <w:t xml:space="preserve">Jogo Esmeril/ Escova para limpeza de peças e afiação de ferramentas. </w:t>
            </w:r>
          </w:p>
        </w:tc>
        <w:tc>
          <w:tcPr>
            <w:tcW w:w="1494" w:type="pct"/>
            <w:tcBorders>
              <w:top w:val="outset" w:sz="6" w:space="0" w:color="auto"/>
              <w:left w:val="outset" w:sz="6" w:space="0" w:color="auto"/>
              <w:bottom w:val="outset" w:sz="6" w:space="0" w:color="auto"/>
              <w:right w:val="outset" w:sz="6" w:space="0" w:color="auto"/>
            </w:tcBorders>
          </w:tcPr>
          <w:p w14:paraId="22A367D6" w14:textId="77777777" w:rsidR="00BA4A7C" w:rsidRPr="000E1DE2" w:rsidRDefault="00BA4A7C" w:rsidP="006519B4">
            <w:pPr>
              <w:spacing w:before="100" w:beforeAutospacing="1" w:after="100" w:afterAutospacing="1"/>
              <w:rPr>
                <w:rFonts w:ascii="Arial" w:hAnsi="Arial" w:cs="Arial"/>
                <w:color w:val="000000"/>
                <w:sz w:val="22"/>
                <w:szCs w:val="22"/>
              </w:rPr>
            </w:pPr>
            <w:r w:rsidRPr="000E1DE2">
              <w:rPr>
                <w:rFonts w:ascii="Arial" w:hAnsi="Arial" w:cs="Arial"/>
                <w:b/>
                <w:bCs/>
                <w:color w:val="000000"/>
                <w:sz w:val="22"/>
                <w:szCs w:val="22"/>
              </w:rPr>
              <w:t>Mecânico:</w:t>
            </w:r>
            <w:r w:rsidRPr="000E1DE2">
              <w:rPr>
                <w:rFonts w:ascii="Arial" w:hAnsi="Arial" w:cs="Arial"/>
                <w:color w:val="000000"/>
                <w:sz w:val="22"/>
                <w:szCs w:val="22"/>
              </w:rPr>
              <w:t xml:space="preserve"> projeção de partículas e risco de ruptura do disco ou escova </w:t>
            </w:r>
          </w:p>
          <w:p w14:paraId="71D342CC" w14:textId="77777777" w:rsidR="00BA4A7C" w:rsidRPr="000E1DE2" w:rsidRDefault="00BA4A7C" w:rsidP="006519B4">
            <w:pPr>
              <w:spacing w:before="100" w:beforeAutospacing="1" w:after="100" w:afterAutospacing="1"/>
              <w:rPr>
                <w:rFonts w:ascii="Arial" w:hAnsi="Arial" w:cs="Arial"/>
                <w:color w:val="000000"/>
                <w:sz w:val="22"/>
                <w:szCs w:val="22"/>
              </w:rPr>
            </w:pPr>
            <w:r w:rsidRPr="000E1DE2">
              <w:rPr>
                <w:rFonts w:ascii="Arial" w:hAnsi="Arial" w:cs="Arial"/>
                <w:color w:val="000000"/>
                <w:sz w:val="22"/>
                <w:szCs w:val="22"/>
              </w:rPr>
              <w:t xml:space="preserve">Risco de acidentes em polias e correias desprotegidas </w:t>
            </w:r>
          </w:p>
        </w:tc>
        <w:tc>
          <w:tcPr>
            <w:tcW w:w="1875" w:type="pct"/>
            <w:tcBorders>
              <w:top w:val="outset" w:sz="6" w:space="0" w:color="auto"/>
              <w:left w:val="outset" w:sz="6" w:space="0" w:color="auto"/>
              <w:bottom w:val="outset" w:sz="6" w:space="0" w:color="auto"/>
              <w:right w:val="outset" w:sz="6" w:space="0" w:color="auto"/>
            </w:tcBorders>
          </w:tcPr>
          <w:p w14:paraId="50B685F1" w14:textId="77777777" w:rsidR="00BA4A7C" w:rsidRPr="000E1DE2" w:rsidRDefault="00BA4A7C" w:rsidP="006519B4">
            <w:pPr>
              <w:spacing w:before="100" w:beforeAutospacing="1" w:after="100" w:afterAutospacing="1"/>
              <w:rPr>
                <w:rFonts w:ascii="Arial" w:hAnsi="Arial" w:cs="Arial"/>
                <w:color w:val="000000"/>
                <w:sz w:val="22"/>
                <w:szCs w:val="22"/>
              </w:rPr>
            </w:pPr>
            <w:r w:rsidRPr="000E1DE2">
              <w:rPr>
                <w:rFonts w:ascii="Arial" w:hAnsi="Arial" w:cs="Arial"/>
                <w:color w:val="000000"/>
                <w:sz w:val="22"/>
                <w:szCs w:val="22"/>
              </w:rPr>
              <w:t xml:space="preserve">- Instalar e manter capa protetora com visor de acrílico para rebolo e escova; </w:t>
            </w:r>
          </w:p>
          <w:p w14:paraId="053D55E1" w14:textId="77777777" w:rsidR="00BA4A7C" w:rsidRPr="000E1DE2" w:rsidRDefault="00BA4A7C" w:rsidP="006519B4">
            <w:pPr>
              <w:spacing w:before="100" w:beforeAutospacing="1" w:after="100" w:afterAutospacing="1"/>
              <w:rPr>
                <w:rFonts w:ascii="Arial" w:hAnsi="Arial" w:cs="Arial"/>
                <w:color w:val="000000"/>
                <w:sz w:val="22"/>
                <w:szCs w:val="22"/>
              </w:rPr>
            </w:pPr>
            <w:r w:rsidRPr="000E1DE2">
              <w:rPr>
                <w:rFonts w:ascii="Arial" w:hAnsi="Arial" w:cs="Arial"/>
                <w:color w:val="000000"/>
                <w:sz w:val="22"/>
                <w:szCs w:val="22"/>
              </w:rPr>
              <w:t xml:space="preserve">- Verificar proteção das polias e correias. </w:t>
            </w:r>
          </w:p>
        </w:tc>
      </w:tr>
      <w:tr w:rsidR="00BA4A7C" w:rsidRPr="000E1DE2" w14:paraId="5890827B" w14:textId="77777777" w:rsidTr="008E773C">
        <w:trPr>
          <w:tblCellSpacing w:w="0" w:type="dxa"/>
        </w:trPr>
        <w:tc>
          <w:tcPr>
            <w:tcW w:w="787" w:type="pct"/>
            <w:tcBorders>
              <w:top w:val="outset" w:sz="6" w:space="0" w:color="auto"/>
              <w:left w:val="outset" w:sz="6" w:space="0" w:color="auto"/>
              <w:bottom w:val="outset" w:sz="6" w:space="0" w:color="auto"/>
              <w:right w:val="outset" w:sz="6" w:space="0" w:color="auto"/>
            </w:tcBorders>
          </w:tcPr>
          <w:p w14:paraId="3182ABB6" w14:textId="77777777" w:rsidR="00BA4A7C" w:rsidRPr="000E1DE2" w:rsidRDefault="00BA4A7C" w:rsidP="006519B4">
            <w:pPr>
              <w:spacing w:before="100" w:beforeAutospacing="1" w:after="100" w:afterAutospacing="1"/>
              <w:rPr>
                <w:rFonts w:ascii="Arial" w:hAnsi="Arial" w:cs="Arial"/>
                <w:color w:val="000000"/>
                <w:sz w:val="22"/>
                <w:szCs w:val="22"/>
              </w:rPr>
            </w:pPr>
            <w:r w:rsidRPr="000E1DE2">
              <w:rPr>
                <w:rFonts w:ascii="Arial" w:hAnsi="Arial" w:cs="Arial"/>
                <w:color w:val="000000"/>
                <w:sz w:val="22"/>
                <w:szCs w:val="22"/>
              </w:rPr>
              <w:t xml:space="preserve">Corte e Soldagem de peças e componentes </w:t>
            </w:r>
          </w:p>
        </w:tc>
        <w:tc>
          <w:tcPr>
            <w:tcW w:w="843" w:type="pct"/>
            <w:tcBorders>
              <w:top w:val="outset" w:sz="6" w:space="0" w:color="auto"/>
              <w:left w:val="outset" w:sz="6" w:space="0" w:color="auto"/>
              <w:bottom w:val="outset" w:sz="6" w:space="0" w:color="auto"/>
              <w:right w:val="outset" w:sz="6" w:space="0" w:color="auto"/>
            </w:tcBorders>
          </w:tcPr>
          <w:p w14:paraId="7D022A0C" w14:textId="77777777" w:rsidR="00BA4A7C" w:rsidRPr="000E1DE2" w:rsidRDefault="00BA4A7C" w:rsidP="006519B4">
            <w:pPr>
              <w:spacing w:before="100" w:beforeAutospacing="1" w:after="100" w:afterAutospacing="1"/>
              <w:rPr>
                <w:rFonts w:ascii="Arial" w:hAnsi="Arial" w:cs="Arial"/>
                <w:color w:val="000000"/>
                <w:sz w:val="22"/>
                <w:szCs w:val="22"/>
              </w:rPr>
            </w:pPr>
            <w:r w:rsidRPr="000E1DE2">
              <w:rPr>
                <w:rFonts w:ascii="Arial" w:hAnsi="Arial" w:cs="Arial"/>
                <w:color w:val="000000"/>
                <w:sz w:val="22"/>
                <w:szCs w:val="22"/>
              </w:rPr>
              <w:t>Máquina de Solda elétrica</w:t>
            </w:r>
          </w:p>
          <w:p w14:paraId="571412C2" w14:textId="77777777" w:rsidR="00BA4A7C" w:rsidRPr="000E1DE2" w:rsidRDefault="00BA4A7C" w:rsidP="006519B4">
            <w:pPr>
              <w:spacing w:before="100" w:beforeAutospacing="1" w:after="100" w:afterAutospacing="1"/>
              <w:rPr>
                <w:rFonts w:ascii="Arial" w:hAnsi="Arial" w:cs="Arial"/>
                <w:color w:val="000000"/>
                <w:sz w:val="22"/>
                <w:szCs w:val="22"/>
              </w:rPr>
            </w:pPr>
            <w:r w:rsidRPr="000E1DE2">
              <w:rPr>
                <w:rFonts w:ascii="Arial" w:hAnsi="Arial" w:cs="Arial"/>
                <w:color w:val="000000"/>
                <w:sz w:val="22"/>
                <w:szCs w:val="22"/>
              </w:rPr>
              <w:t xml:space="preserve">Equipamento de Corte e Solda a base de </w:t>
            </w:r>
            <w:proofErr w:type="spellStart"/>
            <w:r w:rsidRPr="000E1DE2">
              <w:rPr>
                <w:rFonts w:ascii="Arial" w:hAnsi="Arial" w:cs="Arial"/>
                <w:color w:val="000000"/>
                <w:sz w:val="22"/>
                <w:szCs w:val="22"/>
              </w:rPr>
              <w:t>Oxi-acetileno</w:t>
            </w:r>
            <w:proofErr w:type="spellEnd"/>
            <w:r w:rsidRPr="000E1DE2">
              <w:rPr>
                <w:rFonts w:ascii="Arial" w:hAnsi="Arial" w:cs="Arial"/>
                <w:color w:val="000000"/>
                <w:sz w:val="22"/>
                <w:szCs w:val="22"/>
              </w:rPr>
              <w:t xml:space="preserve"> </w:t>
            </w:r>
          </w:p>
        </w:tc>
        <w:tc>
          <w:tcPr>
            <w:tcW w:w="1494" w:type="pct"/>
            <w:tcBorders>
              <w:top w:val="outset" w:sz="6" w:space="0" w:color="auto"/>
              <w:left w:val="outset" w:sz="6" w:space="0" w:color="auto"/>
              <w:bottom w:val="outset" w:sz="6" w:space="0" w:color="auto"/>
              <w:right w:val="outset" w:sz="6" w:space="0" w:color="auto"/>
            </w:tcBorders>
          </w:tcPr>
          <w:p w14:paraId="382074D1" w14:textId="77777777" w:rsidR="00BA4A7C" w:rsidRPr="000E1DE2" w:rsidRDefault="00BA4A7C" w:rsidP="006519B4">
            <w:pPr>
              <w:spacing w:before="100" w:beforeAutospacing="1" w:after="100" w:afterAutospacing="1"/>
              <w:rPr>
                <w:rFonts w:ascii="Arial" w:hAnsi="Arial" w:cs="Arial"/>
                <w:color w:val="000000"/>
                <w:sz w:val="22"/>
                <w:szCs w:val="22"/>
              </w:rPr>
            </w:pPr>
            <w:r w:rsidRPr="000E1DE2">
              <w:rPr>
                <w:rFonts w:ascii="Arial" w:hAnsi="Arial" w:cs="Arial"/>
                <w:b/>
                <w:bCs/>
                <w:color w:val="000000"/>
                <w:sz w:val="22"/>
                <w:szCs w:val="22"/>
              </w:rPr>
              <w:t>Químico:</w:t>
            </w:r>
            <w:r w:rsidRPr="000E1DE2">
              <w:rPr>
                <w:rFonts w:ascii="Arial" w:hAnsi="Arial" w:cs="Arial"/>
                <w:color w:val="000000"/>
                <w:sz w:val="22"/>
                <w:szCs w:val="22"/>
              </w:rPr>
              <w:t xml:space="preserve"> inalação de fumos metálicos (risco de intoxicação com metais pesados - manganês, níquel)</w:t>
            </w:r>
          </w:p>
          <w:p w14:paraId="502E55AF" w14:textId="77777777" w:rsidR="00BA4A7C" w:rsidRPr="000E1DE2" w:rsidRDefault="00BA4A7C" w:rsidP="006519B4">
            <w:pPr>
              <w:spacing w:before="100" w:beforeAutospacing="1" w:after="100" w:afterAutospacing="1"/>
              <w:rPr>
                <w:rFonts w:ascii="Arial" w:hAnsi="Arial" w:cs="Arial"/>
                <w:color w:val="000000"/>
                <w:sz w:val="22"/>
                <w:szCs w:val="22"/>
              </w:rPr>
            </w:pPr>
            <w:r w:rsidRPr="000E1DE2">
              <w:rPr>
                <w:rFonts w:ascii="Arial" w:hAnsi="Arial" w:cs="Arial"/>
                <w:b/>
                <w:bCs/>
                <w:color w:val="000000"/>
                <w:sz w:val="22"/>
                <w:szCs w:val="22"/>
              </w:rPr>
              <w:t>Físico:</w:t>
            </w:r>
            <w:r w:rsidRPr="000E1DE2">
              <w:rPr>
                <w:rFonts w:ascii="Arial" w:hAnsi="Arial" w:cs="Arial"/>
                <w:color w:val="000000"/>
                <w:sz w:val="22"/>
                <w:szCs w:val="22"/>
              </w:rPr>
              <w:t xml:space="preserve"> Radiação </w:t>
            </w:r>
            <w:proofErr w:type="gramStart"/>
            <w:r w:rsidRPr="000E1DE2">
              <w:rPr>
                <w:rFonts w:ascii="Arial" w:hAnsi="Arial" w:cs="Arial"/>
                <w:color w:val="000000"/>
                <w:sz w:val="22"/>
                <w:szCs w:val="22"/>
              </w:rPr>
              <w:t>ultra violeta</w:t>
            </w:r>
            <w:proofErr w:type="gramEnd"/>
            <w:r w:rsidRPr="000E1DE2">
              <w:rPr>
                <w:rFonts w:ascii="Arial" w:hAnsi="Arial" w:cs="Arial"/>
                <w:color w:val="000000"/>
                <w:sz w:val="22"/>
                <w:szCs w:val="22"/>
              </w:rPr>
              <w:t xml:space="preserve"> – risco de lesão de córnea e outros danos nos olhos.</w:t>
            </w:r>
          </w:p>
          <w:p w14:paraId="1C99F9A9" w14:textId="77777777" w:rsidR="00BA4A7C" w:rsidRPr="000E1DE2" w:rsidRDefault="00BA4A7C" w:rsidP="006519B4">
            <w:pPr>
              <w:spacing w:before="100" w:beforeAutospacing="1" w:after="100" w:afterAutospacing="1"/>
              <w:rPr>
                <w:rFonts w:ascii="Arial" w:hAnsi="Arial" w:cs="Arial"/>
                <w:color w:val="000000"/>
                <w:sz w:val="22"/>
                <w:szCs w:val="22"/>
              </w:rPr>
            </w:pPr>
            <w:proofErr w:type="spellStart"/>
            <w:r w:rsidRPr="000E1DE2">
              <w:rPr>
                <w:rFonts w:ascii="Arial" w:hAnsi="Arial" w:cs="Arial"/>
                <w:b/>
                <w:bCs/>
                <w:color w:val="000000"/>
                <w:sz w:val="22"/>
                <w:szCs w:val="22"/>
              </w:rPr>
              <w:t>Mecânico:</w:t>
            </w:r>
            <w:r w:rsidRPr="000E1DE2">
              <w:rPr>
                <w:rFonts w:ascii="Arial" w:hAnsi="Arial" w:cs="Arial"/>
                <w:color w:val="000000"/>
                <w:sz w:val="22"/>
                <w:szCs w:val="22"/>
              </w:rPr>
              <w:t>Risco</w:t>
            </w:r>
            <w:proofErr w:type="spellEnd"/>
            <w:r w:rsidRPr="000E1DE2">
              <w:rPr>
                <w:rFonts w:ascii="Arial" w:hAnsi="Arial" w:cs="Arial"/>
                <w:color w:val="000000"/>
                <w:sz w:val="22"/>
                <w:szCs w:val="22"/>
              </w:rPr>
              <w:t xml:space="preserve"> de retrocesso de chama e explosão do cilindro; Risco de queimaduras</w:t>
            </w:r>
          </w:p>
        </w:tc>
        <w:tc>
          <w:tcPr>
            <w:tcW w:w="1875" w:type="pct"/>
            <w:tcBorders>
              <w:top w:val="outset" w:sz="6" w:space="0" w:color="auto"/>
              <w:left w:val="outset" w:sz="6" w:space="0" w:color="auto"/>
              <w:bottom w:val="outset" w:sz="6" w:space="0" w:color="auto"/>
              <w:right w:val="outset" w:sz="6" w:space="0" w:color="auto"/>
            </w:tcBorders>
          </w:tcPr>
          <w:p w14:paraId="5A0B8F20" w14:textId="77777777" w:rsidR="00BA4A7C" w:rsidRPr="000E1DE2" w:rsidRDefault="00BA4A7C" w:rsidP="006519B4">
            <w:pPr>
              <w:spacing w:before="100" w:beforeAutospacing="1" w:after="100" w:afterAutospacing="1"/>
              <w:rPr>
                <w:rFonts w:ascii="Arial" w:hAnsi="Arial" w:cs="Arial"/>
                <w:color w:val="000000"/>
                <w:sz w:val="22"/>
                <w:szCs w:val="22"/>
              </w:rPr>
            </w:pPr>
            <w:r w:rsidRPr="000E1DE2">
              <w:rPr>
                <w:rFonts w:ascii="Arial" w:hAnsi="Arial" w:cs="Arial"/>
                <w:color w:val="000000"/>
                <w:sz w:val="22"/>
                <w:szCs w:val="22"/>
              </w:rPr>
              <w:t xml:space="preserve">- Usar </w:t>
            </w:r>
            <w:proofErr w:type="spellStart"/>
            <w:r w:rsidRPr="000E1DE2">
              <w:rPr>
                <w:rFonts w:ascii="Arial" w:hAnsi="Arial" w:cs="Arial"/>
                <w:color w:val="000000"/>
                <w:sz w:val="22"/>
                <w:szCs w:val="22"/>
              </w:rPr>
              <w:t>mascara</w:t>
            </w:r>
            <w:proofErr w:type="spellEnd"/>
            <w:r w:rsidRPr="000E1DE2">
              <w:rPr>
                <w:rFonts w:ascii="Arial" w:hAnsi="Arial" w:cs="Arial"/>
                <w:color w:val="000000"/>
                <w:sz w:val="22"/>
                <w:szCs w:val="22"/>
              </w:rPr>
              <w:t xml:space="preserve"> para soldador com lentes protetoras contra radiação ultravioleta;</w:t>
            </w:r>
          </w:p>
          <w:p w14:paraId="087EAA73" w14:textId="77777777" w:rsidR="00BA4A7C" w:rsidRPr="000E1DE2" w:rsidRDefault="00BA4A7C" w:rsidP="006519B4">
            <w:pPr>
              <w:spacing w:before="100" w:beforeAutospacing="1" w:after="100" w:afterAutospacing="1"/>
              <w:rPr>
                <w:rFonts w:ascii="Arial" w:hAnsi="Arial" w:cs="Arial"/>
                <w:color w:val="000000"/>
                <w:sz w:val="22"/>
                <w:szCs w:val="22"/>
              </w:rPr>
            </w:pPr>
            <w:r w:rsidRPr="000E1DE2">
              <w:rPr>
                <w:rFonts w:ascii="Arial" w:hAnsi="Arial" w:cs="Arial"/>
                <w:color w:val="000000"/>
                <w:sz w:val="22"/>
                <w:szCs w:val="22"/>
              </w:rPr>
              <w:t>- Para soldagem em aço inox usar proteção respiratória tipo P2;</w:t>
            </w:r>
          </w:p>
          <w:p w14:paraId="7E5DBFDC" w14:textId="77777777" w:rsidR="00BA4A7C" w:rsidRPr="000E1DE2" w:rsidRDefault="00BA4A7C" w:rsidP="006519B4">
            <w:pPr>
              <w:spacing w:before="100" w:beforeAutospacing="1" w:after="100" w:afterAutospacing="1"/>
              <w:rPr>
                <w:rFonts w:ascii="Arial" w:hAnsi="Arial" w:cs="Arial"/>
                <w:color w:val="000000"/>
                <w:sz w:val="22"/>
                <w:szCs w:val="22"/>
              </w:rPr>
            </w:pPr>
            <w:r w:rsidRPr="000E1DE2">
              <w:rPr>
                <w:rFonts w:ascii="Arial" w:hAnsi="Arial" w:cs="Arial"/>
                <w:color w:val="000000"/>
                <w:sz w:val="22"/>
                <w:szCs w:val="22"/>
              </w:rPr>
              <w:t>- Uso de luvas e aventais de raspa para proteção contra queimaduras;</w:t>
            </w:r>
          </w:p>
          <w:p w14:paraId="6D966310" w14:textId="77777777" w:rsidR="00BA4A7C" w:rsidRPr="000E1DE2" w:rsidRDefault="00BA4A7C" w:rsidP="006519B4">
            <w:pPr>
              <w:spacing w:before="100" w:beforeAutospacing="1" w:after="100" w:afterAutospacing="1"/>
              <w:rPr>
                <w:rFonts w:ascii="Arial" w:hAnsi="Arial" w:cs="Arial"/>
                <w:color w:val="000000"/>
                <w:sz w:val="22"/>
                <w:szCs w:val="22"/>
              </w:rPr>
            </w:pPr>
            <w:r w:rsidRPr="000E1DE2">
              <w:rPr>
                <w:rFonts w:ascii="Arial" w:hAnsi="Arial" w:cs="Arial"/>
                <w:color w:val="000000"/>
                <w:sz w:val="22"/>
                <w:szCs w:val="22"/>
              </w:rPr>
              <w:t xml:space="preserve">- Tanques de combustíveis só podem ser soldados após descontaminação completa e retirada de gases </w:t>
            </w:r>
          </w:p>
          <w:p w14:paraId="3D635EAA" w14:textId="77777777" w:rsidR="00BA4A7C" w:rsidRPr="000E1DE2" w:rsidRDefault="00BA4A7C" w:rsidP="006519B4">
            <w:pPr>
              <w:spacing w:before="100" w:beforeAutospacing="1" w:after="100" w:afterAutospacing="1"/>
              <w:rPr>
                <w:rFonts w:ascii="Arial" w:hAnsi="Arial" w:cs="Arial"/>
                <w:color w:val="000000"/>
                <w:sz w:val="22"/>
                <w:szCs w:val="22"/>
              </w:rPr>
            </w:pPr>
            <w:r w:rsidRPr="000E1DE2">
              <w:rPr>
                <w:rFonts w:ascii="Arial" w:hAnsi="Arial" w:cs="Arial"/>
                <w:color w:val="000000"/>
                <w:sz w:val="22"/>
                <w:szCs w:val="22"/>
              </w:rPr>
              <w:lastRenderedPageBreak/>
              <w:t>- Não realizar soldagem em locais confinados ou próximo a produtos inflamáveis;</w:t>
            </w:r>
          </w:p>
          <w:p w14:paraId="2833715B" w14:textId="77777777" w:rsidR="00BA4A7C" w:rsidRPr="000E1DE2" w:rsidRDefault="00BA4A7C" w:rsidP="006519B4">
            <w:pPr>
              <w:spacing w:before="100" w:beforeAutospacing="1" w:after="100" w:afterAutospacing="1"/>
              <w:rPr>
                <w:rFonts w:ascii="Arial" w:hAnsi="Arial" w:cs="Arial"/>
                <w:color w:val="000000"/>
                <w:sz w:val="22"/>
                <w:szCs w:val="22"/>
              </w:rPr>
            </w:pPr>
            <w:r w:rsidRPr="000E1DE2">
              <w:rPr>
                <w:rFonts w:ascii="Arial" w:hAnsi="Arial" w:cs="Arial"/>
                <w:color w:val="000000"/>
                <w:sz w:val="22"/>
                <w:szCs w:val="22"/>
              </w:rPr>
              <w:t xml:space="preserve">- Instalar dispositivo contra retrocesso de </w:t>
            </w:r>
            <w:r w:rsidRPr="000E1DE2">
              <w:rPr>
                <w:rFonts w:ascii="Arial" w:hAnsi="Arial" w:cs="Arial"/>
                <w:i/>
                <w:iCs/>
                <w:color w:val="000000"/>
                <w:sz w:val="22"/>
                <w:szCs w:val="22"/>
              </w:rPr>
              <w:t>fluxo</w:t>
            </w:r>
            <w:r w:rsidRPr="000E1DE2">
              <w:rPr>
                <w:rFonts w:ascii="Arial" w:hAnsi="Arial" w:cs="Arial"/>
                <w:color w:val="000000"/>
                <w:sz w:val="22"/>
                <w:szCs w:val="22"/>
              </w:rPr>
              <w:t xml:space="preserve"> e de chama para equipamento </w:t>
            </w:r>
            <w:proofErr w:type="spellStart"/>
            <w:r w:rsidRPr="000E1DE2">
              <w:rPr>
                <w:rFonts w:ascii="Arial" w:hAnsi="Arial" w:cs="Arial"/>
                <w:color w:val="000000"/>
                <w:sz w:val="22"/>
                <w:szCs w:val="22"/>
              </w:rPr>
              <w:t>Oxi-acetileno</w:t>
            </w:r>
            <w:proofErr w:type="spellEnd"/>
            <w:r w:rsidRPr="000E1DE2">
              <w:rPr>
                <w:rFonts w:ascii="Arial" w:hAnsi="Arial" w:cs="Arial"/>
                <w:color w:val="000000"/>
                <w:sz w:val="22"/>
                <w:szCs w:val="22"/>
              </w:rPr>
              <w:t xml:space="preserve"> (*) </w:t>
            </w:r>
          </w:p>
        </w:tc>
      </w:tr>
      <w:tr w:rsidR="00BA4A7C" w:rsidRPr="000E1DE2" w14:paraId="6FF426EA" w14:textId="77777777" w:rsidTr="008E773C">
        <w:trPr>
          <w:tblCellSpacing w:w="0" w:type="dxa"/>
        </w:trPr>
        <w:tc>
          <w:tcPr>
            <w:tcW w:w="787" w:type="pct"/>
            <w:tcBorders>
              <w:top w:val="outset" w:sz="6" w:space="0" w:color="auto"/>
              <w:left w:val="outset" w:sz="6" w:space="0" w:color="auto"/>
              <w:bottom w:val="outset" w:sz="6" w:space="0" w:color="auto"/>
              <w:right w:val="outset" w:sz="6" w:space="0" w:color="auto"/>
            </w:tcBorders>
          </w:tcPr>
          <w:p w14:paraId="3AEA7B08" w14:textId="77777777" w:rsidR="00BA4A7C" w:rsidRPr="000E1DE2" w:rsidRDefault="00BA4A7C" w:rsidP="006519B4">
            <w:pPr>
              <w:spacing w:before="100" w:beforeAutospacing="1" w:after="100" w:afterAutospacing="1"/>
              <w:rPr>
                <w:rFonts w:ascii="Arial" w:hAnsi="Arial" w:cs="Arial"/>
                <w:color w:val="000000"/>
                <w:sz w:val="22"/>
                <w:szCs w:val="22"/>
              </w:rPr>
            </w:pPr>
            <w:r w:rsidRPr="000E1DE2">
              <w:rPr>
                <w:rFonts w:ascii="Arial" w:hAnsi="Arial" w:cs="Arial"/>
                <w:color w:val="000000"/>
                <w:sz w:val="22"/>
                <w:szCs w:val="22"/>
              </w:rPr>
              <w:lastRenderedPageBreak/>
              <w:t>Retirada e c</w:t>
            </w:r>
            <w:r w:rsidR="00373F95" w:rsidRPr="000E1DE2">
              <w:rPr>
                <w:rFonts w:ascii="Arial" w:hAnsi="Arial" w:cs="Arial"/>
                <w:color w:val="000000"/>
                <w:sz w:val="22"/>
                <w:szCs w:val="22"/>
              </w:rPr>
              <w:t>olocação de máquina nas aeronaves</w:t>
            </w:r>
            <w:r w:rsidRPr="000E1DE2">
              <w:rPr>
                <w:rFonts w:ascii="Arial" w:hAnsi="Arial" w:cs="Arial"/>
                <w:color w:val="000000"/>
                <w:sz w:val="22"/>
                <w:szCs w:val="22"/>
              </w:rPr>
              <w:t xml:space="preserve"> e nas bancadas </w:t>
            </w:r>
          </w:p>
        </w:tc>
        <w:tc>
          <w:tcPr>
            <w:tcW w:w="843" w:type="pct"/>
            <w:tcBorders>
              <w:top w:val="outset" w:sz="6" w:space="0" w:color="auto"/>
              <w:left w:val="outset" w:sz="6" w:space="0" w:color="auto"/>
              <w:bottom w:val="outset" w:sz="6" w:space="0" w:color="auto"/>
              <w:right w:val="outset" w:sz="6" w:space="0" w:color="auto"/>
            </w:tcBorders>
          </w:tcPr>
          <w:p w14:paraId="507EAD49" w14:textId="77777777" w:rsidR="00BA4A7C" w:rsidRPr="000E1DE2" w:rsidRDefault="00BA4A7C" w:rsidP="00373F95">
            <w:pPr>
              <w:spacing w:before="100" w:beforeAutospacing="1" w:after="100" w:afterAutospacing="1"/>
              <w:rPr>
                <w:rFonts w:ascii="Arial" w:hAnsi="Arial" w:cs="Arial"/>
                <w:color w:val="000000"/>
                <w:sz w:val="22"/>
                <w:szCs w:val="22"/>
              </w:rPr>
            </w:pPr>
            <w:r w:rsidRPr="000E1DE2">
              <w:rPr>
                <w:rFonts w:ascii="Arial" w:hAnsi="Arial" w:cs="Arial"/>
                <w:color w:val="000000"/>
                <w:sz w:val="22"/>
                <w:szCs w:val="22"/>
              </w:rPr>
              <w:t>Talha mecânica, elétrica ou guincho hidráulico</w:t>
            </w:r>
          </w:p>
        </w:tc>
        <w:tc>
          <w:tcPr>
            <w:tcW w:w="1494" w:type="pct"/>
            <w:tcBorders>
              <w:top w:val="outset" w:sz="6" w:space="0" w:color="auto"/>
              <w:left w:val="outset" w:sz="6" w:space="0" w:color="auto"/>
              <w:bottom w:val="outset" w:sz="6" w:space="0" w:color="auto"/>
              <w:right w:val="outset" w:sz="6" w:space="0" w:color="auto"/>
            </w:tcBorders>
          </w:tcPr>
          <w:p w14:paraId="26CA9905" w14:textId="77777777" w:rsidR="00BA4A7C" w:rsidRPr="000E1DE2" w:rsidRDefault="00BA4A7C" w:rsidP="006519B4">
            <w:pPr>
              <w:spacing w:before="100" w:beforeAutospacing="1" w:after="100" w:afterAutospacing="1"/>
              <w:rPr>
                <w:rFonts w:ascii="Arial" w:hAnsi="Arial" w:cs="Arial"/>
                <w:color w:val="000000"/>
                <w:sz w:val="22"/>
                <w:szCs w:val="22"/>
              </w:rPr>
            </w:pPr>
            <w:r w:rsidRPr="000E1DE2">
              <w:rPr>
                <w:rFonts w:ascii="Arial" w:hAnsi="Arial" w:cs="Arial"/>
                <w:b/>
                <w:bCs/>
                <w:color w:val="000000"/>
                <w:sz w:val="22"/>
                <w:szCs w:val="22"/>
              </w:rPr>
              <w:t>Mecânico:</w:t>
            </w:r>
            <w:r w:rsidRPr="000E1DE2">
              <w:rPr>
                <w:rFonts w:ascii="Arial" w:hAnsi="Arial" w:cs="Arial"/>
                <w:color w:val="000000"/>
                <w:sz w:val="22"/>
                <w:szCs w:val="22"/>
              </w:rPr>
              <w:t xml:space="preserve"> Risco de acidentes na movimentação de peso. </w:t>
            </w:r>
          </w:p>
        </w:tc>
        <w:tc>
          <w:tcPr>
            <w:tcW w:w="1875" w:type="pct"/>
            <w:tcBorders>
              <w:top w:val="outset" w:sz="6" w:space="0" w:color="auto"/>
              <w:left w:val="outset" w:sz="6" w:space="0" w:color="auto"/>
              <w:bottom w:val="outset" w:sz="6" w:space="0" w:color="auto"/>
              <w:right w:val="outset" w:sz="6" w:space="0" w:color="auto"/>
            </w:tcBorders>
          </w:tcPr>
          <w:p w14:paraId="455D23F1" w14:textId="77777777" w:rsidR="00BA4A7C" w:rsidRPr="000E1DE2" w:rsidRDefault="00BA4A7C" w:rsidP="006519B4">
            <w:pPr>
              <w:spacing w:before="100" w:beforeAutospacing="1" w:after="100" w:afterAutospacing="1"/>
              <w:rPr>
                <w:rFonts w:ascii="Arial" w:hAnsi="Arial" w:cs="Arial"/>
                <w:color w:val="000000"/>
                <w:sz w:val="22"/>
                <w:szCs w:val="22"/>
              </w:rPr>
            </w:pPr>
            <w:r w:rsidRPr="000E1DE2">
              <w:rPr>
                <w:rFonts w:ascii="Arial" w:hAnsi="Arial" w:cs="Arial"/>
                <w:color w:val="000000"/>
                <w:sz w:val="22"/>
                <w:szCs w:val="22"/>
              </w:rPr>
              <w:t xml:space="preserve">- Sugerimos substituição das talhas fixas por guincho hidráulico móvel para maior mobilidade. </w:t>
            </w:r>
          </w:p>
          <w:p w14:paraId="2138A733" w14:textId="77777777" w:rsidR="00BA4A7C" w:rsidRPr="000E1DE2" w:rsidRDefault="00BA4A7C" w:rsidP="006519B4">
            <w:pPr>
              <w:spacing w:before="100" w:beforeAutospacing="1" w:after="100" w:afterAutospacing="1"/>
              <w:rPr>
                <w:rFonts w:ascii="Arial" w:hAnsi="Arial" w:cs="Arial"/>
                <w:color w:val="000000"/>
                <w:sz w:val="22"/>
                <w:szCs w:val="22"/>
              </w:rPr>
            </w:pPr>
            <w:r w:rsidRPr="000E1DE2">
              <w:rPr>
                <w:rFonts w:ascii="Arial" w:hAnsi="Arial" w:cs="Arial"/>
                <w:color w:val="000000"/>
                <w:sz w:val="22"/>
                <w:szCs w:val="22"/>
              </w:rPr>
              <w:t xml:space="preserve">- Identificar de modo visível a capacidade de carga da Talha/guincho; </w:t>
            </w:r>
          </w:p>
          <w:p w14:paraId="1573106B" w14:textId="77777777" w:rsidR="00BA4A7C" w:rsidRPr="000E1DE2" w:rsidRDefault="00BA4A7C" w:rsidP="006519B4">
            <w:pPr>
              <w:spacing w:before="100" w:beforeAutospacing="1" w:after="100" w:afterAutospacing="1"/>
              <w:rPr>
                <w:rFonts w:ascii="Arial" w:hAnsi="Arial" w:cs="Arial"/>
                <w:color w:val="000000"/>
                <w:sz w:val="22"/>
                <w:szCs w:val="22"/>
              </w:rPr>
            </w:pPr>
            <w:r w:rsidRPr="000E1DE2">
              <w:rPr>
                <w:rFonts w:ascii="Arial" w:hAnsi="Arial" w:cs="Arial"/>
                <w:color w:val="000000"/>
                <w:sz w:val="22"/>
                <w:szCs w:val="22"/>
              </w:rPr>
              <w:t>- Inspecionar e realizar manutenção periódica no equipamento verificando desgaste dos dentes da</w:t>
            </w:r>
          </w:p>
          <w:p w14:paraId="7A4997E2" w14:textId="77777777" w:rsidR="00BA4A7C" w:rsidRPr="000E1DE2" w:rsidRDefault="00BA4A7C" w:rsidP="006519B4">
            <w:pPr>
              <w:spacing w:before="100" w:beforeAutospacing="1" w:after="100" w:afterAutospacing="1"/>
              <w:rPr>
                <w:rFonts w:ascii="Arial" w:hAnsi="Arial" w:cs="Arial"/>
                <w:color w:val="000000"/>
                <w:sz w:val="22"/>
                <w:szCs w:val="22"/>
              </w:rPr>
            </w:pPr>
            <w:r w:rsidRPr="000E1DE2">
              <w:rPr>
                <w:rFonts w:ascii="Arial" w:hAnsi="Arial" w:cs="Arial"/>
                <w:color w:val="000000"/>
                <w:sz w:val="22"/>
                <w:szCs w:val="22"/>
              </w:rPr>
              <w:t>catraca e dos elos da corrente - documentar inspeção na talha/guincho;</w:t>
            </w:r>
          </w:p>
          <w:p w14:paraId="7454B016" w14:textId="77777777" w:rsidR="00BA4A7C" w:rsidRPr="000E1DE2" w:rsidRDefault="00BA4A7C" w:rsidP="006519B4">
            <w:pPr>
              <w:spacing w:before="100" w:beforeAutospacing="1" w:after="100" w:afterAutospacing="1"/>
              <w:rPr>
                <w:rFonts w:ascii="Arial" w:hAnsi="Arial" w:cs="Arial"/>
                <w:color w:val="000000"/>
                <w:sz w:val="22"/>
                <w:szCs w:val="22"/>
              </w:rPr>
            </w:pPr>
            <w:r w:rsidRPr="000E1DE2">
              <w:rPr>
                <w:rFonts w:ascii="Arial" w:hAnsi="Arial" w:cs="Arial"/>
                <w:color w:val="000000"/>
                <w:sz w:val="22"/>
                <w:szCs w:val="22"/>
              </w:rPr>
              <w:t xml:space="preserve">- Evitar trabalhar sozinho na movimentação de peso. </w:t>
            </w:r>
          </w:p>
        </w:tc>
      </w:tr>
      <w:tr w:rsidR="00BA4A7C" w:rsidRPr="000E1DE2" w14:paraId="00A3B869" w14:textId="77777777" w:rsidTr="008E773C">
        <w:trPr>
          <w:tblCellSpacing w:w="0" w:type="dxa"/>
        </w:trPr>
        <w:tc>
          <w:tcPr>
            <w:tcW w:w="787" w:type="pct"/>
            <w:tcBorders>
              <w:top w:val="outset" w:sz="6" w:space="0" w:color="auto"/>
              <w:left w:val="outset" w:sz="6" w:space="0" w:color="auto"/>
              <w:bottom w:val="outset" w:sz="6" w:space="0" w:color="auto"/>
              <w:right w:val="outset" w:sz="6" w:space="0" w:color="auto"/>
            </w:tcBorders>
          </w:tcPr>
          <w:p w14:paraId="0485C0A5" w14:textId="77777777" w:rsidR="00BA4A7C" w:rsidRPr="000E1DE2" w:rsidRDefault="00BA4A7C" w:rsidP="00373F95">
            <w:pPr>
              <w:spacing w:before="100" w:beforeAutospacing="1" w:after="100" w:afterAutospacing="1"/>
              <w:rPr>
                <w:rFonts w:ascii="Arial" w:hAnsi="Arial" w:cs="Arial"/>
                <w:color w:val="000000"/>
                <w:sz w:val="22"/>
                <w:szCs w:val="22"/>
              </w:rPr>
            </w:pPr>
            <w:r w:rsidRPr="000E1DE2">
              <w:rPr>
                <w:rFonts w:ascii="Arial" w:hAnsi="Arial" w:cs="Arial"/>
                <w:color w:val="000000"/>
                <w:sz w:val="22"/>
                <w:szCs w:val="22"/>
              </w:rPr>
              <w:t>Carreg</w:t>
            </w:r>
            <w:r w:rsidR="00373F95" w:rsidRPr="000E1DE2">
              <w:rPr>
                <w:rFonts w:ascii="Arial" w:hAnsi="Arial" w:cs="Arial"/>
                <w:color w:val="000000"/>
                <w:sz w:val="22"/>
                <w:szCs w:val="22"/>
              </w:rPr>
              <w:t>amento de baterias</w:t>
            </w:r>
          </w:p>
        </w:tc>
        <w:tc>
          <w:tcPr>
            <w:tcW w:w="843" w:type="pct"/>
            <w:tcBorders>
              <w:top w:val="outset" w:sz="6" w:space="0" w:color="auto"/>
              <w:left w:val="outset" w:sz="6" w:space="0" w:color="auto"/>
              <w:bottom w:val="outset" w:sz="6" w:space="0" w:color="auto"/>
              <w:right w:val="outset" w:sz="6" w:space="0" w:color="auto"/>
            </w:tcBorders>
          </w:tcPr>
          <w:p w14:paraId="1A3C2122" w14:textId="77777777" w:rsidR="00BA4A7C" w:rsidRPr="000E1DE2" w:rsidRDefault="00BA4A7C" w:rsidP="006519B4">
            <w:pPr>
              <w:spacing w:before="100" w:beforeAutospacing="1" w:after="100" w:afterAutospacing="1"/>
              <w:rPr>
                <w:rFonts w:ascii="Arial" w:hAnsi="Arial" w:cs="Arial"/>
                <w:color w:val="000000"/>
                <w:sz w:val="22"/>
                <w:szCs w:val="22"/>
              </w:rPr>
            </w:pPr>
            <w:r w:rsidRPr="000E1DE2">
              <w:rPr>
                <w:rFonts w:ascii="Arial" w:hAnsi="Arial" w:cs="Arial"/>
                <w:color w:val="000000"/>
                <w:sz w:val="22"/>
                <w:szCs w:val="22"/>
              </w:rPr>
              <w:t xml:space="preserve">Carregador Elétrico para baterias </w:t>
            </w:r>
          </w:p>
        </w:tc>
        <w:tc>
          <w:tcPr>
            <w:tcW w:w="1494" w:type="pct"/>
            <w:tcBorders>
              <w:top w:val="outset" w:sz="6" w:space="0" w:color="auto"/>
              <w:left w:val="outset" w:sz="6" w:space="0" w:color="auto"/>
              <w:bottom w:val="outset" w:sz="6" w:space="0" w:color="auto"/>
              <w:right w:val="outset" w:sz="6" w:space="0" w:color="auto"/>
            </w:tcBorders>
          </w:tcPr>
          <w:p w14:paraId="0FCFC8C1" w14:textId="77777777" w:rsidR="00BA4A7C" w:rsidRPr="000E1DE2" w:rsidRDefault="00BA4A7C" w:rsidP="006519B4">
            <w:pPr>
              <w:spacing w:before="100" w:beforeAutospacing="1" w:after="100" w:afterAutospacing="1"/>
              <w:rPr>
                <w:rFonts w:ascii="Arial" w:hAnsi="Arial" w:cs="Arial"/>
                <w:color w:val="000000"/>
                <w:sz w:val="22"/>
                <w:szCs w:val="22"/>
              </w:rPr>
            </w:pPr>
            <w:r w:rsidRPr="000E1DE2">
              <w:rPr>
                <w:rFonts w:ascii="Arial" w:hAnsi="Arial" w:cs="Arial"/>
                <w:b/>
                <w:bCs/>
                <w:color w:val="000000"/>
                <w:sz w:val="22"/>
                <w:szCs w:val="22"/>
              </w:rPr>
              <w:t>Mecânico:</w:t>
            </w:r>
            <w:r w:rsidRPr="000E1DE2">
              <w:rPr>
                <w:rFonts w:ascii="Arial" w:hAnsi="Arial" w:cs="Arial"/>
                <w:color w:val="000000"/>
                <w:sz w:val="22"/>
                <w:szCs w:val="22"/>
              </w:rPr>
              <w:t xml:space="preserve"> queimaduras e choque elétrico</w:t>
            </w:r>
          </w:p>
          <w:p w14:paraId="31555ED1" w14:textId="77777777" w:rsidR="00BA4A7C" w:rsidRPr="000E1DE2" w:rsidRDefault="00BA4A7C" w:rsidP="006519B4">
            <w:pPr>
              <w:spacing w:before="100" w:beforeAutospacing="1" w:after="100" w:afterAutospacing="1"/>
              <w:rPr>
                <w:rFonts w:ascii="Arial" w:hAnsi="Arial" w:cs="Arial"/>
                <w:color w:val="000000"/>
                <w:sz w:val="22"/>
                <w:szCs w:val="22"/>
              </w:rPr>
            </w:pPr>
            <w:r w:rsidRPr="000E1DE2">
              <w:rPr>
                <w:rFonts w:ascii="Arial" w:hAnsi="Arial" w:cs="Arial"/>
                <w:color w:val="000000"/>
                <w:sz w:val="22"/>
                <w:szCs w:val="22"/>
              </w:rPr>
              <w:t xml:space="preserve">Fogo e faísca podem desencadear incêndio </w:t>
            </w:r>
          </w:p>
        </w:tc>
        <w:tc>
          <w:tcPr>
            <w:tcW w:w="1875" w:type="pct"/>
            <w:tcBorders>
              <w:top w:val="outset" w:sz="6" w:space="0" w:color="auto"/>
              <w:left w:val="outset" w:sz="6" w:space="0" w:color="auto"/>
              <w:bottom w:val="outset" w:sz="6" w:space="0" w:color="auto"/>
              <w:right w:val="outset" w:sz="6" w:space="0" w:color="auto"/>
            </w:tcBorders>
          </w:tcPr>
          <w:p w14:paraId="33235570" w14:textId="77777777" w:rsidR="00BA4A7C" w:rsidRPr="000E1DE2" w:rsidRDefault="00BA4A7C" w:rsidP="006519B4">
            <w:pPr>
              <w:spacing w:before="100" w:beforeAutospacing="1" w:after="100" w:afterAutospacing="1"/>
              <w:rPr>
                <w:rFonts w:ascii="Arial" w:hAnsi="Arial" w:cs="Arial"/>
                <w:color w:val="000000"/>
                <w:sz w:val="22"/>
                <w:szCs w:val="22"/>
              </w:rPr>
            </w:pPr>
            <w:r w:rsidRPr="000E1DE2">
              <w:rPr>
                <w:rFonts w:ascii="Arial" w:hAnsi="Arial" w:cs="Arial"/>
                <w:color w:val="000000"/>
                <w:sz w:val="22"/>
                <w:szCs w:val="22"/>
              </w:rPr>
              <w:t xml:space="preserve">- Não utilizar carregador de baterias em proximidade com produtos inflamáveis </w:t>
            </w:r>
          </w:p>
          <w:p w14:paraId="6D917789" w14:textId="77777777" w:rsidR="00BA4A7C" w:rsidRPr="000E1DE2" w:rsidRDefault="00BA4A7C" w:rsidP="006519B4">
            <w:pPr>
              <w:spacing w:before="100" w:beforeAutospacing="1" w:after="100" w:afterAutospacing="1"/>
              <w:rPr>
                <w:rFonts w:ascii="Arial" w:hAnsi="Arial" w:cs="Arial"/>
                <w:color w:val="000000"/>
                <w:sz w:val="22"/>
                <w:szCs w:val="22"/>
              </w:rPr>
            </w:pPr>
            <w:r w:rsidRPr="000E1DE2">
              <w:rPr>
                <w:rFonts w:ascii="Arial" w:hAnsi="Arial" w:cs="Arial"/>
                <w:color w:val="000000"/>
                <w:sz w:val="22"/>
                <w:szCs w:val="22"/>
              </w:rPr>
              <w:t xml:space="preserve">- Verificar periodicamente as condições da fiação, chaves de acionamento e aterramento elétrico do carregador </w:t>
            </w:r>
          </w:p>
        </w:tc>
      </w:tr>
      <w:tr w:rsidR="00BA4A7C" w:rsidRPr="000E1DE2" w14:paraId="428D149B" w14:textId="77777777" w:rsidTr="008E773C">
        <w:trPr>
          <w:tblCellSpacing w:w="0" w:type="dxa"/>
        </w:trPr>
        <w:tc>
          <w:tcPr>
            <w:tcW w:w="787" w:type="pct"/>
            <w:tcBorders>
              <w:top w:val="outset" w:sz="6" w:space="0" w:color="auto"/>
              <w:left w:val="outset" w:sz="6" w:space="0" w:color="auto"/>
              <w:bottom w:val="outset" w:sz="6" w:space="0" w:color="auto"/>
              <w:right w:val="outset" w:sz="6" w:space="0" w:color="auto"/>
            </w:tcBorders>
          </w:tcPr>
          <w:p w14:paraId="23E64E84" w14:textId="77777777" w:rsidR="00BA4A7C" w:rsidRPr="000E1DE2" w:rsidRDefault="00BA4A7C" w:rsidP="006519B4">
            <w:pPr>
              <w:spacing w:before="100" w:beforeAutospacing="1" w:after="100" w:afterAutospacing="1"/>
              <w:rPr>
                <w:rFonts w:ascii="Arial" w:hAnsi="Arial" w:cs="Arial"/>
                <w:color w:val="000000"/>
                <w:sz w:val="22"/>
                <w:szCs w:val="22"/>
              </w:rPr>
            </w:pPr>
            <w:r w:rsidRPr="000E1DE2">
              <w:rPr>
                <w:rFonts w:ascii="Arial" w:hAnsi="Arial" w:cs="Arial"/>
                <w:color w:val="000000"/>
                <w:sz w:val="22"/>
                <w:szCs w:val="22"/>
              </w:rPr>
              <w:t xml:space="preserve">Limpeza das mãos/ braços </w:t>
            </w:r>
          </w:p>
        </w:tc>
        <w:tc>
          <w:tcPr>
            <w:tcW w:w="843" w:type="pct"/>
            <w:tcBorders>
              <w:top w:val="outset" w:sz="6" w:space="0" w:color="auto"/>
              <w:left w:val="outset" w:sz="6" w:space="0" w:color="auto"/>
              <w:bottom w:val="outset" w:sz="6" w:space="0" w:color="auto"/>
              <w:right w:val="outset" w:sz="6" w:space="0" w:color="auto"/>
            </w:tcBorders>
          </w:tcPr>
          <w:p w14:paraId="555EE489" w14:textId="77777777" w:rsidR="00BA4A7C" w:rsidRPr="000E1DE2" w:rsidRDefault="00BA4A7C" w:rsidP="006519B4">
            <w:pPr>
              <w:spacing w:before="100" w:beforeAutospacing="1" w:after="100" w:afterAutospacing="1"/>
              <w:rPr>
                <w:rFonts w:ascii="Arial" w:hAnsi="Arial" w:cs="Arial"/>
                <w:color w:val="000000"/>
                <w:sz w:val="22"/>
                <w:szCs w:val="22"/>
              </w:rPr>
            </w:pPr>
            <w:r w:rsidRPr="000E1DE2">
              <w:rPr>
                <w:rFonts w:ascii="Arial" w:hAnsi="Arial" w:cs="Arial"/>
                <w:color w:val="000000"/>
                <w:sz w:val="22"/>
                <w:szCs w:val="22"/>
              </w:rPr>
              <w:t xml:space="preserve">Uso inadequado de solventes </w:t>
            </w:r>
          </w:p>
        </w:tc>
        <w:tc>
          <w:tcPr>
            <w:tcW w:w="1494" w:type="pct"/>
            <w:tcBorders>
              <w:top w:val="outset" w:sz="6" w:space="0" w:color="auto"/>
              <w:left w:val="outset" w:sz="6" w:space="0" w:color="auto"/>
              <w:bottom w:val="outset" w:sz="6" w:space="0" w:color="auto"/>
              <w:right w:val="outset" w:sz="6" w:space="0" w:color="auto"/>
            </w:tcBorders>
          </w:tcPr>
          <w:p w14:paraId="34724528" w14:textId="77777777" w:rsidR="00BA4A7C" w:rsidRPr="000E1DE2" w:rsidRDefault="00BA4A7C" w:rsidP="006519B4">
            <w:pPr>
              <w:spacing w:before="100" w:beforeAutospacing="1" w:after="100" w:afterAutospacing="1"/>
              <w:rPr>
                <w:rFonts w:ascii="Arial" w:hAnsi="Arial" w:cs="Arial"/>
                <w:color w:val="000000"/>
                <w:sz w:val="22"/>
                <w:szCs w:val="22"/>
              </w:rPr>
            </w:pPr>
            <w:r w:rsidRPr="000E1DE2">
              <w:rPr>
                <w:rFonts w:ascii="Arial" w:hAnsi="Arial" w:cs="Arial"/>
                <w:b/>
                <w:bCs/>
                <w:color w:val="000000"/>
                <w:sz w:val="22"/>
                <w:szCs w:val="22"/>
              </w:rPr>
              <w:t xml:space="preserve">Químico: </w:t>
            </w:r>
            <w:r w:rsidRPr="000E1DE2">
              <w:rPr>
                <w:rFonts w:ascii="Arial" w:hAnsi="Arial" w:cs="Arial"/>
                <w:color w:val="000000"/>
                <w:sz w:val="22"/>
                <w:szCs w:val="22"/>
              </w:rPr>
              <w:t xml:space="preserve">intoxicação crônica e dermatites ocupacionais </w:t>
            </w:r>
          </w:p>
        </w:tc>
        <w:tc>
          <w:tcPr>
            <w:tcW w:w="1875" w:type="pct"/>
            <w:tcBorders>
              <w:top w:val="outset" w:sz="6" w:space="0" w:color="auto"/>
              <w:left w:val="outset" w:sz="6" w:space="0" w:color="auto"/>
              <w:bottom w:val="outset" w:sz="6" w:space="0" w:color="auto"/>
              <w:right w:val="outset" w:sz="6" w:space="0" w:color="auto"/>
            </w:tcBorders>
          </w:tcPr>
          <w:p w14:paraId="1ED3E88C" w14:textId="77777777" w:rsidR="00BA4A7C" w:rsidRPr="000E1DE2" w:rsidRDefault="00BA4A7C" w:rsidP="006519B4">
            <w:pPr>
              <w:spacing w:before="100" w:beforeAutospacing="1" w:after="100" w:afterAutospacing="1"/>
              <w:rPr>
                <w:rFonts w:ascii="Arial" w:hAnsi="Arial" w:cs="Arial"/>
                <w:color w:val="000000"/>
                <w:sz w:val="22"/>
                <w:szCs w:val="22"/>
              </w:rPr>
            </w:pPr>
            <w:r w:rsidRPr="000E1DE2">
              <w:rPr>
                <w:rFonts w:ascii="Arial" w:hAnsi="Arial" w:cs="Arial"/>
                <w:color w:val="000000"/>
                <w:sz w:val="22"/>
                <w:szCs w:val="22"/>
              </w:rPr>
              <w:t xml:space="preserve">- Usar pasta desengraxante a base de produtos naturais para limpeza das mãos (*) </w:t>
            </w:r>
          </w:p>
        </w:tc>
      </w:tr>
    </w:tbl>
    <w:p w14:paraId="395C5EAB" w14:textId="77777777" w:rsidR="006E520C" w:rsidRDefault="006E520C" w:rsidP="006E520C">
      <w:pPr>
        <w:pStyle w:val="PargrafodaLista"/>
        <w:autoSpaceDE w:val="0"/>
        <w:autoSpaceDN w:val="0"/>
        <w:adjustRightInd w:val="0"/>
        <w:rPr>
          <w:rFonts w:ascii="Arial" w:hAnsi="Arial" w:cs="Arial"/>
          <w:b/>
        </w:rPr>
      </w:pPr>
    </w:p>
    <w:p w14:paraId="27A8903A" w14:textId="77777777" w:rsidR="0021740E" w:rsidRDefault="0021740E" w:rsidP="006E520C">
      <w:pPr>
        <w:pStyle w:val="PargrafodaLista"/>
        <w:autoSpaceDE w:val="0"/>
        <w:autoSpaceDN w:val="0"/>
        <w:adjustRightInd w:val="0"/>
        <w:rPr>
          <w:rFonts w:ascii="Arial" w:hAnsi="Arial" w:cs="Arial"/>
          <w:b/>
        </w:rPr>
      </w:pPr>
    </w:p>
    <w:p w14:paraId="08B1CD33" w14:textId="77777777" w:rsidR="0021740E" w:rsidRDefault="0021740E" w:rsidP="006E520C">
      <w:pPr>
        <w:pStyle w:val="PargrafodaLista"/>
        <w:autoSpaceDE w:val="0"/>
        <w:autoSpaceDN w:val="0"/>
        <w:adjustRightInd w:val="0"/>
        <w:rPr>
          <w:rFonts w:ascii="Arial" w:hAnsi="Arial" w:cs="Arial"/>
          <w:b/>
        </w:rPr>
      </w:pPr>
    </w:p>
    <w:p w14:paraId="2819E5FC" w14:textId="77777777" w:rsidR="0021740E" w:rsidRDefault="0021740E" w:rsidP="006E520C">
      <w:pPr>
        <w:pStyle w:val="PargrafodaLista"/>
        <w:autoSpaceDE w:val="0"/>
        <w:autoSpaceDN w:val="0"/>
        <w:adjustRightInd w:val="0"/>
        <w:rPr>
          <w:rFonts w:ascii="Arial" w:hAnsi="Arial" w:cs="Arial"/>
          <w:b/>
        </w:rPr>
      </w:pPr>
    </w:p>
    <w:p w14:paraId="0498C0D4" w14:textId="77777777" w:rsidR="00021426" w:rsidRDefault="00021426" w:rsidP="006E520C">
      <w:pPr>
        <w:pStyle w:val="PargrafodaLista"/>
        <w:autoSpaceDE w:val="0"/>
        <w:autoSpaceDN w:val="0"/>
        <w:adjustRightInd w:val="0"/>
        <w:rPr>
          <w:rFonts w:ascii="Arial" w:hAnsi="Arial" w:cs="Arial"/>
          <w:b/>
        </w:rPr>
      </w:pPr>
    </w:p>
    <w:p w14:paraId="732A350B" w14:textId="77777777" w:rsidR="00021426" w:rsidRDefault="00021426" w:rsidP="006E520C">
      <w:pPr>
        <w:pStyle w:val="PargrafodaLista"/>
        <w:autoSpaceDE w:val="0"/>
        <w:autoSpaceDN w:val="0"/>
        <w:adjustRightInd w:val="0"/>
        <w:rPr>
          <w:rFonts w:ascii="Arial" w:hAnsi="Arial" w:cs="Arial"/>
          <w:b/>
        </w:rPr>
      </w:pPr>
    </w:p>
    <w:p w14:paraId="3541D165" w14:textId="77777777" w:rsidR="00021426" w:rsidRDefault="00021426" w:rsidP="006E520C">
      <w:pPr>
        <w:pStyle w:val="PargrafodaLista"/>
        <w:autoSpaceDE w:val="0"/>
        <w:autoSpaceDN w:val="0"/>
        <w:adjustRightInd w:val="0"/>
        <w:rPr>
          <w:rFonts w:ascii="Arial" w:hAnsi="Arial" w:cs="Arial"/>
          <w:b/>
        </w:rPr>
      </w:pPr>
    </w:p>
    <w:p w14:paraId="390AE6D5" w14:textId="77777777" w:rsidR="00021426" w:rsidRDefault="00021426" w:rsidP="006E520C">
      <w:pPr>
        <w:pStyle w:val="PargrafodaLista"/>
        <w:autoSpaceDE w:val="0"/>
        <w:autoSpaceDN w:val="0"/>
        <w:adjustRightInd w:val="0"/>
        <w:rPr>
          <w:rFonts w:ascii="Arial" w:hAnsi="Arial" w:cs="Arial"/>
          <w:b/>
        </w:rPr>
      </w:pPr>
    </w:p>
    <w:p w14:paraId="72465CBB" w14:textId="77777777" w:rsidR="00021426" w:rsidRDefault="00021426" w:rsidP="006E520C">
      <w:pPr>
        <w:pStyle w:val="PargrafodaLista"/>
        <w:autoSpaceDE w:val="0"/>
        <w:autoSpaceDN w:val="0"/>
        <w:adjustRightInd w:val="0"/>
        <w:rPr>
          <w:rFonts w:ascii="Arial" w:hAnsi="Arial" w:cs="Arial"/>
          <w:b/>
        </w:rPr>
      </w:pPr>
    </w:p>
    <w:p w14:paraId="10606C98" w14:textId="77777777" w:rsidR="00021426" w:rsidRDefault="00021426" w:rsidP="006E520C">
      <w:pPr>
        <w:pStyle w:val="PargrafodaLista"/>
        <w:autoSpaceDE w:val="0"/>
        <w:autoSpaceDN w:val="0"/>
        <w:adjustRightInd w:val="0"/>
        <w:rPr>
          <w:rFonts w:ascii="Arial" w:hAnsi="Arial" w:cs="Arial"/>
          <w:b/>
        </w:rPr>
      </w:pPr>
    </w:p>
    <w:p w14:paraId="5E32C408" w14:textId="77777777" w:rsidR="00021426" w:rsidRDefault="00021426" w:rsidP="006E520C">
      <w:pPr>
        <w:pStyle w:val="PargrafodaLista"/>
        <w:autoSpaceDE w:val="0"/>
        <w:autoSpaceDN w:val="0"/>
        <w:adjustRightInd w:val="0"/>
        <w:rPr>
          <w:rFonts w:ascii="Arial" w:hAnsi="Arial" w:cs="Arial"/>
          <w:b/>
        </w:rPr>
      </w:pPr>
    </w:p>
    <w:p w14:paraId="5C974551" w14:textId="77777777" w:rsidR="0021740E" w:rsidRDefault="0021740E" w:rsidP="006E520C">
      <w:pPr>
        <w:pStyle w:val="PargrafodaLista"/>
        <w:autoSpaceDE w:val="0"/>
        <w:autoSpaceDN w:val="0"/>
        <w:adjustRightInd w:val="0"/>
        <w:rPr>
          <w:rFonts w:ascii="Arial" w:hAnsi="Arial" w:cs="Arial"/>
          <w:b/>
        </w:rPr>
      </w:pPr>
    </w:p>
    <w:p w14:paraId="324B092C" w14:textId="77777777" w:rsidR="0021740E" w:rsidRDefault="0021740E" w:rsidP="006E520C">
      <w:pPr>
        <w:pStyle w:val="PargrafodaLista"/>
        <w:autoSpaceDE w:val="0"/>
        <w:autoSpaceDN w:val="0"/>
        <w:adjustRightInd w:val="0"/>
        <w:rPr>
          <w:rFonts w:ascii="Arial" w:hAnsi="Arial" w:cs="Arial"/>
          <w:b/>
        </w:rPr>
      </w:pPr>
    </w:p>
    <w:p w14:paraId="03ABA12C" w14:textId="77777777" w:rsidR="008659B8" w:rsidRPr="008659B8" w:rsidRDefault="008659B8" w:rsidP="008659B8">
      <w:pPr>
        <w:pStyle w:val="PargrafodaLista"/>
        <w:keepNext/>
        <w:numPr>
          <w:ilvl w:val="0"/>
          <w:numId w:val="31"/>
        </w:numPr>
        <w:spacing w:before="360" w:after="240" w:line="240" w:lineRule="auto"/>
        <w:contextualSpacing w:val="0"/>
        <w:outlineLvl w:val="0"/>
        <w:rPr>
          <w:rFonts w:ascii="Arial" w:eastAsia="Times New Roman" w:hAnsi="Arial"/>
          <w:b/>
          <w:bCs/>
          <w:smallCaps/>
          <w:vanish/>
          <w:kern w:val="28"/>
          <w:sz w:val="24"/>
          <w:szCs w:val="36"/>
          <w:lang w:val="en-GB" w:eastAsia="pt-BR"/>
        </w:rPr>
      </w:pPr>
      <w:bookmarkStart w:id="11" w:name="_Toc528856418"/>
      <w:bookmarkEnd w:id="11"/>
    </w:p>
    <w:p w14:paraId="6A52D3B2" w14:textId="77777777" w:rsidR="008659B8" w:rsidRPr="008659B8" w:rsidRDefault="008659B8" w:rsidP="008659B8">
      <w:pPr>
        <w:pStyle w:val="PargrafodaLista"/>
        <w:keepNext/>
        <w:numPr>
          <w:ilvl w:val="0"/>
          <w:numId w:val="31"/>
        </w:numPr>
        <w:spacing w:before="360" w:after="240" w:line="240" w:lineRule="auto"/>
        <w:contextualSpacing w:val="0"/>
        <w:outlineLvl w:val="0"/>
        <w:rPr>
          <w:rFonts w:ascii="Arial" w:eastAsia="Times New Roman" w:hAnsi="Arial"/>
          <w:b/>
          <w:bCs/>
          <w:smallCaps/>
          <w:vanish/>
          <w:kern w:val="28"/>
          <w:sz w:val="24"/>
          <w:szCs w:val="36"/>
          <w:lang w:val="en-GB" w:eastAsia="pt-BR"/>
        </w:rPr>
      </w:pPr>
      <w:bookmarkStart w:id="12" w:name="_Toc528856419"/>
      <w:bookmarkEnd w:id="12"/>
    </w:p>
    <w:p w14:paraId="06905525" w14:textId="77777777" w:rsidR="008659B8" w:rsidRPr="008659B8" w:rsidRDefault="008659B8" w:rsidP="008659B8">
      <w:pPr>
        <w:pStyle w:val="PargrafodaLista"/>
        <w:keepNext/>
        <w:numPr>
          <w:ilvl w:val="0"/>
          <w:numId w:val="31"/>
        </w:numPr>
        <w:spacing w:before="360" w:after="240" w:line="240" w:lineRule="auto"/>
        <w:contextualSpacing w:val="0"/>
        <w:outlineLvl w:val="0"/>
        <w:rPr>
          <w:rFonts w:ascii="Arial" w:eastAsia="Times New Roman" w:hAnsi="Arial"/>
          <w:b/>
          <w:bCs/>
          <w:smallCaps/>
          <w:vanish/>
          <w:kern w:val="28"/>
          <w:sz w:val="24"/>
          <w:szCs w:val="36"/>
          <w:lang w:val="en-GB" w:eastAsia="pt-BR"/>
        </w:rPr>
      </w:pPr>
      <w:bookmarkStart w:id="13" w:name="_Toc528856420"/>
      <w:bookmarkEnd w:id="13"/>
    </w:p>
    <w:p w14:paraId="6A1F1B1F" w14:textId="77777777" w:rsidR="008659B8" w:rsidRPr="008659B8" w:rsidRDefault="008659B8" w:rsidP="008659B8">
      <w:pPr>
        <w:pStyle w:val="PargrafodaLista"/>
        <w:keepNext/>
        <w:numPr>
          <w:ilvl w:val="0"/>
          <w:numId w:val="31"/>
        </w:numPr>
        <w:spacing w:before="360" w:after="240" w:line="240" w:lineRule="auto"/>
        <w:contextualSpacing w:val="0"/>
        <w:outlineLvl w:val="0"/>
        <w:rPr>
          <w:rFonts w:ascii="Arial" w:eastAsia="Times New Roman" w:hAnsi="Arial"/>
          <w:b/>
          <w:bCs/>
          <w:smallCaps/>
          <w:vanish/>
          <w:kern w:val="28"/>
          <w:sz w:val="24"/>
          <w:szCs w:val="36"/>
          <w:lang w:val="en-GB" w:eastAsia="pt-BR"/>
        </w:rPr>
      </w:pPr>
      <w:bookmarkStart w:id="14" w:name="_Toc528856421"/>
      <w:bookmarkEnd w:id="14"/>
    </w:p>
    <w:p w14:paraId="46605452" w14:textId="77777777" w:rsidR="008659B8" w:rsidRPr="008659B8" w:rsidRDefault="008659B8" w:rsidP="008659B8">
      <w:pPr>
        <w:pStyle w:val="PargrafodaLista"/>
        <w:keepNext/>
        <w:numPr>
          <w:ilvl w:val="0"/>
          <w:numId w:val="31"/>
        </w:numPr>
        <w:spacing w:before="360" w:after="240" w:line="240" w:lineRule="auto"/>
        <w:contextualSpacing w:val="0"/>
        <w:outlineLvl w:val="0"/>
        <w:rPr>
          <w:rFonts w:ascii="Arial" w:eastAsia="Times New Roman" w:hAnsi="Arial"/>
          <w:b/>
          <w:bCs/>
          <w:smallCaps/>
          <w:vanish/>
          <w:kern w:val="28"/>
          <w:sz w:val="24"/>
          <w:szCs w:val="36"/>
          <w:lang w:val="en-GB" w:eastAsia="pt-BR"/>
        </w:rPr>
      </w:pPr>
      <w:bookmarkStart w:id="15" w:name="_Toc528856422"/>
      <w:bookmarkEnd w:id="15"/>
    </w:p>
    <w:p w14:paraId="788FA261" w14:textId="77777777" w:rsidR="008659B8" w:rsidRPr="008659B8" w:rsidRDefault="008659B8" w:rsidP="008659B8">
      <w:pPr>
        <w:pStyle w:val="PargrafodaLista"/>
        <w:keepNext/>
        <w:numPr>
          <w:ilvl w:val="0"/>
          <w:numId w:val="31"/>
        </w:numPr>
        <w:spacing w:before="360" w:after="240" w:line="240" w:lineRule="auto"/>
        <w:contextualSpacing w:val="0"/>
        <w:outlineLvl w:val="0"/>
        <w:rPr>
          <w:rFonts w:ascii="Arial" w:eastAsia="Times New Roman" w:hAnsi="Arial"/>
          <w:b/>
          <w:bCs/>
          <w:smallCaps/>
          <w:vanish/>
          <w:kern w:val="28"/>
          <w:sz w:val="24"/>
          <w:szCs w:val="36"/>
          <w:lang w:val="en-GB" w:eastAsia="pt-BR"/>
        </w:rPr>
      </w:pPr>
      <w:bookmarkStart w:id="16" w:name="_Toc528856423"/>
      <w:bookmarkEnd w:id="16"/>
    </w:p>
    <w:p w14:paraId="39556637" w14:textId="77777777" w:rsidR="002E032B" w:rsidRPr="008659B8" w:rsidRDefault="007E3CC1" w:rsidP="008659B8">
      <w:pPr>
        <w:pStyle w:val="Ttulo1"/>
        <w:numPr>
          <w:ilvl w:val="0"/>
          <w:numId w:val="31"/>
        </w:numPr>
      </w:pPr>
      <w:bookmarkStart w:id="17" w:name="_Toc528856424"/>
      <w:r w:rsidRPr="008659B8">
        <w:t xml:space="preserve">REGRAS PARA </w:t>
      </w:r>
      <w:r w:rsidR="002E032B" w:rsidRPr="008659B8">
        <w:t>USO DO LABORATÓRIO DE INFORMÁTICA</w:t>
      </w:r>
      <w:bookmarkEnd w:id="17"/>
    </w:p>
    <w:p w14:paraId="1C3F12F1" w14:textId="77777777" w:rsidR="002E032B" w:rsidRPr="000E1DE2" w:rsidRDefault="002E032B" w:rsidP="000F5E7C">
      <w:pPr>
        <w:numPr>
          <w:ilvl w:val="0"/>
          <w:numId w:val="4"/>
        </w:numPr>
        <w:jc w:val="both"/>
        <w:rPr>
          <w:rFonts w:ascii="Arial" w:hAnsi="Arial" w:cs="Arial"/>
          <w:sz w:val="22"/>
          <w:szCs w:val="22"/>
        </w:rPr>
      </w:pPr>
      <w:r w:rsidRPr="000E1DE2">
        <w:rPr>
          <w:rFonts w:ascii="Arial" w:hAnsi="Arial" w:cs="Arial"/>
          <w:sz w:val="22"/>
          <w:szCs w:val="22"/>
        </w:rPr>
        <w:t>A utilização do laboratório de informática pelos alunos está</w:t>
      </w:r>
      <w:r w:rsidR="00D67088" w:rsidRPr="000E1DE2">
        <w:rPr>
          <w:rFonts w:ascii="Arial" w:hAnsi="Arial" w:cs="Arial"/>
          <w:sz w:val="22"/>
          <w:szCs w:val="22"/>
        </w:rPr>
        <w:t xml:space="preserve"> sujeita à autorização da Coordenaç</w:t>
      </w:r>
      <w:r w:rsidR="00BD22DB" w:rsidRPr="000E1DE2">
        <w:rPr>
          <w:rFonts w:ascii="Arial" w:hAnsi="Arial" w:cs="Arial"/>
          <w:sz w:val="22"/>
          <w:szCs w:val="22"/>
        </w:rPr>
        <w:t>ão do</w:t>
      </w:r>
      <w:r w:rsidR="00D67088" w:rsidRPr="000E1DE2">
        <w:rPr>
          <w:rFonts w:ascii="Arial" w:hAnsi="Arial" w:cs="Arial"/>
          <w:sz w:val="22"/>
          <w:szCs w:val="22"/>
        </w:rPr>
        <w:t xml:space="preserve"> Curso</w:t>
      </w:r>
      <w:r w:rsidRPr="000E1DE2">
        <w:rPr>
          <w:rFonts w:ascii="Arial" w:hAnsi="Arial" w:cs="Arial"/>
          <w:sz w:val="22"/>
          <w:szCs w:val="22"/>
        </w:rPr>
        <w:t xml:space="preserve"> </w:t>
      </w:r>
      <w:r w:rsidR="00BD22DB" w:rsidRPr="000E1DE2">
        <w:rPr>
          <w:rFonts w:ascii="Arial" w:hAnsi="Arial" w:cs="Arial"/>
          <w:sz w:val="22"/>
          <w:szCs w:val="22"/>
        </w:rPr>
        <w:t>de Manutenção de Aeronaves</w:t>
      </w:r>
      <w:r w:rsidRPr="000E1DE2">
        <w:rPr>
          <w:rFonts w:ascii="Arial" w:hAnsi="Arial" w:cs="Arial"/>
          <w:sz w:val="22"/>
          <w:szCs w:val="22"/>
        </w:rPr>
        <w:t xml:space="preserve"> e a presença de um monitor, estagiário ou professor no laboratório.</w:t>
      </w:r>
    </w:p>
    <w:p w14:paraId="3AC65B8D" w14:textId="77777777" w:rsidR="002E032B" w:rsidRPr="000E1DE2" w:rsidRDefault="002E032B" w:rsidP="000F5E7C">
      <w:pPr>
        <w:numPr>
          <w:ilvl w:val="0"/>
          <w:numId w:val="4"/>
        </w:numPr>
        <w:jc w:val="both"/>
        <w:rPr>
          <w:rFonts w:ascii="Arial" w:hAnsi="Arial" w:cs="Arial"/>
          <w:sz w:val="22"/>
          <w:szCs w:val="22"/>
        </w:rPr>
      </w:pPr>
      <w:r w:rsidRPr="000E1DE2">
        <w:rPr>
          <w:rFonts w:ascii="Arial" w:hAnsi="Arial" w:cs="Arial"/>
          <w:bCs/>
          <w:sz w:val="22"/>
          <w:szCs w:val="22"/>
        </w:rPr>
        <w:t>O acesso às dependências dos Laboratórios de Informática somente será permitido mediante apresentação da carteirinha de estudante da escola, devidamente atualizada.</w:t>
      </w:r>
    </w:p>
    <w:p w14:paraId="66B30C4F" w14:textId="77777777" w:rsidR="002E032B" w:rsidRPr="000E1DE2" w:rsidRDefault="002E032B" w:rsidP="000F5E7C">
      <w:pPr>
        <w:numPr>
          <w:ilvl w:val="0"/>
          <w:numId w:val="4"/>
        </w:numPr>
        <w:jc w:val="both"/>
        <w:rPr>
          <w:rFonts w:ascii="Arial" w:hAnsi="Arial" w:cs="Arial"/>
          <w:sz w:val="22"/>
          <w:szCs w:val="22"/>
        </w:rPr>
      </w:pPr>
      <w:r w:rsidRPr="000E1DE2">
        <w:rPr>
          <w:rFonts w:ascii="Arial" w:hAnsi="Arial" w:cs="Arial"/>
          <w:sz w:val="22"/>
          <w:szCs w:val="22"/>
        </w:rPr>
        <w:t xml:space="preserve">Utilize os equipamentos (computadores, impressora, gravador de CD, etc.) do laboratório de informática para uso acadêmico. Caso o aluno estiver usando os equipamentos para outros fins, ele poderá ficar restrito de utilizar o laboratório de informática. </w:t>
      </w:r>
    </w:p>
    <w:p w14:paraId="7DEC159A" w14:textId="77777777" w:rsidR="002E032B" w:rsidRPr="000E1DE2" w:rsidRDefault="002E032B" w:rsidP="000F5E7C">
      <w:pPr>
        <w:numPr>
          <w:ilvl w:val="0"/>
          <w:numId w:val="4"/>
        </w:numPr>
        <w:jc w:val="both"/>
        <w:rPr>
          <w:rFonts w:ascii="Arial" w:hAnsi="Arial" w:cs="Arial"/>
          <w:sz w:val="22"/>
          <w:szCs w:val="22"/>
        </w:rPr>
      </w:pPr>
      <w:r w:rsidRPr="000E1DE2">
        <w:rPr>
          <w:rFonts w:ascii="Arial" w:hAnsi="Arial" w:cs="Arial"/>
          <w:sz w:val="22"/>
          <w:szCs w:val="22"/>
        </w:rPr>
        <w:t xml:space="preserve">Grave seus arquivos em CD, disquete, Pen-drive e mande uma cópia para o seu e-mail antes de sair do laboratório. O setor não se responsabiliza pela perda dos arquivos. O aluno ficará responsável por gravar seus </w:t>
      </w:r>
      <w:proofErr w:type="spellStart"/>
      <w:r w:rsidRPr="000E1DE2">
        <w:rPr>
          <w:rFonts w:ascii="Arial" w:hAnsi="Arial" w:cs="Arial"/>
          <w:sz w:val="22"/>
          <w:szCs w:val="22"/>
        </w:rPr>
        <w:t>CD´s</w:t>
      </w:r>
      <w:proofErr w:type="spellEnd"/>
      <w:r w:rsidRPr="000E1DE2">
        <w:rPr>
          <w:rFonts w:ascii="Arial" w:hAnsi="Arial" w:cs="Arial"/>
          <w:sz w:val="22"/>
          <w:szCs w:val="22"/>
        </w:rPr>
        <w:t xml:space="preserve">. </w:t>
      </w:r>
    </w:p>
    <w:p w14:paraId="6505AC27" w14:textId="77777777" w:rsidR="002E032B" w:rsidRPr="000E1DE2" w:rsidRDefault="002E032B" w:rsidP="000F5E7C">
      <w:pPr>
        <w:numPr>
          <w:ilvl w:val="0"/>
          <w:numId w:val="4"/>
        </w:numPr>
        <w:jc w:val="both"/>
        <w:rPr>
          <w:rFonts w:ascii="Arial" w:hAnsi="Arial" w:cs="Arial"/>
          <w:sz w:val="22"/>
          <w:szCs w:val="22"/>
        </w:rPr>
      </w:pPr>
      <w:r w:rsidRPr="000E1DE2">
        <w:rPr>
          <w:rFonts w:ascii="Arial" w:hAnsi="Arial" w:cs="Arial"/>
          <w:sz w:val="22"/>
          <w:szCs w:val="22"/>
        </w:rPr>
        <w:t xml:space="preserve">Antes de utilizar disquete ou algum dispositivo USB (Pen-drive, MP3, </w:t>
      </w:r>
      <w:proofErr w:type="spellStart"/>
      <w:r w:rsidRPr="000E1DE2">
        <w:rPr>
          <w:rFonts w:ascii="Arial" w:hAnsi="Arial" w:cs="Arial"/>
          <w:sz w:val="22"/>
          <w:szCs w:val="22"/>
        </w:rPr>
        <w:t>etc</w:t>
      </w:r>
      <w:proofErr w:type="spellEnd"/>
      <w:r w:rsidRPr="000E1DE2">
        <w:rPr>
          <w:rFonts w:ascii="Arial" w:hAnsi="Arial" w:cs="Arial"/>
          <w:sz w:val="22"/>
          <w:szCs w:val="22"/>
        </w:rPr>
        <w:t>) submeta-os ao programa antivírus instalado no computador.</w:t>
      </w:r>
    </w:p>
    <w:p w14:paraId="25AA5413" w14:textId="77777777" w:rsidR="002E032B" w:rsidRPr="000E1DE2" w:rsidRDefault="002E032B" w:rsidP="000F5E7C">
      <w:pPr>
        <w:numPr>
          <w:ilvl w:val="0"/>
          <w:numId w:val="4"/>
        </w:numPr>
        <w:jc w:val="both"/>
        <w:rPr>
          <w:rFonts w:ascii="Arial" w:hAnsi="Arial" w:cs="Arial"/>
          <w:sz w:val="22"/>
          <w:szCs w:val="22"/>
        </w:rPr>
      </w:pPr>
      <w:r w:rsidRPr="000E1DE2">
        <w:rPr>
          <w:rFonts w:ascii="Arial" w:hAnsi="Arial" w:cs="Arial"/>
          <w:sz w:val="22"/>
          <w:szCs w:val="22"/>
        </w:rPr>
        <w:t>Quando houver aula em laboratório, é proibido o uso de computadores por alunos que estejam em aula de outra disciplina.</w:t>
      </w:r>
    </w:p>
    <w:p w14:paraId="126812B4" w14:textId="77777777" w:rsidR="002E032B" w:rsidRPr="000E1DE2" w:rsidRDefault="002E032B" w:rsidP="000F5E7C">
      <w:pPr>
        <w:numPr>
          <w:ilvl w:val="0"/>
          <w:numId w:val="4"/>
        </w:numPr>
        <w:jc w:val="both"/>
        <w:rPr>
          <w:rFonts w:ascii="Arial" w:hAnsi="Arial" w:cs="Arial"/>
          <w:sz w:val="22"/>
          <w:szCs w:val="22"/>
        </w:rPr>
      </w:pPr>
      <w:r w:rsidRPr="000E1DE2">
        <w:rPr>
          <w:rFonts w:ascii="Arial" w:hAnsi="Arial" w:cs="Arial"/>
          <w:sz w:val="22"/>
          <w:szCs w:val="22"/>
        </w:rPr>
        <w:t>Não é permitido utilizar a Internet para acessar sites de conteúdos pornográficos ou inadequados (mesmo vindos por e-mail).</w:t>
      </w:r>
    </w:p>
    <w:p w14:paraId="3DA246E7" w14:textId="77777777" w:rsidR="002E032B" w:rsidRPr="000E1DE2" w:rsidRDefault="002E032B" w:rsidP="000F5E7C">
      <w:pPr>
        <w:numPr>
          <w:ilvl w:val="0"/>
          <w:numId w:val="4"/>
        </w:numPr>
        <w:jc w:val="both"/>
        <w:rPr>
          <w:rFonts w:ascii="Arial" w:hAnsi="Arial" w:cs="Arial"/>
          <w:sz w:val="22"/>
          <w:szCs w:val="22"/>
        </w:rPr>
      </w:pPr>
      <w:r w:rsidRPr="000E1DE2">
        <w:rPr>
          <w:rFonts w:ascii="Arial" w:hAnsi="Arial" w:cs="Arial"/>
          <w:sz w:val="22"/>
          <w:szCs w:val="22"/>
        </w:rPr>
        <w:t xml:space="preserve">Não é permitido acessar sites de festas, </w:t>
      </w:r>
      <w:proofErr w:type="spellStart"/>
      <w:r w:rsidRPr="000E1DE2">
        <w:rPr>
          <w:rFonts w:ascii="Arial" w:hAnsi="Arial" w:cs="Arial"/>
          <w:sz w:val="22"/>
          <w:szCs w:val="22"/>
        </w:rPr>
        <w:t>fotolog´s</w:t>
      </w:r>
      <w:proofErr w:type="spellEnd"/>
      <w:r w:rsidRPr="000E1DE2">
        <w:rPr>
          <w:rFonts w:ascii="Arial" w:hAnsi="Arial" w:cs="Arial"/>
          <w:sz w:val="22"/>
          <w:szCs w:val="22"/>
        </w:rPr>
        <w:t xml:space="preserve">, </w:t>
      </w:r>
      <w:proofErr w:type="spellStart"/>
      <w:r w:rsidRPr="000E1DE2">
        <w:rPr>
          <w:rFonts w:ascii="Arial" w:hAnsi="Arial" w:cs="Arial"/>
          <w:sz w:val="22"/>
          <w:szCs w:val="22"/>
        </w:rPr>
        <w:t>blog´s</w:t>
      </w:r>
      <w:proofErr w:type="spellEnd"/>
      <w:r w:rsidRPr="000E1DE2">
        <w:rPr>
          <w:rFonts w:ascii="Arial" w:hAnsi="Arial" w:cs="Arial"/>
          <w:sz w:val="22"/>
          <w:szCs w:val="22"/>
        </w:rPr>
        <w:t xml:space="preserve">, etc., sites de comunidades (Orkut, </w:t>
      </w:r>
      <w:proofErr w:type="spellStart"/>
      <w:r w:rsidRPr="000E1DE2">
        <w:rPr>
          <w:rFonts w:ascii="Arial" w:hAnsi="Arial" w:cs="Arial"/>
          <w:sz w:val="22"/>
          <w:szCs w:val="22"/>
        </w:rPr>
        <w:t>Sonico</w:t>
      </w:r>
      <w:proofErr w:type="spellEnd"/>
      <w:r w:rsidRPr="000E1DE2">
        <w:rPr>
          <w:rFonts w:ascii="Arial" w:hAnsi="Arial" w:cs="Arial"/>
          <w:sz w:val="22"/>
          <w:szCs w:val="22"/>
        </w:rPr>
        <w:t xml:space="preserve">, </w:t>
      </w:r>
      <w:proofErr w:type="spellStart"/>
      <w:r w:rsidRPr="000E1DE2">
        <w:rPr>
          <w:rFonts w:ascii="Arial" w:hAnsi="Arial" w:cs="Arial"/>
          <w:sz w:val="22"/>
          <w:szCs w:val="22"/>
        </w:rPr>
        <w:t>MYSpace</w:t>
      </w:r>
      <w:proofErr w:type="spellEnd"/>
      <w:r w:rsidRPr="000E1DE2">
        <w:rPr>
          <w:rFonts w:ascii="Arial" w:hAnsi="Arial" w:cs="Arial"/>
          <w:sz w:val="22"/>
          <w:szCs w:val="22"/>
        </w:rPr>
        <w:t>, etc.) e utilizar o computador para jogar.</w:t>
      </w:r>
    </w:p>
    <w:p w14:paraId="1586D8A6" w14:textId="77777777" w:rsidR="002E032B" w:rsidRPr="000E1DE2" w:rsidRDefault="002E032B" w:rsidP="000F5E7C">
      <w:pPr>
        <w:numPr>
          <w:ilvl w:val="0"/>
          <w:numId w:val="4"/>
        </w:numPr>
        <w:jc w:val="both"/>
        <w:rPr>
          <w:rFonts w:ascii="Arial" w:hAnsi="Arial" w:cs="Arial"/>
          <w:sz w:val="22"/>
          <w:szCs w:val="22"/>
        </w:rPr>
      </w:pPr>
      <w:r w:rsidRPr="000E1DE2">
        <w:rPr>
          <w:rFonts w:ascii="Arial" w:hAnsi="Arial" w:cs="Arial"/>
          <w:sz w:val="22"/>
          <w:szCs w:val="22"/>
        </w:rPr>
        <w:t>Não é permitido alterar configuração dos computadores (plano de fundo da área de trabalho, cores, ícones, etc.).</w:t>
      </w:r>
    </w:p>
    <w:p w14:paraId="71320BC7" w14:textId="77777777" w:rsidR="002E032B" w:rsidRPr="000E1DE2" w:rsidRDefault="002E032B" w:rsidP="000F5E7C">
      <w:pPr>
        <w:numPr>
          <w:ilvl w:val="0"/>
          <w:numId w:val="4"/>
        </w:numPr>
        <w:jc w:val="both"/>
        <w:rPr>
          <w:rFonts w:ascii="Arial" w:hAnsi="Arial" w:cs="Arial"/>
          <w:sz w:val="22"/>
          <w:szCs w:val="22"/>
        </w:rPr>
      </w:pPr>
      <w:r w:rsidRPr="000E1DE2">
        <w:rPr>
          <w:rFonts w:ascii="Arial" w:hAnsi="Arial" w:cs="Arial"/>
          <w:sz w:val="22"/>
          <w:szCs w:val="22"/>
        </w:rPr>
        <w:t>É expressamente proibida a instalação de softwares, hardwares e demais periféricos nos laboratórios sem autorização da coordenação dos laboratórios de informática, bem como solicitar cópias de softwares sem licenças.</w:t>
      </w:r>
    </w:p>
    <w:p w14:paraId="27FAC954" w14:textId="77777777" w:rsidR="002E032B" w:rsidRPr="000E1DE2" w:rsidRDefault="002E032B" w:rsidP="000F5E7C">
      <w:pPr>
        <w:numPr>
          <w:ilvl w:val="0"/>
          <w:numId w:val="4"/>
        </w:numPr>
        <w:jc w:val="both"/>
        <w:rPr>
          <w:rFonts w:ascii="Arial" w:hAnsi="Arial" w:cs="Arial"/>
          <w:sz w:val="22"/>
          <w:szCs w:val="22"/>
        </w:rPr>
      </w:pPr>
      <w:r w:rsidRPr="000E1DE2">
        <w:rPr>
          <w:rFonts w:ascii="Arial" w:hAnsi="Arial" w:cs="Arial"/>
          <w:sz w:val="22"/>
          <w:szCs w:val="22"/>
        </w:rPr>
        <w:t>É expressamente proibido abrir máquinas dos laboratórios, troca de cabos, mouse, teclados, gabinete, monitores de vídeo e outros.</w:t>
      </w:r>
    </w:p>
    <w:p w14:paraId="5B0A750E" w14:textId="77777777" w:rsidR="002E032B" w:rsidRPr="000E1DE2" w:rsidRDefault="002E032B" w:rsidP="000F5E7C">
      <w:pPr>
        <w:numPr>
          <w:ilvl w:val="0"/>
          <w:numId w:val="4"/>
        </w:numPr>
        <w:jc w:val="both"/>
        <w:rPr>
          <w:rFonts w:ascii="Arial" w:hAnsi="Arial" w:cs="Arial"/>
          <w:sz w:val="22"/>
          <w:szCs w:val="22"/>
        </w:rPr>
      </w:pPr>
      <w:r w:rsidRPr="000E1DE2">
        <w:rPr>
          <w:rFonts w:ascii="Arial" w:hAnsi="Arial" w:cs="Arial"/>
          <w:sz w:val="22"/>
          <w:szCs w:val="22"/>
        </w:rPr>
        <w:t>Não é permitido comer balas, chocolates, lanches, etc., beber e fumar nos laboratórios de informática.</w:t>
      </w:r>
    </w:p>
    <w:p w14:paraId="3B397640" w14:textId="77777777" w:rsidR="002E032B" w:rsidRPr="000E1DE2" w:rsidRDefault="002E032B" w:rsidP="000F5E7C">
      <w:pPr>
        <w:numPr>
          <w:ilvl w:val="0"/>
          <w:numId w:val="4"/>
        </w:numPr>
        <w:jc w:val="both"/>
        <w:rPr>
          <w:rFonts w:ascii="Arial" w:hAnsi="Arial" w:cs="Arial"/>
          <w:sz w:val="22"/>
          <w:szCs w:val="22"/>
        </w:rPr>
      </w:pPr>
      <w:r w:rsidRPr="000E1DE2">
        <w:rPr>
          <w:rFonts w:ascii="Arial" w:hAnsi="Arial" w:cs="Arial"/>
          <w:sz w:val="22"/>
          <w:szCs w:val="22"/>
        </w:rPr>
        <w:t>Não é permitido utilizar telefone celular nas dependências do laboratório de informática.</w:t>
      </w:r>
    </w:p>
    <w:p w14:paraId="267A38C3" w14:textId="77777777" w:rsidR="005E61FA" w:rsidRPr="000E1DE2" w:rsidRDefault="005E61FA" w:rsidP="007B3D94">
      <w:pPr>
        <w:autoSpaceDE w:val="0"/>
        <w:autoSpaceDN w:val="0"/>
        <w:adjustRightInd w:val="0"/>
        <w:jc w:val="both"/>
        <w:rPr>
          <w:rFonts w:ascii="Arial" w:hAnsi="Arial" w:cs="Arial"/>
          <w:sz w:val="22"/>
          <w:szCs w:val="22"/>
        </w:rPr>
      </w:pPr>
    </w:p>
    <w:p w14:paraId="39E05D91" w14:textId="77777777" w:rsidR="00B92FAF" w:rsidRPr="000E1DE2" w:rsidRDefault="00B92FAF" w:rsidP="007B3D94">
      <w:pPr>
        <w:autoSpaceDE w:val="0"/>
        <w:autoSpaceDN w:val="0"/>
        <w:adjustRightInd w:val="0"/>
        <w:jc w:val="both"/>
        <w:rPr>
          <w:rFonts w:ascii="Arial" w:hAnsi="Arial" w:cs="Arial"/>
          <w:b/>
          <w:sz w:val="22"/>
          <w:szCs w:val="22"/>
        </w:rPr>
      </w:pPr>
      <w:r w:rsidRPr="000E1DE2">
        <w:rPr>
          <w:rFonts w:ascii="Arial" w:hAnsi="Arial" w:cs="Arial"/>
          <w:b/>
          <w:sz w:val="22"/>
          <w:szCs w:val="22"/>
        </w:rPr>
        <w:t>Em relação à utilização das dependências da escola, salientamos ainda:</w:t>
      </w:r>
    </w:p>
    <w:p w14:paraId="6F725D83" w14:textId="77777777" w:rsidR="00B92FAF" w:rsidRPr="000E1DE2" w:rsidRDefault="00B92FAF" w:rsidP="00B92FAF">
      <w:pPr>
        <w:autoSpaceDE w:val="0"/>
        <w:autoSpaceDN w:val="0"/>
        <w:adjustRightInd w:val="0"/>
        <w:jc w:val="both"/>
        <w:rPr>
          <w:rFonts w:ascii="Arial" w:hAnsi="Arial" w:cs="Arial"/>
          <w:sz w:val="22"/>
          <w:szCs w:val="22"/>
        </w:rPr>
      </w:pPr>
      <w:r w:rsidRPr="000E1DE2">
        <w:rPr>
          <w:rFonts w:ascii="Arial" w:hAnsi="Arial" w:cs="Arial"/>
          <w:b/>
          <w:sz w:val="22"/>
          <w:szCs w:val="22"/>
        </w:rPr>
        <w:t>a)</w:t>
      </w:r>
      <w:r w:rsidRPr="000E1DE2">
        <w:rPr>
          <w:rFonts w:ascii="Arial" w:hAnsi="Arial" w:cs="Arial"/>
          <w:sz w:val="22"/>
          <w:szCs w:val="22"/>
        </w:rPr>
        <w:t xml:space="preserve"> É expressamente proibida a entrada nas dependências da escola com patins, skate, instrumentos musicais, aparelhos eletrônicos e bola;</w:t>
      </w:r>
    </w:p>
    <w:p w14:paraId="117A62A1" w14:textId="77777777" w:rsidR="00583B5E" w:rsidRPr="000E1DE2" w:rsidRDefault="00583B5E" w:rsidP="00B92FAF">
      <w:pPr>
        <w:autoSpaceDE w:val="0"/>
        <w:autoSpaceDN w:val="0"/>
        <w:adjustRightInd w:val="0"/>
        <w:jc w:val="both"/>
        <w:rPr>
          <w:rFonts w:ascii="Arial" w:hAnsi="Arial" w:cs="Arial"/>
          <w:sz w:val="22"/>
          <w:szCs w:val="22"/>
        </w:rPr>
      </w:pPr>
      <w:r w:rsidRPr="000E1DE2">
        <w:rPr>
          <w:rFonts w:ascii="Arial" w:hAnsi="Arial" w:cs="Arial"/>
          <w:b/>
          <w:sz w:val="22"/>
          <w:szCs w:val="22"/>
        </w:rPr>
        <w:t>b)</w:t>
      </w:r>
      <w:r w:rsidRPr="000E1DE2">
        <w:rPr>
          <w:rFonts w:ascii="Arial" w:hAnsi="Arial" w:cs="Arial"/>
          <w:sz w:val="22"/>
          <w:szCs w:val="22"/>
        </w:rPr>
        <w:t xml:space="preserve"> O aluno deve utilizar o bom senso no uso de mini saias, shorts, camisetas e camisas decotadas, camisas regatas, chinelos, e todo o tipo de vestuário não condizente com o ambiente escolar;</w:t>
      </w:r>
    </w:p>
    <w:p w14:paraId="1F266DAB" w14:textId="77777777" w:rsidR="00583B5E" w:rsidRPr="000E1DE2" w:rsidRDefault="00583B5E" w:rsidP="00B92FAF">
      <w:pPr>
        <w:autoSpaceDE w:val="0"/>
        <w:autoSpaceDN w:val="0"/>
        <w:adjustRightInd w:val="0"/>
        <w:jc w:val="both"/>
        <w:rPr>
          <w:rFonts w:ascii="Arial" w:hAnsi="Arial" w:cs="Arial"/>
          <w:sz w:val="22"/>
          <w:szCs w:val="22"/>
        </w:rPr>
      </w:pPr>
      <w:r w:rsidRPr="000E1DE2">
        <w:rPr>
          <w:rFonts w:ascii="Arial" w:hAnsi="Arial" w:cs="Arial"/>
          <w:b/>
          <w:sz w:val="22"/>
          <w:szCs w:val="22"/>
        </w:rPr>
        <w:t>c)</w:t>
      </w:r>
      <w:r w:rsidRPr="000E1DE2">
        <w:rPr>
          <w:rFonts w:ascii="Arial" w:hAnsi="Arial" w:cs="Arial"/>
          <w:sz w:val="22"/>
          <w:szCs w:val="22"/>
        </w:rPr>
        <w:t xml:space="preserve"> É proibido o consumo de alimentos e bebidas em sala de aula;</w:t>
      </w:r>
    </w:p>
    <w:p w14:paraId="2049EEEC" w14:textId="77777777" w:rsidR="006805AC" w:rsidRPr="000E1DE2" w:rsidRDefault="006805AC" w:rsidP="00B92FAF">
      <w:pPr>
        <w:autoSpaceDE w:val="0"/>
        <w:autoSpaceDN w:val="0"/>
        <w:adjustRightInd w:val="0"/>
        <w:jc w:val="both"/>
        <w:rPr>
          <w:rFonts w:ascii="Arial" w:hAnsi="Arial" w:cs="Arial"/>
          <w:sz w:val="22"/>
          <w:szCs w:val="22"/>
        </w:rPr>
      </w:pPr>
      <w:r w:rsidRPr="000E1DE2">
        <w:rPr>
          <w:rFonts w:ascii="Arial" w:hAnsi="Arial" w:cs="Arial"/>
          <w:b/>
          <w:sz w:val="22"/>
          <w:szCs w:val="22"/>
        </w:rPr>
        <w:t>d)</w:t>
      </w:r>
      <w:r w:rsidRPr="000E1DE2">
        <w:rPr>
          <w:rFonts w:ascii="Arial" w:hAnsi="Arial" w:cs="Arial"/>
          <w:sz w:val="22"/>
          <w:szCs w:val="22"/>
        </w:rPr>
        <w:t xml:space="preserve"> É expressamente proibido fumar nas dependências da escola;</w:t>
      </w:r>
    </w:p>
    <w:p w14:paraId="4F5F973F" w14:textId="77777777" w:rsidR="00B92FAF" w:rsidRDefault="00B92FAF" w:rsidP="00B92FAF">
      <w:pPr>
        <w:autoSpaceDE w:val="0"/>
        <w:autoSpaceDN w:val="0"/>
        <w:adjustRightInd w:val="0"/>
        <w:jc w:val="both"/>
        <w:rPr>
          <w:rFonts w:ascii="Arial" w:hAnsi="Arial" w:cs="Arial"/>
          <w:sz w:val="22"/>
          <w:szCs w:val="22"/>
        </w:rPr>
      </w:pPr>
    </w:p>
    <w:p w14:paraId="213A189E" w14:textId="77777777" w:rsidR="008E773C" w:rsidRPr="000E1DE2" w:rsidRDefault="008E773C" w:rsidP="00B92FAF">
      <w:pPr>
        <w:autoSpaceDE w:val="0"/>
        <w:autoSpaceDN w:val="0"/>
        <w:adjustRightInd w:val="0"/>
        <w:jc w:val="both"/>
        <w:rPr>
          <w:rFonts w:ascii="Arial" w:hAnsi="Arial" w:cs="Arial"/>
          <w:sz w:val="22"/>
          <w:szCs w:val="22"/>
        </w:rPr>
      </w:pPr>
    </w:p>
    <w:p w14:paraId="4CCF18E0" w14:textId="77777777" w:rsidR="008659B8" w:rsidRPr="008659B8" w:rsidRDefault="008659B8" w:rsidP="008659B8">
      <w:pPr>
        <w:pStyle w:val="PargrafodaLista"/>
        <w:keepNext/>
        <w:numPr>
          <w:ilvl w:val="0"/>
          <w:numId w:val="32"/>
        </w:numPr>
        <w:spacing w:before="360" w:after="240" w:line="240" w:lineRule="auto"/>
        <w:contextualSpacing w:val="0"/>
        <w:outlineLvl w:val="0"/>
        <w:rPr>
          <w:rFonts w:ascii="Arial" w:eastAsia="Times New Roman" w:hAnsi="Arial"/>
          <w:b/>
          <w:bCs/>
          <w:smallCaps/>
          <w:vanish/>
          <w:kern w:val="28"/>
          <w:sz w:val="24"/>
          <w:szCs w:val="36"/>
          <w:lang w:val="en-GB" w:eastAsia="pt-BR"/>
        </w:rPr>
      </w:pPr>
      <w:bookmarkStart w:id="18" w:name="_Toc528856425"/>
      <w:bookmarkEnd w:id="18"/>
    </w:p>
    <w:p w14:paraId="3FFA1B0C" w14:textId="77777777" w:rsidR="008659B8" w:rsidRPr="008659B8" w:rsidRDefault="008659B8" w:rsidP="008659B8">
      <w:pPr>
        <w:pStyle w:val="PargrafodaLista"/>
        <w:keepNext/>
        <w:numPr>
          <w:ilvl w:val="0"/>
          <w:numId w:val="32"/>
        </w:numPr>
        <w:spacing w:before="360" w:after="240" w:line="240" w:lineRule="auto"/>
        <w:contextualSpacing w:val="0"/>
        <w:outlineLvl w:val="0"/>
        <w:rPr>
          <w:rFonts w:ascii="Arial" w:eastAsia="Times New Roman" w:hAnsi="Arial"/>
          <w:b/>
          <w:bCs/>
          <w:smallCaps/>
          <w:vanish/>
          <w:kern w:val="28"/>
          <w:sz w:val="24"/>
          <w:szCs w:val="36"/>
          <w:lang w:val="en-GB" w:eastAsia="pt-BR"/>
        </w:rPr>
      </w:pPr>
      <w:bookmarkStart w:id="19" w:name="_Toc528856426"/>
      <w:bookmarkEnd w:id="19"/>
    </w:p>
    <w:p w14:paraId="78EC74BF" w14:textId="77777777" w:rsidR="008659B8" w:rsidRPr="008659B8" w:rsidRDefault="008659B8" w:rsidP="008659B8">
      <w:pPr>
        <w:pStyle w:val="PargrafodaLista"/>
        <w:keepNext/>
        <w:numPr>
          <w:ilvl w:val="0"/>
          <w:numId w:val="32"/>
        </w:numPr>
        <w:spacing w:before="360" w:after="240" w:line="240" w:lineRule="auto"/>
        <w:contextualSpacing w:val="0"/>
        <w:outlineLvl w:val="0"/>
        <w:rPr>
          <w:rFonts w:ascii="Arial" w:eastAsia="Times New Roman" w:hAnsi="Arial"/>
          <w:b/>
          <w:bCs/>
          <w:smallCaps/>
          <w:vanish/>
          <w:kern w:val="28"/>
          <w:sz w:val="24"/>
          <w:szCs w:val="36"/>
          <w:lang w:val="en-GB" w:eastAsia="pt-BR"/>
        </w:rPr>
      </w:pPr>
      <w:bookmarkStart w:id="20" w:name="_Toc528856427"/>
      <w:bookmarkEnd w:id="20"/>
    </w:p>
    <w:p w14:paraId="2247B7FA" w14:textId="77777777" w:rsidR="008659B8" w:rsidRPr="008659B8" w:rsidRDefault="008659B8" w:rsidP="008659B8">
      <w:pPr>
        <w:pStyle w:val="PargrafodaLista"/>
        <w:keepNext/>
        <w:numPr>
          <w:ilvl w:val="0"/>
          <w:numId w:val="32"/>
        </w:numPr>
        <w:spacing w:before="360" w:after="240" w:line="240" w:lineRule="auto"/>
        <w:contextualSpacing w:val="0"/>
        <w:outlineLvl w:val="0"/>
        <w:rPr>
          <w:rFonts w:ascii="Arial" w:eastAsia="Times New Roman" w:hAnsi="Arial"/>
          <w:b/>
          <w:bCs/>
          <w:smallCaps/>
          <w:vanish/>
          <w:kern w:val="28"/>
          <w:sz w:val="24"/>
          <w:szCs w:val="36"/>
          <w:lang w:val="en-GB" w:eastAsia="pt-BR"/>
        </w:rPr>
      </w:pPr>
      <w:bookmarkStart w:id="21" w:name="_Toc528856428"/>
      <w:bookmarkEnd w:id="21"/>
    </w:p>
    <w:p w14:paraId="3469BD93" w14:textId="77777777" w:rsidR="008659B8" w:rsidRPr="008659B8" w:rsidRDefault="008659B8" w:rsidP="008659B8">
      <w:pPr>
        <w:pStyle w:val="PargrafodaLista"/>
        <w:keepNext/>
        <w:numPr>
          <w:ilvl w:val="0"/>
          <w:numId w:val="32"/>
        </w:numPr>
        <w:spacing w:before="360" w:after="240" w:line="240" w:lineRule="auto"/>
        <w:contextualSpacing w:val="0"/>
        <w:outlineLvl w:val="0"/>
        <w:rPr>
          <w:rFonts w:ascii="Arial" w:eastAsia="Times New Roman" w:hAnsi="Arial"/>
          <w:b/>
          <w:bCs/>
          <w:smallCaps/>
          <w:vanish/>
          <w:kern w:val="28"/>
          <w:sz w:val="24"/>
          <w:szCs w:val="36"/>
          <w:lang w:val="en-GB" w:eastAsia="pt-BR"/>
        </w:rPr>
      </w:pPr>
      <w:bookmarkStart w:id="22" w:name="_Toc528856429"/>
      <w:bookmarkEnd w:id="22"/>
    </w:p>
    <w:p w14:paraId="579A7C61" w14:textId="77777777" w:rsidR="008659B8" w:rsidRPr="008659B8" w:rsidRDefault="008659B8" w:rsidP="008659B8">
      <w:pPr>
        <w:pStyle w:val="PargrafodaLista"/>
        <w:keepNext/>
        <w:numPr>
          <w:ilvl w:val="0"/>
          <w:numId w:val="32"/>
        </w:numPr>
        <w:spacing w:before="360" w:after="240" w:line="240" w:lineRule="auto"/>
        <w:contextualSpacing w:val="0"/>
        <w:outlineLvl w:val="0"/>
        <w:rPr>
          <w:rFonts w:ascii="Arial" w:eastAsia="Times New Roman" w:hAnsi="Arial"/>
          <w:b/>
          <w:bCs/>
          <w:smallCaps/>
          <w:vanish/>
          <w:kern w:val="28"/>
          <w:sz w:val="24"/>
          <w:szCs w:val="36"/>
          <w:lang w:val="en-GB" w:eastAsia="pt-BR"/>
        </w:rPr>
      </w:pPr>
      <w:bookmarkStart w:id="23" w:name="_Toc528856430"/>
      <w:bookmarkEnd w:id="23"/>
    </w:p>
    <w:p w14:paraId="5CA2761E" w14:textId="77777777" w:rsidR="008659B8" w:rsidRPr="008659B8" w:rsidRDefault="008659B8" w:rsidP="008659B8">
      <w:pPr>
        <w:pStyle w:val="PargrafodaLista"/>
        <w:keepNext/>
        <w:numPr>
          <w:ilvl w:val="0"/>
          <w:numId w:val="32"/>
        </w:numPr>
        <w:spacing w:before="360" w:after="240" w:line="240" w:lineRule="auto"/>
        <w:contextualSpacing w:val="0"/>
        <w:outlineLvl w:val="0"/>
        <w:rPr>
          <w:rFonts w:ascii="Arial" w:eastAsia="Times New Roman" w:hAnsi="Arial"/>
          <w:b/>
          <w:bCs/>
          <w:smallCaps/>
          <w:vanish/>
          <w:kern w:val="28"/>
          <w:sz w:val="24"/>
          <w:szCs w:val="36"/>
          <w:lang w:val="en-GB" w:eastAsia="pt-BR"/>
        </w:rPr>
      </w:pPr>
      <w:bookmarkStart w:id="24" w:name="_Toc528856431"/>
      <w:bookmarkEnd w:id="24"/>
    </w:p>
    <w:p w14:paraId="5F9A57C7" w14:textId="77777777" w:rsidR="000B7553" w:rsidRPr="006A2FE2" w:rsidRDefault="000B7553" w:rsidP="008659B8">
      <w:pPr>
        <w:pStyle w:val="Ttulo1"/>
        <w:numPr>
          <w:ilvl w:val="0"/>
          <w:numId w:val="32"/>
        </w:numPr>
      </w:pPr>
      <w:bookmarkStart w:id="25" w:name="_Toc528856432"/>
      <w:r w:rsidRPr="006A2FE2">
        <w:t xml:space="preserve">REGULAMENTO DA </w:t>
      </w:r>
      <w:r w:rsidR="00472E79" w:rsidRPr="006A2FE2">
        <w:t>BIBLIOTECA</w:t>
      </w:r>
      <w:bookmarkEnd w:id="25"/>
    </w:p>
    <w:p w14:paraId="3F26694D" w14:textId="77777777" w:rsidR="009A13A0" w:rsidRPr="000E1DE2" w:rsidRDefault="009A13A0" w:rsidP="000B7553">
      <w:pPr>
        <w:autoSpaceDE w:val="0"/>
        <w:autoSpaceDN w:val="0"/>
        <w:adjustRightInd w:val="0"/>
        <w:jc w:val="both"/>
        <w:rPr>
          <w:rFonts w:ascii="Arial" w:hAnsi="Arial" w:cs="Arial"/>
          <w:b/>
          <w:bCs/>
          <w:sz w:val="22"/>
          <w:szCs w:val="22"/>
        </w:rPr>
      </w:pPr>
      <w:r w:rsidRPr="000E1DE2">
        <w:rPr>
          <w:rFonts w:ascii="Arial" w:hAnsi="Arial" w:cs="Arial"/>
          <w:b/>
          <w:bCs/>
          <w:sz w:val="22"/>
          <w:szCs w:val="22"/>
        </w:rPr>
        <w:t>01 - ACESSO</w:t>
      </w:r>
    </w:p>
    <w:p w14:paraId="3FA27A0D" w14:textId="77777777" w:rsidR="009A13A0" w:rsidRPr="000E1DE2" w:rsidRDefault="009A13A0" w:rsidP="000B7553">
      <w:pPr>
        <w:autoSpaceDE w:val="0"/>
        <w:autoSpaceDN w:val="0"/>
        <w:adjustRightInd w:val="0"/>
        <w:jc w:val="both"/>
        <w:rPr>
          <w:rFonts w:ascii="Arial" w:hAnsi="Arial" w:cs="Arial"/>
          <w:bCs/>
          <w:sz w:val="22"/>
          <w:szCs w:val="22"/>
        </w:rPr>
      </w:pPr>
      <w:r w:rsidRPr="000E1DE2">
        <w:rPr>
          <w:rFonts w:ascii="Arial" w:hAnsi="Arial" w:cs="Arial"/>
          <w:bCs/>
          <w:sz w:val="22"/>
          <w:szCs w:val="22"/>
        </w:rPr>
        <w:t>- O acesso às dependências da Sala de Leitura somente será permitido mediante apresentação da carteirinha de estudante da escola, devidamente atualizada.</w:t>
      </w:r>
    </w:p>
    <w:p w14:paraId="57311EB6" w14:textId="77777777" w:rsidR="000B7553" w:rsidRPr="000E1DE2" w:rsidRDefault="000B7553" w:rsidP="000B7553">
      <w:pPr>
        <w:autoSpaceDE w:val="0"/>
        <w:autoSpaceDN w:val="0"/>
        <w:adjustRightInd w:val="0"/>
        <w:jc w:val="both"/>
        <w:rPr>
          <w:rFonts w:ascii="Arial" w:hAnsi="Arial" w:cs="Arial"/>
          <w:b/>
          <w:bCs/>
          <w:sz w:val="22"/>
          <w:szCs w:val="22"/>
        </w:rPr>
      </w:pPr>
      <w:r w:rsidRPr="000E1DE2">
        <w:rPr>
          <w:rFonts w:ascii="Arial" w:hAnsi="Arial" w:cs="Arial"/>
          <w:b/>
          <w:bCs/>
          <w:sz w:val="22"/>
          <w:szCs w:val="22"/>
        </w:rPr>
        <w:t>0</w:t>
      </w:r>
      <w:r w:rsidR="009A13A0" w:rsidRPr="000E1DE2">
        <w:rPr>
          <w:rFonts w:ascii="Arial" w:hAnsi="Arial" w:cs="Arial"/>
          <w:b/>
          <w:bCs/>
          <w:sz w:val="22"/>
          <w:szCs w:val="22"/>
        </w:rPr>
        <w:t>2</w:t>
      </w:r>
      <w:r w:rsidRPr="000E1DE2">
        <w:rPr>
          <w:rFonts w:ascii="Arial" w:hAnsi="Arial" w:cs="Arial"/>
          <w:b/>
          <w:bCs/>
          <w:sz w:val="22"/>
          <w:szCs w:val="22"/>
        </w:rPr>
        <w:t xml:space="preserve"> - SERVIÇOS</w:t>
      </w:r>
    </w:p>
    <w:p w14:paraId="12740BBB" w14:textId="77777777" w:rsidR="000B7553" w:rsidRPr="000E1DE2" w:rsidRDefault="000B7553" w:rsidP="000B7553">
      <w:pPr>
        <w:autoSpaceDE w:val="0"/>
        <w:autoSpaceDN w:val="0"/>
        <w:adjustRightInd w:val="0"/>
        <w:jc w:val="both"/>
        <w:rPr>
          <w:rFonts w:ascii="Arial" w:hAnsi="Arial" w:cs="Arial"/>
          <w:sz w:val="22"/>
          <w:szCs w:val="22"/>
        </w:rPr>
      </w:pPr>
      <w:r w:rsidRPr="000E1DE2">
        <w:rPr>
          <w:rFonts w:ascii="Arial" w:hAnsi="Arial" w:cs="Arial"/>
          <w:sz w:val="22"/>
          <w:szCs w:val="22"/>
        </w:rPr>
        <w:t xml:space="preserve">- Todos os serviços da </w:t>
      </w:r>
      <w:r w:rsidR="00CE528B" w:rsidRPr="000E1DE2">
        <w:rPr>
          <w:rFonts w:ascii="Arial" w:hAnsi="Arial" w:cs="Arial"/>
          <w:sz w:val="22"/>
          <w:szCs w:val="22"/>
        </w:rPr>
        <w:t>Biblioteca</w:t>
      </w:r>
      <w:r w:rsidRPr="000E1DE2">
        <w:rPr>
          <w:rFonts w:ascii="Arial" w:hAnsi="Arial" w:cs="Arial"/>
          <w:sz w:val="22"/>
          <w:szCs w:val="22"/>
        </w:rPr>
        <w:t xml:space="preserve"> estão voltados para o atendimento de alunos, professores e funcionários, prestando–lhes informações orientadas à pesquisa e a leitura, por meio de material bibliográfico.</w:t>
      </w:r>
    </w:p>
    <w:p w14:paraId="08F2AFB9" w14:textId="77777777" w:rsidR="003473B1" w:rsidRDefault="00CE528B" w:rsidP="000B7553">
      <w:pPr>
        <w:autoSpaceDE w:val="0"/>
        <w:autoSpaceDN w:val="0"/>
        <w:adjustRightInd w:val="0"/>
        <w:jc w:val="both"/>
        <w:rPr>
          <w:rFonts w:ascii="Arial" w:hAnsi="Arial" w:cs="Arial"/>
          <w:sz w:val="22"/>
          <w:szCs w:val="22"/>
        </w:rPr>
      </w:pPr>
      <w:r w:rsidRPr="000E1DE2">
        <w:rPr>
          <w:rFonts w:ascii="Arial" w:hAnsi="Arial" w:cs="Arial"/>
          <w:sz w:val="22"/>
          <w:szCs w:val="22"/>
        </w:rPr>
        <w:t>- A Sala de Cópias</w:t>
      </w:r>
      <w:r w:rsidR="003473B1" w:rsidRPr="000E1DE2">
        <w:rPr>
          <w:rFonts w:ascii="Arial" w:hAnsi="Arial" w:cs="Arial"/>
          <w:sz w:val="22"/>
          <w:szCs w:val="22"/>
        </w:rPr>
        <w:t xml:space="preserve"> possui serviço de impressões preto/branco</w:t>
      </w:r>
      <w:r w:rsidRPr="000E1DE2">
        <w:rPr>
          <w:rFonts w:ascii="Arial" w:hAnsi="Arial" w:cs="Arial"/>
          <w:sz w:val="22"/>
          <w:szCs w:val="22"/>
        </w:rPr>
        <w:t xml:space="preserve"> e cópias preto/branco (R$ 0,15</w:t>
      </w:r>
      <w:r w:rsidR="003473B1" w:rsidRPr="000E1DE2">
        <w:rPr>
          <w:rFonts w:ascii="Arial" w:hAnsi="Arial" w:cs="Arial"/>
          <w:sz w:val="22"/>
          <w:szCs w:val="22"/>
        </w:rPr>
        <w:t>) durante seu período de atendimento.</w:t>
      </w:r>
    </w:p>
    <w:p w14:paraId="614BF4D1" w14:textId="77777777" w:rsidR="00F86962" w:rsidRDefault="00F86962" w:rsidP="000B7553">
      <w:pPr>
        <w:autoSpaceDE w:val="0"/>
        <w:autoSpaceDN w:val="0"/>
        <w:adjustRightInd w:val="0"/>
        <w:jc w:val="both"/>
        <w:rPr>
          <w:rFonts w:ascii="Arial" w:hAnsi="Arial" w:cs="Arial"/>
          <w:sz w:val="22"/>
          <w:szCs w:val="22"/>
        </w:rPr>
      </w:pPr>
    </w:p>
    <w:p w14:paraId="39FBE100" w14:textId="77777777" w:rsidR="00021426" w:rsidRPr="000E1DE2" w:rsidRDefault="00021426" w:rsidP="000B7553">
      <w:pPr>
        <w:autoSpaceDE w:val="0"/>
        <w:autoSpaceDN w:val="0"/>
        <w:adjustRightInd w:val="0"/>
        <w:jc w:val="both"/>
        <w:rPr>
          <w:rFonts w:ascii="Arial" w:hAnsi="Arial" w:cs="Arial"/>
          <w:sz w:val="22"/>
          <w:szCs w:val="22"/>
        </w:rPr>
      </w:pPr>
    </w:p>
    <w:p w14:paraId="0EF38622" w14:textId="77777777" w:rsidR="000B7553" w:rsidRPr="000E1DE2" w:rsidRDefault="000B7553" w:rsidP="000B7553">
      <w:pPr>
        <w:autoSpaceDE w:val="0"/>
        <w:autoSpaceDN w:val="0"/>
        <w:adjustRightInd w:val="0"/>
        <w:jc w:val="both"/>
        <w:rPr>
          <w:rFonts w:ascii="Arial" w:hAnsi="Arial" w:cs="Arial"/>
          <w:b/>
          <w:bCs/>
          <w:sz w:val="22"/>
          <w:szCs w:val="22"/>
        </w:rPr>
      </w:pPr>
      <w:r w:rsidRPr="000E1DE2">
        <w:rPr>
          <w:rFonts w:ascii="Arial" w:hAnsi="Arial" w:cs="Arial"/>
          <w:b/>
          <w:bCs/>
          <w:sz w:val="22"/>
          <w:szCs w:val="22"/>
        </w:rPr>
        <w:t>0</w:t>
      </w:r>
      <w:r w:rsidR="009A13A0" w:rsidRPr="000E1DE2">
        <w:rPr>
          <w:rFonts w:ascii="Arial" w:hAnsi="Arial" w:cs="Arial"/>
          <w:b/>
          <w:bCs/>
          <w:sz w:val="22"/>
          <w:szCs w:val="22"/>
        </w:rPr>
        <w:t>3</w:t>
      </w:r>
      <w:r w:rsidRPr="000E1DE2">
        <w:rPr>
          <w:rFonts w:ascii="Arial" w:hAnsi="Arial" w:cs="Arial"/>
          <w:b/>
          <w:bCs/>
          <w:sz w:val="22"/>
          <w:szCs w:val="22"/>
        </w:rPr>
        <w:t xml:space="preserve"> - EMPRÉSTIMOS</w:t>
      </w:r>
    </w:p>
    <w:p w14:paraId="2F6D849E" w14:textId="77777777" w:rsidR="000B7553" w:rsidRPr="000E1DE2" w:rsidRDefault="000B7553" w:rsidP="000B7553">
      <w:pPr>
        <w:autoSpaceDE w:val="0"/>
        <w:autoSpaceDN w:val="0"/>
        <w:adjustRightInd w:val="0"/>
        <w:jc w:val="both"/>
        <w:rPr>
          <w:rFonts w:ascii="Arial" w:hAnsi="Arial" w:cs="Arial"/>
          <w:sz w:val="22"/>
          <w:szCs w:val="22"/>
        </w:rPr>
      </w:pPr>
      <w:r w:rsidRPr="000E1DE2">
        <w:rPr>
          <w:rFonts w:ascii="Arial" w:hAnsi="Arial" w:cs="Arial"/>
          <w:sz w:val="22"/>
          <w:szCs w:val="22"/>
        </w:rPr>
        <w:t>- Todos os livros do acervo podem ser emprestados com exceção das obras que tiverem apenas um exemplar disponível e dicionários, que devem ficar restritos à consulta local.</w:t>
      </w:r>
    </w:p>
    <w:p w14:paraId="17857911" w14:textId="77777777" w:rsidR="00E849B3" w:rsidRPr="000E1DE2" w:rsidRDefault="00E849B3" w:rsidP="00E849B3">
      <w:pPr>
        <w:autoSpaceDE w:val="0"/>
        <w:autoSpaceDN w:val="0"/>
        <w:adjustRightInd w:val="0"/>
        <w:jc w:val="both"/>
        <w:rPr>
          <w:rFonts w:ascii="Arial" w:hAnsi="Arial" w:cs="Arial"/>
          <w:sz w:val="22"/>
          <w:szCs w:val="22"/>
        </w:rPr>
      </w:pPr>
      <w:r w:rsidRPr="000E1DE2">
        <w:rPr>
          <w:rFonts w:ascii="Arial" w:hAnsi="Arial" w:cs="Arial"/>
          <w:sz w:val="22"/>
          <w:szCs w:val="22"/>
        </w:rPr>
        <w:t>- Não é permitido o emprés</w:t>
      </w:r>
      <w:r w:rsidR="00CE528B" w:rsidRPr="000E1DE2">
        <w:rPr>
          <w:rFonts w:ascii="Arial" w:hAnsi="Arial" w:cs="Arial"/>
          <w:sz w:val="22"/>
          <w:szCs w:val="22"/>
        </w:rPr>
        <w:t>timo domiciliar dos Manuais do C</w:t>
      </w:r>
      <w:r w:rsidRPr="000E1DE2">
        <w:rPr>
          <w:rFonts w:ascii="Arial" w:hAnsi="Arial" w:cs="Arial"/>
          <w:sz w:val="22"/>
          <w:szCs w:val="22"/>
        </w:rPr>
        <w:t>urso de Manutenção de Aeronaves.</w:t>
      </w:r>
    </w:p>
    <w:p w14:paraId="76824894" w14:textId="77777777" w:rsidR="000B7553" w:rsidRPr="000E1DE2" w:rsidRDefault="000B7553" w:rsidP="000B7553">
      <w:pPr>
        <w:autoSpaceDE w:val="0"/>
        <w:autoSpaceDN w:val="0"/>
        <w:adjustRightInd w:val="0"/>
        <w:jc w:val="both"/>
        <w:rPr>
          <w:rFonts w:ascii="Arial" w:hAnsi="Arial" w:cs="Arial"/>
          <w:b/>
          <w:bCs/>
          <w:sz w:val="22"/>
          <w:szCs w:val="22"/>
        </w:rPr>
      </w:pPr>
      <w:r w:rsidRPr="000E1DE2">
        <w:rPr>
          <w:rFonts w:ascii="Arial" w:hAnsi="Arial" w:cs="Arial"/>
          <w:b/>
          <w:bCs/>
          <w:sz w:val="22"/>
          <w:szCs w:val="22"/>
        </w:rPr>
        <w:t>0</w:t>
      </w:r>
      <w:r w:rsidR="009A13A0" w:rsidRPr="000E1DE2">
        <w:rPr>
          <w:rFonts w:ascii="Arial" w:hAnsi="Arial" w:cs="Arial"/>
          <w:b/>
          <w:bCs/>
          <w:sz w:val="22"/>
          <w:szCs w:val="22"/>
        </w:rPr>
        <w:t>4</w:t>
      </w:r>
      <w:r w:rsidRPr="000E1DE2">
        <w:rPr>
          <w:rFonts w:ascii="Arial" w:hAnsi="Arial" w:cs="Arial"/>
          <w:b/>
          <w:bCs/>
          <w:sz w:val="22"/>
          <w:szCs w:val="22"/>
        </w:rPr>
        <w:t xml:space="preserve"> - EMPRÉSTIMOS LOCAIS</w:t>
      </w:r>
    </w:p>
    <w:p w14:paraId="7F2759F0" w14:textId="77777777" w:rsidR="000B7553" w:rsidRPr="000E1DE2" w:rsidRDefault="000B7553" w:rsidP="000B7553">
      <w:pPr>
        <w:autoSpaceDE w:val="0"/>
        <w:autoSpaceDN w:val="0"/>
        <w:adjustRightInd w:val="0"/>
        <w:jc w:val="both"/>
        <w:rPr>
          <w:rFonts w:ascii="Arial" w:hAnsi="Arial" w:cs="Arial"/>
          <w:sz w:val="22"/>
          <w:szCs w:val="22"/>
        </w:rPr>
      </w:pPr>
      <w:r w:rsidRPr="000E1DE2">
        <w:rPr>
          <w:rFonts w:ascii="Arial" w:hAnsi="Arial" w:cs="Arial"/>
          <w:sz w:val="22"/>
          <w:szCs w:val="22"/>
        </w:rPr>
        <w:t>- Após a consulta, o material deverá ser entregue no local indicado.</w:t>
      </w:r>
    </w:p>
    <w:p w14:paraId="23B235EA" w14:textId="77777777" w:rsidR="000B7553" w:rsidRPr="000E1DE2" w:rsidRDefault="000B7553" w:rsidP="000B7553">
      <w:pPr>
        <w:autoSpaceDE w:val="0"/>
        <w:autoSpaceDN w:val="0"/>
        <w:adjustRightInd w:val="0"/>
        <w:jc w:val="both"/>
        <w:rPr>
          <w:rFonts w:ascii="Arial" w:hAnsi="Arial" w:cs="Arial"/>
          <w:sz w:val="22"/>
          <w:szCs w:val="22"/>
        </w:rPr>
      </w:pPr>
      <w:r w:rsidRPr="000E1DE2">
        <w:rPr>
          <w:rFonts w:ascii="Arial" w:hAnsi="Arial" w:cs="Arial"/>
          <w:sz w:val="22"/>
          <w:szCs w:val="22"/>
        </w:rPr>
        <w:t xml:space="preserve">- O livro </w:t>
      </w:r>
      <w:r w:rsidRPr="000E1DE2">
        <w:rPr>
          <w:rFonts w:ascii="Arial" w:hAnsi="Arial" w:cs="Arial"/>
          <w:b/>
          <w:bCs/>
          <w:sz w:val="22"/>
          <w:szCs w:val="22"/>
        </w:rPr>
        <w:t xml:space="preserve">não </w:t>
      </w:r>
      <w:r w:rsidRPr="000E1DE2">
        <w:rPr>
          <w:rFonts w:ascii="Arial" w:hAnsi="Arial" w:cs="Arial"/>
          <w:sz w:val="22"/>
          <w:szCs w:val="22"/>
        </w:rPr>
        <w:t>deverá ser devolvido à prateleira.</w:t>
      </w:r>
    </w:p>
    <w:p w14:paraId="06CB10E0" w14:textId="77777777" w:rsidR="000B7553" w:rsidRPr="000E1DE2" w:rsidRDefault="000B7553" w:rsidP="000B7553">
      <w:pPr>
        <w:autoSpaceDE w:val="0"/>
        <w:autoSpaceDN w:val="0"/>
        <w:adjustRightInd w:val="0"/>
        <w:jc w:val="both"/>
        <w:rPr>
          <w:rFonts w:ascii="Arial" w:hAnsi="Arial" w:cs="Arial"/>
          <w:b/>
          <w:bCs/>
          <w:sz w:val="22"/>
          <w:szCs w:val="22"/>
        </w:rPr>
      </w:pPr>
      <w:r w:rsidRPr="000E1DE2">
        <w:rPr>
          <w:rFonts w:ascii="Arial" w:hAnsi="Arial" w:cs="Arial"/>
          <w:b/>
          <w:bCs/>
          <w:sz w:val="22"/>
          <w:szCs w:val="22"/>
        </w:rPr>
        <w:t>0</w:t>
      </w:r>
      <w:r w:rsidR="009A13A0" w:rsidRPr="000E1DE2">
        <w:rPr>
          <w:rFonts w:ascii="Arial" w:hAnsi="Arial" w:cs="Arial"/>
          <w:b/>
          <w:bCs/>
          <w:sz w:val="22"/>
          <w:szCs w:val="22"/>
        </w:rPr>
        <w:t>5</w:t>
      </w:r>
      <w:r w:rsidRPr="000E1DE2">
        <w:rPr>
          <w:rFonts w:ascii="Arial" w:hAnsi="Arial" w:cs="Arial"/>
          <w:b/>
          <w:bCs/>
          <w:sz w:val="22"/>
          <w:szCs w:val="22"/>
        </w:rPr>
        <w:t xml:space="preserve"> - EMPRÉSTIMO DOMICILIAR</w:t>
      </w:r>
    </w:p>
    <w:p w14:paraId="37532410" w14:textId="77777777" w:rsidR="000B7553" w:rsidRPr="000E1DE2" w:rsidRDefault="000B7553" w:rsidP="000B7553">
      <w:pPr>
        <w:autoSpaceDE w:val="0"/>
        <w:autoSpaceDN w:val="0"/>
        <w:adjustRightInd w:val="0"/>
        <w:jc w:val="both"/>
        <w:rPr>
          <w:rFonts w:ascii="Arial" w:hAnsi="Arial" w:cs="Arial"/>
          <w:sz w:val="22"/>
          <w:szCs w:val="22"/>
        </w:rPr>
      </w:pPr>
      <w:r w:rsidRPr="000E1DE2">
        <w:rPr>
          <w:rFonts w:ascii="Arial" w:hAnsi="Arial" w:cs="Arial"/>
          <w:sz w:val="22"/>
          <w:szCs w:val="22"/>
        </w:rPr>
        <w:t>- O empréstimo é registrado</w:t>
      </w:r>
      <w:r w:rsidR="00A7246C" w:rsidRPr="000E1DE2">
        <w:rPr>
          <w:rFonts w:ascii="Arial" w:hAnsi="Arial" w:cs="Arial"/>
          <w:sz w:val="22"/>
          <w:szCs w:val="22"/>
        </w:rPr>
        <w:t xml:space="preserve"> no sistema de controle da Biblioteca</w:t>
      </w:r>
      <w:r w:rsidRPr="000E1DE2">
        <w:rPr>
          <w:rFonts w:ascii="Arial" w:hAnsi="Arial" w:cs="Arial"/>
          <w:sz w:val="22"/>
          <w:szCs w:val="22"/>
        </w:rPr>
        <w:t>, que está tomando por empréstimo, além de tomar ciência da data de sua devolução.</w:t>
      </w:r>
    </w:p>
    <w:p w14:paraId="0B9B469E" w14:textId="77777777" w:rsidR="00A7246C" w:rsidRPr="000E1DE2" w:rsidRDefault="000B7553" w:rsidP="000B7553">
      <w:pPr>
        <w:autoSpaceDE w:val="0"/>
        <w:autoSpaceDN w:val="0"/>
        <w:adjustRightInd w:val="0"/>
        <w:jc w:val="both"/>
        <w:rPr>
          <w:rFonts w:ascii="Arial" w:hAnsi="Arial" w:cs="Arial"/>
          <w:sz w:val="22"/>
          <w:szCs w:val="22"/>
        </w:rPr>
      </w:pPr>
      <w:r w:rsidRPr="000E1DE2">
        <w:rPr>
          <w:rFonts w:ascii="Arial" w:hAnsi="Arial" w:cs="Arial"/>
          <w:sz w:val="22"/>
          <w:szCs w:val="22"/>
        </w:rPr>
        <w:t xml:space="preserve">- O prazo de devolução do material é de 07(sete) dias, renováveis por mais uma semana, desde que não haja solicitação de outro aluno; (modificações serão notificadas pelos </w:t>
      </w:r>
      <w:r w:rsidR="00A7246C" w:rsidRPr="000E1DE2">
        <w:rPr>
          <w:rFonts w:ascii="Arial" w:hAnsi="Arial" w:cs="Arial"/>
          <w:sz w:val="22"/>
          <w:szCs w:val="22"/>
        </w:rPr>
        <w:t>funcionários da Biblioteca</w:t>
      </w:r>
      <w:r w:rsidRPr="000E1DE2">
        <w:rPr>
          <w:rFonts w:ascii="Arial" w:hAnsi="Arial" w:cs="Arial"/>
          <w:sz w:val="22"/>
          <w:szCs w:val="22"/>
        </w:rPr>
        <w:t xml:space="preserve">). </w:t>
      </w:r>
    </w:p>
    <w:p w14:paraId="5EF0D5D7" w14:textId="77777777" w:rsidR="000B7553" w:rsidRPr="000E1DE2" w:rsidRDefault="000B7553" w:rsidP="000B7553">
      <w:pPr>
        <w:autoSpaceDE w:val="0"/>
        <w:autoSpaceDN w:val="0"/>
        <w:adjustRightInd w:val="0"/>
        <w:jc w:val="both"/>
        <w:rPr>
          <w:rFonts w:ascii="Arial" w:hAnsi="Arial" w:cs="Arial"/>
          <w:b/>
          <w:bCs/>
          <w:sz w:val="22"/>
          <w:szCs w:val="22"/>
        </w:rPr>
      </w:pPr>
      <w:r w:rsidRPr="000E1DE2">
        <w:rPr>
          <w:rFonts w:ascii="Arial" w:hAnsi="Arial" w:cs="Arial"/>
          <w:b/>
          <w:bCs/>
          <w:sz w:val="22"/>
          <w:szCs w:val="22"/>
        </w:rPr>
        <w:t>0</w:t>
      </w:r>
      <w:r w:rsidR="009A13A0" w:rsidRPr="000E1DE2">
        <w:rPr>
          <w:rFonts w:ascii="Arial" w:hAnsi="Arial" w:cs="Arial"/>
          <w:b/>
          <w:bCs/>
          <w:sz w:val="22"/>
          <w:szCs w:val="22"/>
        </w:rPr>
        <w:t>6</w:t>
      </w:r>
      <w:r w:rsidRPr="000E1DE2">
        <w:rPr>
          <w:rFonts w:ascii="Arial" w:hAnsi="Arial" w:cs="Arial"/>
          <w:b/>
          <w:bCs/>
          <w:sz w:val="22"/>
          <w:szCs w:val="22"/>
        </w:rPr>
        <w:t xml:space="preserve"> - OBSERVAÇÕES</w:t>
      </w:r>
    </w:p>
    <w:p w14:paraId="58488D05" w14:textId="77777777" w:rsidR="000B7553" w:rsidRPr="000E1DE2" w:rsidRDefault="000B7553" w:rsidP="000B7553">
      <w:pPr>
        <w:autoSpaceDE w:val="0"/>
        <w:autoSpaceDN w:val="0"/>
        <w:adjustRightInd w:val="0"/>
        <w:jc w:val="both"/>
        <w:rPr>
          <w:rFonts w:ascii="Arial" w:hAnsi="Arial" w:cs="Arial"/>
          <w:sz w:val="22"/>
          <w:szCs w:val="22"/>
        </w:rPr>
      </w:pPr>
      <w:r w:rsidRPr="000E1DE2">
        <w:rPr>
          <w:rFonts w:ascii="Arial" w:hAnsi="Arial" w:cs="Arial"/>
          <w:sz w:val="22"/>
          <w:szCs w:val="22"/>
        </w:rPr>
        <w:t xml:space="preserve">- Revistas, jornais e folhetos deverão ser consultados na </w:t>
      </w:r>
      <w:r w:rsidR="00A7246C" w:rsidRPr="000E1DE2">
        <w:rPr>
          <w:rFonts w:ascii="Arial" w:hAnsi="Arial" w:cs="Arial"/>
          <w:sz w:val="22"/>
          <w:szCs w:val="22"/>
        </w:rPr>
        <w:t>Biblioteca</w:t>
      </w:r>
      <w:r w:rsidRPr="000E1DE2">
        <w:rPr>
          <w:rFonts w:ascii="Arial" w:hAnsi="Arial" w:cs="Arial"/>
          <w:sz w:val="22"/>
          <w:szCs w:val="22"/>
        </w:rPr>
        <w:t>, não sendo permitido o empréstimo.</w:t>
      </w:r>
    </w:p>
    <w:p w14:paraId="7256D294" w14:textId="77777777" w:rsidR="000B7553" w:rsidRPr="000E1DE2" w:rsidRDefault="000B7553" w:rsidP="000B7553">
      <w:pPr>
        <w:autoSpaceDE w:val="0"/>
        <w:autoSpaceDN w:val="0"/>
        <w:adjustRightInd w:val="0"/>
        <w:jc w:val="both"/>
        <w:rPr>
          <w:rFonts w:ascii="Arial" w:hAnsi="Arial" w:cs="Arial"/>
          <w:b/>
          <w:bCs/>
          <w:sz w:val="22"/>
          <w:szCs w:val="22"/>
        </w:rPr>
      </w:pPr>
      <w:r w:rsidRPr="000E1DE2">
        <w:rPr>
          <w:rFonts w:ascii="Arial" w:hAnsi="Arial" w:cs="Arial"/>
          <w:b/>
          <w:bCs/>
          <w:sz w:val="22"/>
          <w:szCs w:val="22"/>
        </w:rPr>
        <w:t>0</w:t>
      </w:r>
      <w:r w:rsidR="009A13A0" w:rsidRPr="000E1DE2">
        <w:rPr>
          <w:rFonts w:ascii="Arial" w:hAnsi="Arial" w:cs="Arial"/>
          <w:b/>
          <w:bCs/>
          <w:sz w:val="22"/>
          <w:szCs w:val="22"/>
        </w:rPr>
        <w:t>7</w:t>
      </w:r>
      <w:r w:rsidRPr="000E1DE2">
        <w:rPr>
          <w:rFonts w:ascii="Arial" w:hAnsi="Arial" w:cs="Arial"/>
          <w:b/>
          <w:bCs/>
          <w:sz w:val="22"/>
          <w:szCs w:val="22"/>
        </w:rPr>
        <w:t xml:space="preserve"> - EMPRÉSTIMO PARA PROFESSORES E FUNCIONÁRIOS</w:t>
      </w:r>
    </w:p>
    <w:p w14:paraId="07D968D6" w14:textId="77777777" w:rsidR="000B7553" w:rsidRPr="000E1DE2" w:rsidRDefault="000B7553" w:rsidP="000B7553">
      <w:pPr>
        <w:autoSpaceDE w:val="0"/>
        <w:autoSpaceDN w:val="0"/>
        <w:adjustRightInd w:val="0"/>
        <w:jc w:val="both"/>
        <w:rPr>
          <w:rFonts w:ascii="Arial" w:hAnsi="Arial" w:cs="Arial"/>
          <w:sz w:val="22"/>
          <w:szCs w:val="22"/>
        </w:rPr>
      </w:pPr>
      <w:r w:rsidRPr="000E1DE2">
        <w:rPr>
          <w:rFonts w:ascii="Arial" w:hAnsi="Arial" w:cs="Arial"/>
          <w:sz w:val="22"/>
          <w:szCs w:val="22"/>
        </w:rPr>
        <w:t>- Mesmos procedimentos para empréstimos à alunos.</w:t>
      </w:r>
    </w:p>
    <w:p w14:paraId="3A9790F7" w14:textId="77777777" w:rsidR="000B7553" w:rsidRPr="000E1DE2" w:rsidRDefault="000B7553" w:rsidP="000B7553">
      <w:pPr>
        <w:autoSpaceDE w:val="0"/>
        <w:autoSpaceDN w:val="0"/>
        <w:adjustRightInd w:val="0"/>
        <w:jc w:val="both"/>
        <w:rPr>
          <w:rFonts w:ascii="Arial" w:hAnsi="Arial" w:cs="Arial"/>
          <w:b/>
          <w:bCs/>
          <w:sz w:val="22"/>
          <w:szCs w:val="22"/>
        </w:rPr>
      </w:pPr>
      <w:r w:rsidRPr="000E1DE2">
        <w:rPr>
          <w:rFonts w:ascii="Arial" w:hAnsi="Arial" w:cs="Arial"/>
          <w:b/>
          <w:bCs/>
          <w:sz w:val="22"/>
          <w:szCs w:val="22"/>
        </w:rPr>
        <w:t>0</w:t>
      </w:r>
      <w:r w:rsidR="009A13A0" w:rsidRPr="000E1DE2">
        <w:rPr>
          <w:rFonts w:ascii="Arial" w:hAnsi="Arial" w:cs="Arial"/>
          <w:b/>
          <w:bCs/>
          <w:sz w:val="22"/>
          <w:szCs w:val="22"/>
        </w:rPr>
        <w:t>8</w:t>
      </w:r>
      <w:r w:rsidRPr="000E1DE2">
        <w:rPr>
          <w:rFonts w:ascii="Arial" w:hAnsi="Arial" w:cs="Arial"/>
          <w:b/>
          <w:bCs/>
          <w:sz w:val="22"/>
          <w:szCs w:val="22"/>
        </w:rPr>
        <w:t xml:space="preserve"> - RESERVA DE LIVROS</w:t>
      </w:r>
    </w:p>
    <w:p w14:paraId="63A1288C" w14:textId="77777777" w:rsidR="000B7553" w:rsidRPr="000E1DE2" w:rsidRDefault="000B7553" w:rsidP="000B7553">
      <w:pPr>
        <w:autoSpaceDE w:val="0"/>
        <w:autoSpaceDN w:val="0"/>
        <w:adjustRightInd w:val="0"/>
        <w:jc w:val="both"/>
        <w:rPr>
          <w:rFonts w:ascii="Arial" w:hAnsi="Arial" w:cs="Arial"/>
          <w:sz w:val="22"/>
          <w:szCs w:val="22"/>
        </w:rPr>
      </w:pPr>
      <w:r w:rsidRPr="000E1DE2">
        <w:rPr>
          <w:rFonts w:ascii="Arial" w:hAnsi="Arial" w:cs="Arial"/>
          <w:sz w:val="22"/>
          <w:szCs w:val="22"/>
        </w:rPr>
        <w:t xml:space="preserve">- A reserva de livro é feita por meio de preenchimento de </w:t>
      </w:r>
      <w:r w:rsidR="00A7246C" w:rsidRPr="000E1DE2">
        <w:rPr>
          <w:rFonts w:ascii="Arial" w:hAnsi="Arial" w:cs="Arial"/>
          <w:sz w:val="22"/>
          <w:szCs w:val="22"/>
        </w:rPr>
        <w:t>uma planilha própria</w:t>
      </w:r>
      <w:r w:rsidRPr="000E1DE2">
        <w:rPr>
          <w:rFonts w:ascii="Arial" w:hAnsi="Arial" w:cs="Arial"/>
          <w:sz w:val="22"/>
          <w:szCs w:val="22"/>
        </w:rPr>
        <w:t>.</w:t>
      </w:r>
    </w:p>
    <w:p w14:paraId="389D7460" w14:textId="77777777" w:rsidR="000B7553" w:rsidRDefault="000B7553" w:rsidP="000B7553">
      <w:pPr>
        <w:autoSpaceDE w:val="0"/>
        <w:autoSpaceDN w:val="0"/>
        <w:adjustRightInd w:val="0"/>
        <w:jc w:val="both"/>
        <w:rPr>
          <w:rFonts w:ascii="Arial" w:hAnsi="Arial" w:cs="Arial"/>
          <w:sz w:val="22"/>
          <w:szCs w:val="22"/>
        </w:rPr>
      </w:pPr>
      <w:r w:rsidRPr="000E1DE2">
        <w:rPr>
          <w:rFonts w:ascii="Arial" w:hAnsi="Arial" w:cs="Arial"/>
          <w:sz w:val="22"/>
          <w:szCs w:val="22"/>
        </w:rPr>
        <w:t>- Não sendo retirado o material reservado em 02 (dois) dias, o mesmo é liberado para empréstimo ou consulta.</w:t>
      </w:r>
    </w:p>
    <w:p w14:paraId="0B8667D6" w14:textId="77777777" w:rsidR="000B7553" w:rsidRPr="000E1DE2" w:rsidRDefault="000B7553" w:rsidP="000B7553">
      <w:pPr>
        <w:autoSpaceDE w:val="0"/>
        <w:autoSpaceDN w:val="0"/>
        <w:adjustRightInd w:val="0"/>
        <w:jc w:val="both"/>
        <w:rPr>
          <w:rFonts w:ascii="Arial" w:hAnsi="Arial" w:cs="Arial"/>
          <w:b/>
          <w:bCs/>
          <w:sz w:val="22"/>
          <w:szCs w:val="22"/>
        </w:rPr>
      </w:pPr>
      <w:r w:rsidRPr="000E1DE2">
        <w:rPr>
          <w:rFonts w:ascii="Arial" w:hAnsi="Arial" w:cs="Arial"/>
          <w:b/>
          <w:bCs/>
          <w:sz w:val="22"/>
          <w:szCs w:val="22"/>
        </w:rPr>
        <w:t>0</w:t>
      </w:r>
      <w:r w:rsidR="009A13A0" w:rsidRPr="000E1DE2">
        <w:rPr>
          <w:rFonts w:ascii="Arial" w:hAnsi="Arial" w:cs="Arial"/>
          <w:b/>
          <w:bCs/>
          <w:sz w:val="22"/>
          <w:szCs w:val="22"/>
        </w:rPr>
        <w:t>9</w:t>
      </w:r>
      <w:r w:rsidRPr="000E1DE2">
        <w:rPr>
          <w:rFonts w:ascii="Arial" w:hAnsi="Arial" w:cs="Arial"/>
          <w:b/>
          <w:bCs/>
          <w:sz w:val="22"/>
          <w:szCs w:val="22"/>
        </w:rPr>
        <w:t xml:space="preserve"> - COBRANÇA DE LIVROS EM ATRASO DE DEVOLUÇÃO</w:t>
      </w:r>
    </w:p>
    <w:p w14:paraId="3E4A31DE" w14:textId="77777777" w:rsidR="000B7553" w:rsidRPr="000E1DE2" w:rsidRDefault="000B7553" w:rsidP="000B7553">
      <w:pPr>
        <w:autoSpaceDE w:val="0"/>
        <w:autoSpaceDN w:val="0"/>
        <w:adjustRightInd w:val="0"/>
        <w:jc w:val="both"/>
        <w:rPr>
          <w:rFonts w:ascii="Arial" w:hAnsi="Arial" w:cs="Arial"/>
          <w:sz w:val="22"/>
          <w:szCs w:val="22"/>
        </w:rPr>
      </w:pPr>
      <w:r w:rsidRPr="000E1DE2">
        <w:rPr>
          <w:rFonts w:ascii="Arial" w:hAnsi="Arial" w:cs="Arial"/>
          <w:sz w:val="22"/>
          <w:szCs w:val="22"/>
        </w:rPr>
        <w:t xml:space="preserve">- É feita semanalmente por meio </w:t>
      </w:r>
      <w:r w:rsidR="00A7246C" w:rsidRPr="000E1DE2">
        <w:rPr>
          <w:rFonts w:ascii="Arial" w:hAnsi="Arial" w:cs="Arial"/>
          <w:sz w:val="22"/>
          <w:szCs w:val="22"/>
        </w:rPr>
        <w:t>de telefonemas e/ou mensagens eletrônicas</w:t>
      </w:r>
      <w:r w:rsidRPr="000E1DE2">
        <w:rPr>
          <w:rFonts w:ascii="Arial" w:hAnsi="Arial" w:cs="Arial"/>
          <w:sz w:val="22"/>
          <w:szCs w:val="22"/>
        </w:rPr>
        <w:t xml:space="preserve"> pel</w:t>
      </w:r>
      <w:r w:rsidR="00A7246C" w:rsidRPr="000E1DE2">
        <w:rPr>
          <w:rFonts w:ascii="Arial" w:hAnsi="Arial" w:cs="Arial"/>
          <w:sz w:val="22"/>
          <w:szCs w:val="22"/>
        </w:rPr>
        <w:t>a Biblioteca</w:t>
      </w:r>
      <w:r w:rsidR="0042150C" w:rsidRPr="000E1DE2">
        <w:rPr>
          <w:rFonts w:ascii="Arial" w:hAnsi="Arial" w:cs="Arial"/>
          <w:sz w:val="22"/>
          <w:szCs w:val="22"/>
        </w:rPr>
        <w:t xml:space="preserve"> </w:t>
      </w:r>
      <w:r w:rsidRPr="000E1DE2">
        <w:rPr>
          <w:rFonts w:ascii="Arial" w:hAnsi="Arial" w:cs="Arial"/>
          <w:sz w:val="22"/>
          <w:szCs w:val="22"/>
        </w:rPr>
        <w:t xml:space="preserve">e </w:t>
      </w:r>
      <w:r w:rsidR="00A7246C" w:rsidRPr="000E1DE2">
        <w:rPr>
          <w:rFonts w:ascii="Arial" w:hAnsi="Arial" w:cs="Arial"/>
          <w:sz w:val="22"/>
          <w:szCs w:val="22"/>
        </w:rPr>
        <w:t>enviada ao aluno</w:t>
      </w:r>
      <w:r w:rsidRPr="000E1DE2">
        <w:rPr>
          <w:rFonts w:ascii="Arial" w:hAnsi="Arial" w:cs="Arial"/>
          <w:sz w:val="22"/>
          <w:szCs w:val="22"/>
        </w:rPr>
        <w:t>.</w:t>
      </w:r>
    </w:p>
    <w:p w14:paraId="3F67E32C" w14:textId="77777777" w:rsidR="000B7553" w:rsidRPr="000E1DE2" w:rsidRDefault="000B7553" w:rsidP="000B7553">
      <w:pPr>
        <w:autoSpaceDE w:val="0"/>
        <w:autoSpaceDN w:val="0"/>
        <w:adjustRightInd w:val="0"/>
        <w:jc w:val="both"/>
        <w:rPr>
          <w:rFonts w:ascii="Arial" w:hAnsi="Arial" w:cs="Arial"/>
          <w:sz w:val="22"/>
          <w:szCs w:val="22"/>
        </w:rPr>
      </w:pPr>
      <w:r w:rsidRPr="000E1DE2">
        <w:rPr>
          <w:rFonts w:ascii="Arial" w:hAnsi="Arial" w:cs="Arial"/>
          <w:sz w:val="22"/>
          <w:szCs w:val="22"/>
        </w:rPr>
        <w:t>- Multa por atr</w:t>
      </w:r>
      <w:r w:rsidR="00A7246C" w:rsidRPr="000E1DE2">
        <w:rPr>
          <w:rFonts w:ascii="Arial" w:hAnsi="Arial" w:cs="Arial"/>
          <w:sz w:val="22"/>
          <w:szCs w:val="22"/>
        </w:rPr>
        <w:t>aso de devolução de livros: R$ 1</w:t>
      </w:r>
      <w:r w:rsidRPr="000E1DE2">
        <w:rPr>
          <w:rFonts w:ascii="Arial" w:hAnsi="Arial" w:cs="Arial"/>
          <w:sz w:val="22"/>
          <w:szCs w:val="22"/>
        </w:rPr>
        <w:t xml:space="preserve">,00 </w:t>
      </w:r>
      <w:r w:rsidR="00A7246C" w:rsidRPr="000E1DE2">
        <w:rPr>
          <w:rFonts w:ascii="Arial" w:hAnsi="Arial" w:cs="Arial"/>
          <w:sz w:val="22"/>
          <w:szCs w:val="22"/>
        </w:rPr>
        <w:t>(um real</w:t>
      </w:r>
      <w:r w:rsidR="0042150C" w:rsidRPr="000E1DE2">
        <w:rPr>
          <w:rFonts w:ascii="Arial" w:hAnsi="Arial" w:cs="Arial"/>
          <w:sz w:val="22"/>
          <w:szCs w:val="22"/>
        </w:rPr>
        <w:t xml:space="preserve">) </w:t>
      </w:r>
      <w:r w:rsidRPr="000E1DE2">
        <w:rPr>
          <w:rFonts w:ascii="Arial" w:hAnsi="Arial" w:cs="Arial"/>
          <w:sz w:val="22"/>
          <w:szCs w:val="22"/>
        </w:rPr>
        <w:t>por dia</w:t>
      </w:r>
      <w:r w:rsidR="00A7246C" w:rsidRPr="000E1DE2">
        <w:rPr>
          <w:rFonts w:ascii="Arial" w:hAnsi="Arial" w:cs="Arial"/>
          <w:sz w:val="22"/>
          <w:szCs w:val="22"/>
        </w:rPr>
        <w:t xml:space="preserve"> por livro</w:t>
      </w:r>
      <w:r w:rsidRPr="000E1DE2">
        <w:rPr>
          <w:rFonts w:ascii="Arial" w:hAnsi="Arial" w:cs="Arial"/>
          <w:sz w:val="22"/>
          <w:szCs w:val="22"/>
        </w:rPr>
        <w:t>.</w:t>
      </w:r>
    </w:p>
    <w:p w14:paraId="0F82DA71" w14:textId="77777777" w:rsidR="000B7553" w:rsidRPr="000E1DE2" w:rsidRDefault="00A7246C" w:rsidP="000B7553">
      <w:pPr>
        <w:autoSpaceDE w:val="0"/>
        <w:autoSpaceDN w:val="0"/>
        <w:adjustRightInd w:val="0"/>
        <w:jc w:val="both"/>
        <w:rPr>
          <w:rFonts w:ascii="Arial" w:hAnsi="Arial" w:cs="Arial"/>
          <w:sz w:val="22"/>
          <w:szCs w:val="22"/>
        </w:rPr>
      </w:pPr>
      <w:r w:rsidRPr="000E1DE2">
        <w:rPr>
          <w:rFonts w:ascii="Arial" w:hAnsi="Arial" w:cs="Arial"/>
          <w:sz w:val="22"/>
          <w:szCs w:val="22"/>
        </w:rPr>
        <w:t>- O aluno em débito com a Biblioteca</w:t>
      </w:r>
      <w:r w:rsidR="000B7553" w:rsidRPr="000E1DE2">
        <w:rPr>
          <w:rFonts w:ascii="Arial" w:hAnsi="Arial" w:cs="Arial"/>
          <w:sz w:val="22"/>
          <w:szCs w:val="22"/>
        </w:rPr>
        <w:t xml:space="preserve"> ficará impedido de retirar mais livros.</w:t>
      </w:r>
    </w:p>
    <w:p w14:paraId="2A02D128" w14:textId="77777777" w:rsidR="000B7553" w:rsidRPr="000E1DE2" w:rsidRDefault="009A13A0" w:rsidP="000B7553">
      <w:pPr>
        <w:autoSpaceDE w:val="0"/>
        <w:autoSpaceDN w:val="0"/>
        <w:adjustRightInd w:val="0"/>
        <w:jc w:val="both"/>
        <w:rPr>
          <w:rFonts w:ascii="Arial" w:hAnsi="Arial" w:cs="Arial"/>
          <w:b/>
          <w:bCs/>
          <w:sz w:val="22"/>
          <w:szCs w:val="22"/>
        </w:rPr>
      </w:pPr>
      <w:r w:rsidRPr="000E1DE2">
        <w:rPr>
          <w:rFonts w:ascii="Arial" w:hAnsi="Arial" w:cs="Arial"/>
          <w:b/>
          <w:bCs/>
          <w:sz w:val="22"/>
          <w:szCs w:val="22"/>
        </w:rPr>
        <w:t>10</w:t>
      </w:r>
      <w:r w:rsidR="000B7553" w:rsidRPr="000E1DE2">
        <w:rPr>
          <w:rFonts w:ascii="Arial" w:hAnsi="Arial" w:cs="Arial"/>
          <w:b/>
          <w:bCs/>
          <w:sz w:val="22"/>
          <w:szCs w:val="22"/>
        </w:rPr>
        <w:t xml:space="preserve"> - DISCIPLINA E USO DOS ESPAÇOS DA </w:t>
      </w:r>
      <w:r w:rsidR="00A7246C" w:rsidRPr="000E1DE2">
        <w:rPr>
          <w:rFonts w:ascii="Arial" w:hAnsi="Arial" w:cs="Arial"/>
          <w:b/>
          <w:bCs/>
          <w:sz w:val="22"/>
          <w:szCs w:val="22"/>
        </w:rPr>
        <w:t>BIBLIOTECA</w:t>
      </w:r>
    </w:p>
    <w:p w14:paraId="491EB689" w14:textId="77777777" w:rsidR="000B7553" w:rsidRPr="000E1DE2" w:rsidRDefault="000B7553" w:rsidP="000B7553">
      <w:pPr>
        <w:autoSpaceDE w:val="0"/>
        <w:autoSpaceDN w:val="0"/>
        <w:adjustRightInd w:val="0"/>
        <w:jc w:val="both"/>
        <w:rPr>
          <w:rFonts w:ascii="Arial" w:hAnsi="Arial" w:cs="Arial"/>
          <w:sz w:val="22"/>
          <w:szCs w:val="22"/>
        </w:rPr>
      </w:pPr>
      <w:r w:rsidRPr="000E1DE2">
        <w:rPr>
          <w:rFonts w:ascii="Arial" w:hAnsi="Arial" w:cs="Arial"/>
          <w:sz w:val="22"/>
          <w:szCs w:val="22"/>
        </w:rPr>
        <w:t xml:space="preserve">- Não é permitido comidas e bebidas na </w:t>
      </w:r>
      <w:r w:rsidR="00A7246C" w:rsidRPr="000E1DE2">
        <w:rPr>
          <w:rFonts w:ascii="Arial" w:hAnsi="Arial" w:cs="Arial"/>
          <w:sz w:val="22"/>
          <w:szCs w:val="22"/>
        </w:rPr>
        <w:t>Biblioteca</w:t>
      </w:r>
      <w:r w:rsidRPr="000E1DE2">
        <w:rPr>
          <w:rFonts w:ascii="Arial" w:hAnsi="Arial" w:cs="Arial"/>
          <w:sz w:val="22"/>
          <w:szCs w:val="22"/>
        </w:rPr>
        <w:t>.</w:t>
      </w:r>
    </w:p>
    <w:p w14:paraId="3A4D78CA" w14:textId="77777777" w:rsidR="0042150C" w:rsidRPr="000E1DE2" w:rsidRDefault="0042150C" w:rsidP="000B7553">
      <w:pPr>
        <w:autoSpaceDE w:val="0"/>
        <w:autoSpaceDN w:val="0"/>
        <w:adjustRightInd w:val="0"/>
        <w:jc w:val="both"/>
        <w:rPr>
          <w:rFonts w:ascii="Arial" w:hAnsi="Arial" w:cs="Arial"/>
          <w:sz w:val="22"/>
          <w:szCs w:val="22"/>
        </w:rPr>
      </w:pPr>
      <w:r w:rsidRPr="000E1DE2">
        <w:rPr>
          <w:rFonts w:ascii="Arial" w:hAnsi="Arial" w:cs="Arial"/>
          <w:sz w:val="22"/>
          <w:szCs w:val="22"/>
        </w:rPr>
        <w:t>- Não é permitido a entrada de alunos com bolsas, malas, moc</w:t>
      </w:r>
      <w:r w:rsidR="00A7246C" w:rsidRPr="000E1DE2">
        <w:rPr>
          <w:rFonts w:ascii="Arial" w:hAnsi="Arial" w:cs="Arial"/>
          <w:sz w:val="22"/>
          <w:szCs w:val="22"/>
        </w:rPr>
        <w:t>hilas e afins na Biblioteca</w:t>
      </w:r>
      <w:r w:rsidRPr="000E1DE2">
        <w:rPr>
          <w:rFonts w:ascii="Arial" w:hAnsi="Arial" w:cs="Arial"/>
          <w:sz w:val="22"/>
          <w:szCs w:val="22"/>
        </w:rPr>
        <w:t>.</w:t>
      </w:r>
    </w:p>
    <w:p w14:paraId="491FC11D" w14:textId="77777777" w:rsidR="000B7553" w:rsidRPr="000E1DE2" w:rsidRDefault="000B7553" w:rsidP="000B7553">
      <w:pPr>
        <w:autoSpaceDE w:val="0"/>
        <w:autoSpaceDN w:val="0"/>
        <w:adjustRightInd w:val="0"/>
        <w:jc w:val="both"/>
        <w:rPr>
          <w:rFonts w:ascii="Arial" w:hAnsi="Arial" w:cs="Arial"/>
          <w:sz w:val="22"/>
          <w:szCs w:val="22"/>
        </w:rPr>
      </w:pPr>
      <w:r w:rsidRPr="000E1DE2">
        <w:rPr>
          <w:rFonts w:ascii="Arial" w:hAnsi="Arial" w:cs="Arial"/>
          <w:sz w:val="22"/>
          <w:szCs w:val="22"/>
        </w:rPr>
        <w:t>- As áreas internas são reservadas exclusivamente às atividades de pesquisa com o uso do acervo com prioridade para trabalhos solicitados pelos professores.</w:t>
      </w:r>
    </w:p>
    <w:p w14:paraId="6240464E" w14:textId="77777777" w:rsidR="000B7553" w:rsidRPr="000E1DE2" w:rsidRDefault="000B7553" w:rsidP="000B7553">
      <w:pPr>
        <w:autoSpaceDE w:val="0"/>
        <w:autoSpaceDN w:val="0"/>
        <w:adjustRightInd w:val="0"/>
        <w:jc w:val="both"/>
        <w:rPr>
          <w:rFonts w:ascii="Arial" w:hAnsi="Arial" w:cs="Arial"/>
          <w:sz w:val="22"/>
          <w:szCs w:val="22"/>
        </w:rPr>
      </w:pPr>
      <w:r w:rsidRPr="000E1DE2">
        <w:rPr>
          <w:rFonts w:ascii="Arial" w:hAnsi="Arial" w:cs="Arial"/>
          <w:sz w:val="22"/>
          <w:szCs w:val="22"/>
        </w:rPr>
        <w:t xml:space="preserve">- O aluno deverá observar as normas de conduta já estabelecidas pela Escola. A não observância deste </w:t>
      </w:r>
      <w:r w:rsidR="0042150C" w:rsidRPr="000E1DE2">
        <w:rPr>
          <w:rFonts w:ascii="Arial" w:hAnsi="Arial" w:cs="Arial"/>
          <w:sz w:val="22"/>
          <w:szCs w:val="22"/>
        </w:rPr>
        <w:t>i</w:t>
      </w:r>
      <w:r w:rsidRPr="000E1DE2">
        <w:rPr>
          <w:rFonts w:ascii="Arial" w:hAnsi="Arial" w:cs="Arial"/>
          <w:sz w:val="22"/>
          <w:szCs w:val="22"/>
        </w:rPr>
        <w:t>tem implicará</w:t>
      </w:r>
      <w:r w:rsidR="0042150C" w:rsidRPr="000E1DE2">
        <w:rPr>
          <w:rFonts w:ascii="Arial" w:hAnsi="Arial" w:cs="Arial"/>
          <w:sz w:val="22"/>
          <w:szCs w:val="22"/>
        </w:rPr>
        <w:t xml:space="preserve"> </w:t>
      </w:r>
      <w:r w:rsidRPr="000E1DE2">
        <w:rPr>
          <w:rFonts w:ascii="Arial" w:hAnsi="Arial" w:cs="Arial"/>
          <w:sz w:val="22"/>
          <w:szCs w:val="22"/>
        </w:rPr>
        <w:t>no encami</w:t>
      </w:r>
      <w:r w:rsidR="0042150C" w:rsidRPr="000E1DE2">
        <w:rPr>
          <w:rFonts w:ascii="Arial" w:hAnsi="Arial" w:cs="Arial"/>
          <w:sz w:val="22"/>
          <w:szCs w:val="22"/>
        </w:rPr>
        <w:t>nhamento do aluno à Coordenação/Direção.</w:t>
      </w:r>
    </w:p>
    <w:p w14:paraId="56D61732" w14:textId="77777777" w:rsidR="000B7553" w:rsidRPr="000E1DE2" w:rsidRDefault="009A13A0" w:rsidP="000B7553">
      <w:pPr>
        <w:autoSpaceDE w:val="0"/>
        <w:autoSpaceDN w:val="0"/>
        <w:adjustRightInd w:val="0"/>
        <w:jc w:val="both"/>
        <w:rPr>
          <w:rFonts w:ascii="Arial" w:hAnsi="Arial" w:cs="Arial"/>
          <w:b/>
          <w:bCs/>
          <w:sz w:val="22"/>
          <w:szCs w:val="22"/>
        </w:rPr>
      </w:pPr>
      <w:r w:rsidRPr="000E1DE2">
        <w:rPr>
          <w:rFonts w:ascii="Arial" w:hAnsi="Arial" w:cs="Arial"/>
          <w:b/>
          <w:bCs/>
          <w:sz w:val="22"/>
          <w:szCs w:val="22"/>
        </w:rPr>
        <w:t>11</w:t>
      </w:r>
      <w:r w:rsidR="000B7553" w:rsidRPr="000E1DE2">
        <w:rPr>
          <w:rFonts w:ascii="Arial" w:hAnsi="Arial" w:cs="Arial"/>
          <w:b/>
          <w:bCs/>
          <w:sz w:val="22"/>
          <w:szCs w:val="22"/>
        </w:rPr>
        <w:t xml:space="preserve"> - GERAIS</w:t>
      </w:r>
    </w:p>
    <w:p w14:paraId="6E44B27A" w14:textId="77777777" w:rsidR="0042150C" w:rsidRPr="000E1DE2" w:rsidRDefault="000B7553" w:rsidP="0042150C">
      <w:pPr>
        <w:autoSpaceDE w:val="0"/>
        <w:autoSpaceDN w:val="0"/>
        <w:adjustRightInd w:val="0"/>
        <w:jc w:val="both"/>
        <w:rPr>
          <w:rFonts w:ascii="Arial" w:hAnsi="Arial" w:cs="Arial"/>
          <w:b/>
          <w:bCs/>
          <w:sz w:val="22"/>
          <w:szCs w:val="22"/>
        </w:rPr>
      </w:pPr>
      <w:r w:rsidRPr="000E1DE2">
        <w:rPr>
          <w:rFonts w:ascii="Arial" w:hAnsi="Arial" w:cs="Arial"/>
          <w:sz w:val="22"/>
          <w:szCs w:val="22"/>
        </w:rPr>
        <w:t xml:space="preserve">- Todos são responsáveis pelos materiais da </w:t>
      </w:r>
      <w:r w:rsidR="00472E79" w:rsidRPr="000E1DE2">
        <w:rPr>
          <w:rFonts w:ascii="Arial" w:hAnsi="Arial" w:cs="Arial"/>
          <w:sz w:val="22"/>
          <w:szCs w:val="22"/>
        </w:rPr>
        <w:t>Biblioteca</w:t>
      </w:r>
      <w:r w:rsidRPr="000E1DE2">
        <w:rPr>
          <w:rFonts w:ascii="Arial" w:hAnsi="Arial" w:cs="Arial"/>
          <w:sz w:val="22"/>
          <w:szCs w:val="22"/>
        </w:rPr>
        <w:t>, em caso de perda ou dano, os mesmos deverão ser repostos</w:t>
      </w:r>
      <w:r w:rsidR="00472E79" w:rsidRPr="000E1DE2">
        <w:rPr>
          <w:rFonts w:ascii="Arial" w:hAnsi="Arial" w:cs="Arial"/>
          <w:sz w:val="22"/>
          <w:szCs w:val="22"/>
        </w:rPr>
        <w:t xml:space="preserve"> </w:t>
      </w:r>
      <w:r w:rsidRPr="000E1DE2">
        <w:rPr>
          <w:rFonts w:ascii="Arial" w:hAnsi="Arial" w:cs="Arial"/>
          <w:sz w:val="22"/>
          <w:szCs w:val="22"/>
        </w:rPr>
        <w:t>por outro igual ou pelo seu pagamento, segundo valor de mercado.</w:t>
      </w:r>
      <w:r w:rsidR="0042150C" w:rsidRPr="000E1DE2">
        <w:rPr>
          <w:rFonts w:ascii="Arial" w:hAnsi="Arial" w:cs="Arial"/>
          <w:b/>
          <w:bCs/>
          <w:sz w:val="22"/>
          <w:szCs w:val="22"/>
        </w:rPr>
        <w:t xml:space="preserve"> </w:t>
      </w:r>
    </w:p>
    <w:p w14:paraId="5C7FDFF0" w14:textId="77777777" w:rsidR="0042150C" w:rsidRPr="000E1DE2" w:rsidRDefault="009A13A0" w:rsidP="0042150C">
      <w:pPr>
        <w:autoSpaceDE w:val="0"/>
        <w:autoSpaceDN w:val="0"/>
        <w:adjustRightInd w:val="0"/>
        <w:jc w:val="both"/>
        <w:rPr>
          <w:rFonts w:ascii="Arial" w:hAnsi="Arial" w:cs="Arial"/>
          <w:b/>
          <w:bCs/>
          <w:sz w:val="22"/>
          <w:szCs w:val="22"/>
        </w:rPr>
      </w:pPr>
      <w:r w:rsidRPr="000E1DE2">
        <w:rPr>
          <w:rFonts w:ascii="Arial" w:hAnsi="Arial" w:cs="Arial"/>
          <w:b/>
          <w:bCs/>
          <w:sz w:val="22"/>
          <w:szCs w:val="22"/>
        </w:rPr>
        <w:t>12</w:t>
      </w:r>
      <w:r w:rsidR="0042150C" w:rsidRPr="000E1DE2">
        <w:rPr>
          <w:rFonts w:ascii="Arial" w:hAnsi="Arial" w:cs="Arial"/>
          <w:b/>
          <w:bCs/>
          <w:sz w:val="22"/>
          <w:szCs w:val="22"/>
        </w:rPr>
        <w:t xml:space="preserve"> - HORÁRIO DE </w:t>
      </w:r>
      <w:r w:rsidR="00F15A44" w:rsidRPr="000E1DE2">
        <w:rPr>
          <w:rFonts w:ascii="Arial" w:hAnsi="Arial" w:cs="Arial"/>
          <w:b/>
          <w:bCs/>
          <w:sz w:val="22"/>
          <w:szCs w:val="22"/>
        </w:rPr>
        <w:t>FUNCIONAMENTO DA BIBLIOTECA</w:t>
      </w:r>
    </w:p>
    <w:p w14:paraId="30BEF080" w14:textId="77777777" w:rsidR="000B7553" w:rsidRPr="000E1DE2" w:rsidRDefault="0042150C" w:rsidP="0042150C">
      <w:pPr>
        <w:autoSpaceDE w:val="0"/>
        <w:autoSpaceDN w:val="0"/>
        <w:adjustRightInd w:val="0"/>
        <w:jc w:val="both"/>
        <w:rPr>
          <w:rFonts w:ascii="Arial" w:hAnsi="Arial" w:cs="Arial"/>
          <w:sz w:val="22"/>
          <w:szCs w:val="22"/>
        </w:rPr>
      </w:pPr>
      <w:r w:rsidRPr="000E1DE2">
        <w:rPr>
          <w:rFonts w:ascii="Arial" w:hAnsi="Arial" w:cs="Arial"/>
          <w:sz w:val="22"/>
          <w:szCs w:val="22"/>
        </w:rPr>
        <w:t>De Segunda à Sexta-</w:t>
      </w:r>
      <w:r w:rsidR="003473B1" w:rsidRPr="000E1DE2">
        <w:rPr>
          <w:rFonts w:ascii="Arial" w:hAnsi="Arial" w:cs="Arial"/>
          <w:sz w:val="22"/>
          <w:szCs w:val="22"/>
        </w:rPr>
        <w:t>f</w:t>
      </w:r>
      <w:r w:rsidRPr="000E1DE2">
        <w:rPr>
          <w:rFonts w:ascii="Arial" w:hAnsi="Arial" w:cs="Arial"/>
          <w:sz w:val="22"/>
          <w:szCs w:val="22"/>
        </w:rPr>
        <w:t xml:space="preserve">eira, </w:t>
      </w:r>
      <w:r w:rsidR="003473B1" w:rsidRPr="000E1DE2">
        <w:rPr>
          <w:rFonts w:ascii="Arial" w:hAnsi="Arial" w:cs="Arial"/>
          <w:sz w:val="22"/>
          <w:szCs w:val="22"/>
        </w:rPr>
        <w:t>nos seguintes horários:</w:t>
      </w:r>
    </w:p>
    <w:p w14:paraId="281D3113" w14:textId="77777777" w:rsidR="009A13A0" w:rsidRPr="000E1DE2" w:rsidRDefault="009A13A0" w:rsidP="0042150C">
      <w:pPr>
        <w:autoSpaceDE w:val="0"/>
        <w:autoSpaceDN w:val="0"/>
        <w:adjustRightInd w:val="0"/>
        <w:jc w:val="both"/>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2"/>
        <w:gridCol w:w="2756"/>
      </w:tblGrid>
      <w:tr w:rsidR="003473B1" w:rsidRPr="000E1DE2" w14:paraId="368DE9A2" w14:textId="77777777">
        <w:trPr>
          <w:jc w:val="center"/>
        </w:trPr>
        <w:tc>
          <w:tcPr>
            <w:tcW w:w="2662" w:type="dxa"/>
          </w:tcPr>
          <w:p w14:paraId="02F05FD3" w14:textId="77777777" w:rsidR="003473B1" w:rsidRPr="000E1DE2" w:rsidRDefault="003473B1" w:rsidP="0006018E">
            <w:pPr>
              <w:autoSpaceDE w:val="0"/>
              <w:autoSpaceDN w:val="0"/>
              <w:adjustRightInd w:val="0"/>
              <w:jc w:val="center"/>
              <w:rPr>
                <w:rFonts w:ascii="Arial" w:hAnsi="Arial" w:cs="Arial"/>
                <w:sz w:val="22"/>
                <w:szCs w:val="22"/>
              </w:rPr>
            </w:pPr>
            <w:r w:rsidRPr="000E1DE2">
              <w:rPr>
                <w:rFonts w:ascii="Arial" w:hAnsi="Arial" w:cs="Arial"/>
                <w:sz w:val="22"/>
                <w:szCs w:val="22"/>
              </w:rPr>
              <w:t>Manhã</w:t>
            </w:r>
          </w:p>
        </w:tc>
        <w:tc>
          <w:tcPr>
            <w:tcW w:w="2756" w:type="dxa"/>
          </w:tcPr>
          <w:p w14:paraId="5A98E4C9" w14:textId="77777777" w:rsidR="003473B1" w:rsidRPr="000E1DE2" w:rsidRDefault="00CE528B" w:rsidP="0006018E">
            <w:pPr>
              <w:autoSpaceDE w:val="0"/>
              <w:autoSpaceDN w:val="0"/>
              <w:adjustRightInd w:val="0"/>
              <w:jc w:val="center"/>
              <w:rPr>
                <w:rFonts w:ascii="Arial" w:hAnsi="Arial" w:cs="Arial"/>
                <w:sz w:val="22"/>
                <w:szCs w:val="22"/>
              </w:rPr>
            </w:pPr>
            <w:r w:rsidRPr="000E1DE2">
              <w:rPr>
                <w:rFonts w:ascii="Arial" w:hAnsi="Arial" w:cs="Arial"/>
                <w:sz w:val="22"/>
                <w:szCs w:val="22"/>
              </w:rPr>
              <w:t>Das 08h00 às 13h3</w:t>
            </w:r>
            <w:r w:rsidR="003473B1" w:rsidRPr="000E1DE2">
              <w:rPr>
                <w:rFonts w:ascii="Arial" w:hAnsi="Arial" w:cs="Arial"/>
                <w:sz w:val="22"/>
                <w:szCs w:val="22"/>
              </w:rPr>
              <w:t>0</w:t>
            </w:r>
          </w:p>
        </w:tc>
      </w:tr>
      <w:tr w:rsidR="003473B1" w:rsidRPr="000E1DE2" w14:paraId="093B6632" w14:textId="77777777">
        <w:trPr>
          <w:jc w:val="center"/>
        </w:trPr>
        <w:tc>
          <w:tcPr>
            <w:tcW w:w="2662" w:type="dxa"/>
          </w:tcPr>
          <w:p w14:paraId="7D48CAEF" w14:textId="77777777" w:rsidR="003473B1" w:rsidRPr="000E1DE2" w:rsidRDefault="003473B1" w:rsidP="0006018E">
            <w:pPr>
              <w:autoSpaceDE w:val="0"/>
              <w:autoSpaceDN w:val="0"/>
              <w:adjustRightInd w:val="0"/>
              <w:jc w:val="center"/>
              <w:rPr>
                <w:rFonts w:ascii="Arial" w:hAnsi="Arial" w:cs="Arial"/>
                <w:sz w:val="22"/>
                <w:szCs w:val="22"/>
              </w:rPr>
            </w:pPr>
            <w:r w:rsidRPr="000E1DE2">
              <w:rPr>
                <w:rFonts w:ascii="Arial" w:hAnsi="Arial" w:cs="Arial"/>
                <w:sz w:val="22"/>
                <w:szCs w:val="22"/>
              </w:rPr>
              <w:t>Tarde</w:t>
            </w:r>
            <w:r w:rsidR="00CE528B" w:rsidRPr="000E1DE2">
              <w:rPr>
                <w:rFonts w:ascii="Arial" w:hAnsi="Arial" w:cs="Arial"/>
                <w:sz w:val="22"/>
                <w:szCs w:val="22"/>
              </w:rPr>
              <w:t xml:space="preserve"> / Noite</w:t>
            </w:r>
          </w:p>
        </w:tc>
        <w:tc>
          <w:tcPr>
            <w:tcW w:w="2756" w:type="dxa"/>
          </w:tcPr>
          <w:p w14:paraId="6C9E1FEB" w14:textId="77777777" w:rsidR="003473B1" w:rsidRPr="000E1DE2" w:rsidRDefault="003473B1" w:rsidP="00CE528B">
            <w:pPr>
              <w:autoSpaceDE w:val="0"/>
              <w:autoSpaceDN w:val="0"/>
              <w:adjustRightInd w:val="0"/>
              <w:jc w:val="center"/>
              <w:rPr>
                <w:rFonts w:ascii="Arial" w:hAnsi="Arial" w:cs="Arial"/>
                <w:sz w:val="22"/>
                <w:szCs w:val="22"/>
              </w:rPr>
            </w:pPr>
            <w:r w:rsidRPr="000E1DE2">
              <w:rPr>
                <w:rFonts w:ascii="Arial" w:hAnsi="Arial" w:cs="Arial"/>
                <w:sz w:val="22"/>
                <w:szCs w:val="22"/>
              </w:rPr>
              <w:t>Das 14h</w:t>
            </w:r>
            <w:r w:rsidR="00CE528B" w:rsidRPr="000E1DE2">
              <w:rPr>
                <w:rFonts w:ascii="Arial" w:hAnsi="Arial" w:cs="Arial"/>
                <w:sz w:val="22"/>
                <w:szCs w:val="22"/>
              </w:rPr>
              <w:t>30 às 22</w:t>
            </w:r>
            <w:r w:rsidRPr="000E1DE2">
              <w:rPr>
                <w:rFonts w:ascii="Arial" w:hAnsi="Arial" w:cs="Arial"/>
                <w:sz w:val="22"/>
                <w:szCs w:val="22"/>
              </w:rPr>
              <w:t>h00</w:t>
            </w:r>
          </w:p>
        </w:tc>
      </w:tr>
    </w:tbl>
    <w:p w14:paraId="46CC4E53" w14:textId="77777777" w:rsidR="00AB3EA9" w:rsidRDefault="00AB3EA9" w:rsidP="0042150C">
      <w:pPr>
        <w:autoSpaceDE w:val="0"/>
        <w:autoSpaceDN w:val="0"/>
        <w:adjustRightInd w:val="0"/>
        <w:jc w:val="both"/>
        <w:rPr>
          <w:rFonts w:ascii="Arial" w:hAnsi="Arial" w:cs="Arial"/>
          <w:sz w:val="22"/>
          <w:szCs w:val="22"/>
        </w:rPr>
      </w:pPr>
    </w:p>
    <w:p w14:paraId="26E5AEE7" w14:textId="77777777" w:rsidR="00F77E3A" w:rsidRDefault="00F77E3A" w:rsidP="0042150C">
      <w:pPr>
        <w:autoSpaceDE w:val="0"/>
        <w:autoSpaceDN w:val="0"/>
        <w:adjustRightInd w:val="0"/>
        <w:jc w:val="both"/>
        <w:rPr>
          <w:rFonts w:ascii="Arial" w:hAnsi="Arial" w:cs="Arial"/>
          <w:sz w:val="22"/>
          <w:szCs w:val="22"/>
        </w:rPr>
      </w:pPr>
    </w:p>
    <w:p w14:paraId="5473AB35" w14:textId="77777777" w:rsidR="00F77E3A" w:rsidRDefault="00F77E3A" w:rsidP="0042150C">
      <w:pPr>
        <w:autoSpaceDE w:val="0"/>
        <w:autoSpaceDN w:val="0"/>
        <w:adjustRightInd w:val="0"/>
        <w:jc w:val="both"/>
        <w:rPr>
          <w:rFonts w:ascii="Arial" w:hAnsi="Arial" w:cs="Arial"/>
          <w:sz w:val="22"/>
          <w:szCs w:val="22"/>
        </w:rPr>
      </w:pPr>
    </w:p>
    <w:p w14:paraId="747C018B" w14:textId="77777777" w:rsidR="00F77E3A" w:rsidRDefault="00F77E3A" w:rsidP="0042150C">
      <w:pPr>
        <w:autoSpaceDE w:val="0"/>
        <w:autoSpaceDN w:val="0"/>
        <w:adjustRightInd w:val="0"/>
        <w:jc w:val="both"/>
        <w:rPr>
          <w:rFonts w:ascii="Arial" w:hAnsi="Arial" w:cs="Arial"/>
          <w:sz w:val="22"/>
          <w:szCs w:val="22"/>
        </w:rPr>
      </w:pPr>
    </w:p>
    <w:p w14:paraId="545423E9" w14:textId="77777777" w:rsidR="00F77E3A" w:rsidRDefault="00F77E3A" w:rsidP="0042150C">
      <w:pPr>
        <w:autoSpaceDE w:val="0"/>
        <w:autoSpaceDN w:val="0"/>
        <w:adjustRightInd w:val="0"/>
        <w:jc w:val="both"/>
        <w:rPr>
          <w:rFonts w:ascii="Arial" w:hAnsi="Arial" w:cs="Arial"/>
          <w:sz w:val="22"/>
          <w:szCs w:val="22"/>
        </w:rPr>
      </w:pPr>
    </w:p>
    <w:p w14:paraId="3AF28992" w14:textId="77777777" w:rsidR="00021426" w:rsidRDefault="00021426" w:rsidP="0042150C">
      <w:pPr>
        <w:autoSpaceDE w:val="0"/>
        <w:autoSpaceDN w:val="0"/>
        <w:adjustRightInd w:val="0"/>
        <w:jc w:val="both"/>
        <w:rPr>
          <w:rFonts w:ascii="Arial" w:hAnsi="Arial" w:cs="Arial"/>
          <w:sz w:val="22"/>
          <w:szCs w:val="22"/>
        </w:rPr>
      </w:pPr>
    </w:p>
    <w:p w14:paraId="05947D69" w14:textId="77777777" w:rsidR="00021426" w:rsidRDefault="00021426" w:rsidP="0042150C">
      <w:pPr>
        <w:autoSpaceDE w:val="0"/>
        <w:autoSpaceDN w:val="0"/>
        <w:adjustRightInd w:val="0"/>
        <w:jc w:val="both"/>
        <w:rPr>
          <w:rFonts w:ascii="Arial" w:hAnsi="Arial" w:cs="Arial"/>
          <w:sz w:val="22"/>
          <w:szCs w:val="22"/>
        </w:rPr>
      </w:pPr>
    </w:p>
    <w:p w14:paraId="2C9BD0AE" w14:textId="77777777" w:rsidR="00F77E3A" w:rsidRDefault="00F77E3A" w:rsidP="0042150C">
      <w:pPr>
        <w:autoSpaceDE w:val="0"/>
        <w:autoSpaceDN w:val="0"/>
        <w:adjustRightInd w:val="0"/>
        <w:jc w:val="both"/>
        <w:rPr>
          <w:rFonts w:ascii="Arial" w:hAnsi="Arial" w:cs="Arial"/>
          <w:sz w:val="22"/>
          <w:szCs w:val="22"/>
        </w:rPr>
      </w:pPr>
    </w:p>
    <w:p w14:paraId="70A16B24" w14:textId="77777777" w:rsidR="00021426" w:rsidRDefault="00021426" w:rsidP="0042150C">
      <w:pPr>
        <w:autoSpaceDE w:val="0"/>
        <w:autoSpaceDN w:val="0"/>
        <w:adjustRightInd w:val="0"/>
        <w:jc w:val="both"/>
        <w:rPr>
          <w:rFonts w:ascii="Arial" w:hAnsi="Arial" w:cs="Arial"/>
          <w:sz w:val="22"/>
          <w:szCs w:val="22"/>
        </w:rPr>
      </w:pPr>
    </w:p>
    <w:p w14:paraId="7B982C4D" w14:textId="77777777" w:rsidR="00305850" w:rsidRDefault="00305850" w:rsidP="008659B8">
      <w:pPr>
        <w:pStyle w:val="Ttulo1"/>
        <w:numPr>
          <w:ilvl w:val="0"/>
          <w:numId w:val="32"/>
        </w:numPr>
      </w:pPr>
      <w:bookmarkStart w:id="26" w:name="_Toc528856433"/>
      <w:r w:rsidRPr="00305850">
        <w:lastRenderedPageBreak/>
        <w:t>ESTRUTURA CURRICULAR DO CURSO DE TECNOLOGIA EM MANUTENÇÃO DE AERONAVES</w:t>
      </w:r>
      <w:bookmarkEnd w:id="26"/>
    </w:p>
    <w:p w14:paraId="17E8794A" w14:textId="77777777" w:rsidR="00FD1018" w:rsidRDefault="00FD1018" w:rsidP="00FD1018">
      <w:pPr>
        <w:autoSpaceDE w:val="0"/>
        <w:autoSpaceDN w:val="0"/>
        <w:adjustRightInd w:val="0"/>
        <w:jc w:val="center"/>
        <w:rPr>
          <w:rFonts w:ascii="Arial" w:hAnsi="Arial" w:cs="Arial"/>
          <w:b/>
          <w:sz w:val="18"/>
          <w:szCs w:val="18"/>
        </w:rPr>
      </w:pPr>
      <w:r w:rsidRPr="005B07CE">
        <w:rPr>
          <w:rFonts w:ascii="Arial" w:hAnsi="Arial" w:cs="Arial"/>
          <w:b/>
          <w:sz w:val="18"/>
          <w:szCs w:val="18"/>
        </w:rPr>
        <w:t>DISTRIBUIÇÃO DA CARGA DIDÁTICA SEMESTRAL POR TIPO DE ATIVIDADE CURRICULAR</w:t>
      </w:r>
    </w:p>
    <w:p w14:paraId="4C81D457" w14:textId="77777777" w:rsidR="00801A95" w:rsidRDefault="00801A95" w:rsidP="00FD1018">
      <w:pPr>
        <w:autoSpaceDE w:val="0"/>
        <w:autoSpaceDN w:val="0"/>
        <w:adjustRightInd w:val="0"/>
        <w:jc w:val="center"/>
        <w:rPr>
          <w:rFonts w:ascii="Arial" w:hAnsi="Arial" w:cs="Arial"/>
          <w:b/>
          <w:sz w:val="18"/>
          <w:szCs w:val="18"/>
        </w:rPr>
      </w:pPr>
    </w:p>
    <w:tbl>
      <w:tblPr>
        <w:tblStyle w:val="TableGrid"/>
        <w:tblW w:w="952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3"/>
        <w:gridCol w:w="4932"/>
        <w:gridCol w:w="791"/>
        <w:gridCol w:w="521"/>
        <w:gridCol w:w="709"/>
        <w:gridCol w:w="785"/>
        <w:gridCol w:w="369"/>
      </w:tblGrid>
      <w:tr w:rsidR="00F0742F" w:rsidRPr="00F0742F" w14:paraId="6977A37A" w14:textId="77777777" w:rsidTr="00F0742F">
        <w:trPr>
          <w:trHeight w:val="200"/>
          <w:jc w:val="center"/>
        </w:trPr>
        <w:tc>
          <w:tcPr>
            <w:tcW w:w="1413" w:type="dxa"/>
            <w:vMerge w:val="restart"/>
            <w:vAlign w:val="center"/>
          </w:tcPr>
          <w:p w14:paraId="2BBBD9E2" w14:textId="77777777" w:rsidR="00801A95" w:rsidRPr="00F0742F" w:rsidRDefault="00801A95" w:rsidP="00801A95">
            <w:pPr>
              <w:jc w:val="center"/>
              <w:rPr>
                <w:rFonts w:ascii="Arial" w:hAnsi="Arial" w:cs="Arial"/>
                <w:b/>
                <w:sz w:val="14"/>
                <w:szCs w:val="14"/>
              </w:rPr>
            </w:pPr>
            <w:r w:rsidRPr="00F0742F">
              <w:rPr>
                <w:rFonts w:ascii="Arial" w:hAnsi="Arial" w:cs="Arial"/>
                <w:b/>
                <w:sz w:val="14"/>
                <w:szCs w:val="14"/>
              </w:rPr>
              <w:t>Período</w:t>
            </w:r>
          </w:p>
        </w:tc>
        <w:tc>
          <w:tcPr>
            <w:tcW w:w="4932" w:type="dxa"/>
            <w:vMerge w:val="restart"/>
            <w:vAlign w:val="center"/>
          </w:tcPr>
          <w:p w14:paraId="60A2897E" w14:textId="77777777" w:rsidR="00801A95" w:rsidRPr="00F0742F" w:rsidRDefault="00801A95" w:rsidP="00801A95">
            <w:pPr>
              <w:jc w:val="center"/>
              <w:rPr>
                <w:rFonts w:ascii="Arial" w:hAnsi="Arial" w:cs="Arial"/>
                <w:b/>
                <w:sz w:val="14"/>
                <w:szCs w:val="14"/>
              </w:rPr>
            </w:pPr>
            <w:r w:rsidRPr="00F0742F">
              <w:rPr>
                <w:rFonts w:ascii="Arial" w:hAnsi="Arial" w:cs="Arial"/>
                <w:b/>
                <w:i/>
                <w:sz w:val="14"/>
                <w:szCs w:val="14"/>
              </w:rPr>
              <w:t>Relação de Disciplinas</w:t>
            </w:r>
          </w:p>
        </w:tc>
        <w:tc>
          <w:tcPr>
            <w:tcW w:w="791" w:type="dxa"/>
            <w:vMerge w:val="restart"/>
            <w:vAlign w:val="center"/>
          </w:tcPr>
          <w:p w14:paraId="5681912C" w14:textId="77777777" w:rsidR="00801A95" w:rsidRPr="00F0742F" w:rsidRDefault="00801A95" w:rsidP="00801A95">
            <w:pPr>
              <w:jc w:val="center"/>
              <w:rPr>
                <w:rFonts w:ascii="Arial" w:hAnsi="Arial" w:cs="Arial"/>
                <w:b/>
                <w:sz w:val="14"/>
                <w:szCs w:val="14"/>
              </w:rPr>
            </w:pPr>
            <w:r w:rsidRPr="00F0742F">
              <w:rPr>
                <w:rFonts w:ascii="Arial" w:hAnsi="Arial" w:cs="Arial"/>
                <w:b/>
                <w:sz w:val="14"/>
                <w:szCs w:val="14"/>
              </w:rPr>
              <w:t>AULAS</w:t>
            </w:r>
          </w:p>
          <w:p w14:paraId="43AB1C20" w14:textId="77777777" w:rsidR="00801A95" w:rsidRPr="00F0742F" w:rsidRDefault="00801A95" w:rsidP="00801A95">
            <w:pPr>
              <w:jc w:val="center"/>
              <w:rPr>
                <w:rFonts w:ascii="Arial" w:hAnsi="Arial" w:cs="Arial"/>
                <w:b/>
                <w:sz w:val="14"/>
                <w:szCs w:val="14"/>
              </w:rPr>
            </w:pPr>
            <w:r w:rsidRPr="00F0742F">
              <w:rPr>
                <w:rFonts w:ascii="Arial" w:hAnsi="Arial" w:cs="Arial"/>
                <w:b/>
                <w:sz w:val="14"/>
                <w:szCs w:val="14"/>
              </w:rPr>
              <w:t>SEMANAIS</w:t>
            </w:r>
          </w:p>
        </w:tc>
        <w:tc>
          <w:tcPr>
            <w:tcW w:w="2384" w:type="dxa"/>
            <w:gridSpan w:val="4"/>
            <w:vAlign w:val="center"/>
          </w:tcPr>
          <w:p w14:paraId="1662DAFC" w14:textId="77777777" w:rsidR="00801A95" w:rsidRPr="00F0742F" w:rsidRDefault="00801A95" w:rsidP="00801A95">
            <w:pPr>
              <w:jc w:val="center"/>
              <w:rPr>
                <w:rFonts w:ascii="Arial" w:hAnsi="Arial" w:cs="Arial"/>
                <w:b/>
                <w:sz w:val="14"/>
                <w:szCs w:val="14"/>
              </w:rPr>
            </w:pPr>
            <w:r w:rsidRPr="00F0742F">
              <w:rPr>
                <w:rFonts w:ascii="Arial" w:hAnsi="Arial" w:cs="Arial"/>
                <w:b/>
                <w:sz w:val="14"/>
                <w:szCs w:val="14"/>
              </w:rPr>
              <w:t>Carga Didática Semestral</w:t>
            </w:r>
          </w:p>
        </w:tc>
      </w:tr>
      <w:tr w:rsidR="00F0742F" w:rsidRPr="00F0742F" w14:paraId="35F5DE67" w14:textId="77777777" w:rsidTr="00F0742F">
        <w:trPr>
          <w:trHeight w:val="200"/>
          <w:jc w:val="center"/>
        </w:trPr>
        <w:tc>
          <w:tcPr>
            <w:tcW w:w="1413" w:type="dxa"/>
            <w:vMerge/>
            <w:vAlign w:val="center"/>
          </w:tcPr>
          <w:p w14:paraId="2DC7666C" w14:textId="77777777" w:rsidR="00801A95" w:rsidRPr="00F0742F" w:rsidRDefault="00801A95" w:rsidP="00801A95">
            <w:pPr>
              <w:jc w:val="center"/>
              <w:rPr>
                <w:rFonts w:ascii="Arial" w:hAnsi="Arial" w:cs="Arial"/>
                <w:b/>
                <w:sz w:val="14"/>
                <w:szCs w:val="14"/>
              </w:rPr>
            </w:pPr>
          </w:p>
        </w:tc>
        <w:tc>
          <w:tcPr>
            <w:tcW w:w="4932" w:type="dxa"/>
            <w:vMerge/>
            <w:vAlign w:val="center"/>
          </w:tcPr>
          <w:p w14:paraId="55B114AD" w14:textId="77777777" w:rsidR="00801A95" w:rsidRPr="00F0742F" w:rsidRDefault="00801A95" w:rsidP="00801A95">
            <w:pPr>
              <w:jc w:val="center"/>
              <w:rPr>
                <w:rFonts w:ascii="Arial" w:hAnsi="Arial" w:cs="Arial"/>
                <w:b/>
                <w:i/>
                <w:sz w:val="14"/>
                <w:szCs w:val="14"/>
              </w:rPr>
            </w:pPr>
          </w:p>
        </w:tc>
        <w:tc>
          <w:tcPr>
            <w:tcW w:w="791" w:type="dxa"/>
            <w:vMerge/>
            <w:vAlign w:val="center"/>
          </w:tcPr>
          <w:p w14:paraId="057309B7" w14:textId="77777777" w:rsidR="00801A95" w:rsidRPr="00F0742F" w:rsidRDefault="00801A95" w:rsidP="00801A95">
            <w:pPr>
              <w:jc w:val="center"/>
              <w:rPr>
                <w:rFonts w:ascii="Arial" w:hAnsi="Arial" w:cs="Arial"/>
                <w:b/>
                <w:sz w:val="14"/>
                <w:szCs w:val="14"/>
              </w:rPr>
            </w:pPr>
          </w:p>
        </w:tc>
        <w:tc>
          <w:tcPr>
            <w:tcW w:w="2015" w:type="dxa"/>
            <w:gridSpan w:val="3"/>
            <w:vAlign w:val="center"/>
          </w:tcPr>
          <w:p w14:paraId="2948754B" w14:textId="77777777" w:rsidR="00801A95" w:rsidRPr="00F0742F" w:rsidRDefault="00801A95" w:rsidP="00801A95">
            <w:pPr>
              <w:jc w:val="center"/>
              <w:rPr>
                <w:rFonts w:ascii="Arial" w:hAnsi="Arial" w:cs="Arial"/>
                <w:b/>
                <w:sz w:val="14"/>
                <w:szCs w:val="14"/>
              </w:rPr>
            </w:pPr>
            <w:r w:rsidRPr="00F0742F">
              <w:rPr>
                <w:rFonts w:ascii="Arial" w:hAnsi="Arial" w:cs="Arial"/>
                <w:b/>
                <w:sz w:val="14"/>
                <w:szCs w:val="14"/>
              </w:rPr>
              <w:t>Tipo de Atividade</w:t>
            </w:r>
          </w:p>
        </w:tc>
        <w:tc>
          <w:tcPr>
            <w:tcW w:w="369" w:type="dxa"/>
            <w:vMerge w:val="restart"/>
            <w:vAlign w:val="center"/>
          </w:tcPr>
          <w:p w14:paraId="5BC8807B" w14:textId="77777777" w:rsidR="00801A95" w:rsidRPr="00F0742F" w:rsidRDefault="00801A95" w:rsidP="00801A95">
            <w:pPr>
              <w:jc w:val="center"/>
              <w:rPr>
                <w:rFonts w:ascii="Arial" w:hAnsi="Arial" w:cs="Arial"/>
                <w:b/>
                <w:sz w:val="14"/>
                <w:szCs w:val="14"/>
              </w:rPr>
            </w:pPr>
            <w:r w:rsidRPr="00F0742F">
              <w:rPr>
                <w:rFonts w:ascii="Arial" w:hAnsi="Arial" w:cs="Arial"/>
                <w:b/>
                <w:sz w:val="14"/>
                <w:szCs w:val="14"/>
              </w:rPr>
              <w:t>Total</w:t>
            </w:r>
          </w:p>
        </w:tc>
      </w:tr>
      <w:tr w:rsidR="00F0742F" w:rsidRPr="00F0742F" w14:paraId="795B0DA9" w14:textId="77777777" w:rsidTr="00F0742F">
        <w:trPr>
          <w:trHeight w:val="20"/>
          <w:jc w:val="center"/>
        </w:trPr>
        <w:tc>
          <w:tcPr>
            <w:tcW w:w="1413" w:type="dxa"/>
            <w:vMerge/>
            <w:vAlign w:val="center"/>
          </w:tcPr>
          <w:p w14:paraId="3461E897" w14:textId="77777777" w:rsidR="00801A95" w:rsidRPr="00F0742F" w:rsidRDefault="00801A95" w:rsidP="00801A95">
            <w:pPr>
              <w:widowControl w:val="0"/>
              <w:spacing w:line="276" w:lineRule="auto"/>
              <w:rPr>
                <w:rFonts w:ascii="Arial" w:hAnsi="Arial" w:cs="Arial"/>
                <w:b/>
                <w:sz w:val="14"/>
                <w:szCs w:val="14"/>
              </w:rPr>
            </w:pPr>
          </w:p>
        </w:tc>
        <w:tc>
          <w:tcPr>
            <w:tcW w:w="4932" w:type="dxa"/>
            <w:vMerge/>
            <w:vAlign w:val="center"/>
          </w:tcPr>
          <w:p w14:paraId="2B24B429" w14:textId="77777777" w:rsidR="00801A95" w:rsidRPr="00F0742F" w:rsidRDefault="00801A95" w:rsidP="00801A95">
            <w:pPr>
              <w:widowControl w:val="0"/>
              <w:spacing w:line="276" w:lineRule="auto"/>
              <w:rPr>
                <w:rFonts w:ascii="Arial" w:hAnsi="Arial" w:cs="Arial"/>
                <w:b/>
                <w:sz w:val="14"/>
                <w:szCs w:val="14"/>
              </w:rPr>
            </w:pPr>
          </w:p>
        </w:tc>
        <w:tc>
          <w:tcPr>
            <w:tcW w:w="791" w:type="dxa"/>
            <w:vAlign w:val="center"/>
          </w:tcPr>
          <w:p w14:paraId="3A20516D" w14:textId="77777777" w:rsidR="00801A95" w:rsidRPr="00F0742F" w:rsidRDefault="00801A95" w:rsidP="00801A95">
            <w:pPr>
              <w:rPr>
                <w:rFonts w:ascii="Arial" w:hAnsi="Arial" w:cs="Arial"/>
                <w:b/>
                <w:sz w:val="14"/>
                <w:szCs w:val="14"/>
              </w:rPr>
            </w:pPr>
          </w:p>
        </w:tc>
        <w:tc>
          <w:tcPr>
            <w:tcW w:w="521" w:type="dxa"/>
            <w:vAlign w:val="center"/>
          </w:tcPr>
          <w:p w14:paraId="04E095D9" w14:textId="77777777" w:rsidR="00801A95" w:rsidRPr="00F0742F" w:rsidRDefault="00801A95" w:rsidP="00801A95">
            <w:pPr>
              <w:jc w:val="center"/>
              <w:rPr>
                <w:rFonts w:ascii="Arial" w:hAnsi="Arial" w:cs="Arial"/>
                <w:b/>
                <w:sz w:val="14"/>
                <w:szCs w:val="14"/>
              </w:rPr>
            </w:pPr>
            <w:r w:rsidRPr="00F0742F">
              <w:rPr>
                <w:rFonts w:ascii="Arial" w:hAnsi="Arial" w:cs="Arial"/>
                <w:b/>
                <w:sz w:val="14"/>
                <w:szCs w:val="14"/>
              </w:rPr>
              <w:t>Teoria</w:t>
            </w:r>
          </w:p>
        </w:tc>
        <w:tc>
          <w:tcPr>
            <w:tcW w:w="709" w:type="dxa"/>
            <w:vAlign w:val="center"/>
          </w:tcPr>
          <w:p w14:paraId="36E151BE" w14:textId="77777777" w:rsidR="00801A95" w:rsidRPr="00F0742F" w:rsidRDefault="00801A95" w:rsidP="00801A95">
            <w:pPr>
              <w:jc w:val="center"/>
              <w:rPr>
                <w:rFonts w:ascii="Arial" w:hAnsi="Arial" w:cs="Arial"/>
                <w:b/>
                <w:sz w:val="14"/>
                <w:szCs w:val="14"/>
              </w:rPr>
            </w:pPr>
            <w:r w:rsidRPr="00F0742F">
              <w:rPr>
                <w:rFonts w:ascii="Arial" w:hAnsi="Arial" w:cs="Arial"/>
                <w:b/>
                <w:sz w:val="14"/>
                <w:szCs w:val="14"/>
              </w:rPr>
              <w:t>Prática</w:t>
            </w:r>
          </w:p>
        </w:tc>
        <w:tc>
          <w:tcPr>
            <w:tcW w:w="785" w:type="dxa"/>
          </w:tcPr>
          <w:p w14:paraId="7D09AA6E" w14:textId="77777777" w:rsidR="00801A95" w:rsidRPr="00F0742F" w:rsidRDefault="00801A95" w:rsidP="00801A95">
            <w:pPr>
              <w:jc w:val="center"/>
              <w:rPr>
                <w:rFonts w:ascii="Arial" w:hAnsi="Arial" w:cs="Arial"/>
                <w:b/>
                <w:sz w:val="14"/>
                <w:szCs w:val="14"/>
              </w:rPr>
            </w:pPr>
            <w:r w:rsidRPr="00F0742F">
              <w:rPr>
                <w:rFonts w:ascii="Arial" w:hAnsi="Arial" w:cs="Arial"/>
                <w:b/>
                <w:sz w:val="14"/>
                <w:szCs w:val="14"/>
              </w:rPr>
              <w:t>Autônoma</w:t>
            </w:r>
          </w:p>
        </w:tc>
        <w:tc>
          <w:tcPr>
            <w:tcW w:w="369" w:type="dxa"/>
            <w:vMerge/>
            <w:vAlign w:val="center"/>
          </w:tcPr>
          <w:p w14:paraId="76DC37F1" w14:textId="77777777" w:rsidR="00801A95" w:rsidRPr="00F0742F" w:rsidRDefault="00801A95" w:rsidP="00801A95">
            <w:pPr>
              <w:jc w:val="center"/>
              <w:rPr>
                <w:rFonts w:ascii="Arial" w:hAnsi="Arial" w:cs="Arial"/>
                <w:b/>
                <w:sz w:val="14"/>
                <w:szCs w:val="14"/>
              </w:rPr>
            </w:pPr>
          </w:p>
        </w:tc>
      </w:tr>
      <w:tr w:rsidR="00F0742F" w:rsidRPr="00F0742F" w14:paraId="47C0C0CD" w14:textId="77777777" w:rsidTr="00F0742F">
        <w:trPr>
          <w:trHeight w:val="100"/>
          <w:jc w:val="center"/>
        </w:trPr>
        <w:tc>
          <w:tcPr>
            <w:tcW w:w="1413" w:type="dxa"/>
            <w:vMerge w:val="restart"/>
            <w:vAlign w:val="center"/>
          </w:tcPr>
          <w:p w14:paraId="35280900" w14:textId="77777777" w:rsidR="00AA467B" w:rsidRPr="00F0742F" w:rsidRDefault="00AA467B" w:rsidP="00AA467B">
            <w:pPr>
              <w:jc w:val="center"/>
              <w:rPr>
                <w:rFonts w:ascii="Arial" w:hAnsi="Arial" w:cs="Arial"/>
                <w:sz w:val="14"/>
                <w:szCs w:val="14"/>
              </w:rPr>
            </w:pPr>
            <w:r w:rsidRPr="00F0742F">
              <w:rPr>
                <w:rFonts w:ascii="Arial" w:hAnsi="Arial" w:cs="Arial"/>
                <w:b/>
                <w:sz w:val="14"/>
                <w:szCs w:val="14"/>
              </w:rPr>
              <w:t>1</w:t>
            </w:r>
            <w:r w:rsidRPr="00F0742F">
              <w:rPr>
                <w:rFonts w:ascii="Arial" w:hAnsi="Arial" w:cs="Arial"/>
                <w:b/>
                <w:sz w:val="14"/>
                <w:szCs w:val="14"/>
                <w:vertAlign w:val="superscript"/>
              </w:rPr>
              <w:t>o</w:t>
            </w:r>
            <w:r w:rsidRPr="00F0742F">
              <w:rPr>
                <w:rFonts w:ascii="Arial" w:hAnsi="Arial" w:cs="Arial"/>
                <w:b/>
                <w:sz w:val="14"/>
                <w:szCs w:val="14"/>
              </w:rPr>
              <w:t xml:space="preserve"> semestre</w:t>
            </w:r>
          </w:p>
        </w:tc>
        <w:tc>
          <w:tcPr>
            <w:tcW w:w="4932" w:type="dxa"/>
            <w:vAlign w:val="center"/>
          </w:tcPr>
          <w:p w14:paraId="5BEE2189" w14:textId="77777777" w:rsidR="00AA467B" w:rsidRPr="00F0742F" w:rsidRDefault="00AA467B" w:rsidP="00AA467B">
            <w:pPr>
              <w:rPr>
                <w:rFonts w:ascii="Arial" w:hAnsi="Arial" w:cs="Arial"/>
                <w:b/>
                <w:sz w:val="14"/>
                <w:szCs w:val="14"/>
              </w:rPr>
            </w:pPr>
            <w:r w:rsidRPr="00F0742F">
              <w:rPr>
                <w:rFonts w:ascii="Arial" w:hAnsi="Arial" w:cs="Arial"/>
                <w:b/>
                <w:sz w:val="14"/>
                <w:szCs w:val="14"/>
              </w:rPr>
              <w:t xml:space="preserve">Desenho Técnico de Aeronaves </w:t>
            </w:r>
          </w:p>
        </w:tc>
        <w:tc>
          <w:tcPr>
            <w:tcW w:w="791" w:type="dxa"/>
            <w:vAlign w:val="center"/>
          </w:tcPr>
          <w:p w14:paraId="59896B1F" w14:textId="77777777" w:rsidR="00AA467B" w:rsidRPr="00F0742F" w:rsidRDefault="00AA467B" w:rsidP="00AA467B">
            <w:pPr>
              <w:jc w:val="center"/>
              <w:rPr>
                <w:rFonts w:ascii="Arial" w:hAnsi="Arial" w:cs="Arial"/>
                <w:sz w:val="14"/>
                <w:szCs w:val="14"/>
              </w:rPr>
            </w:pPr>
            <w:r w:rsidRPr="00F0742F">
              <w:rPr>
                <w:rFonts w:ascii="Arial" w:hAnsi="Arial" w:cs="Arial"/>
                <w:sz w:val="14"/>
                <w:szCs w:val="14"/>
              </w:rPr>
              <w:t>4</w:t>
            </w:r>
          </w:p>
        </w:tc>
        <w:tc>
          <w:tcPr>
            <w:tcW w:w="521" w:type="dxa"/>
            <w:vAlign w:val="center"/>
          </w:tcPr>
          <w:p w14:paraId="07DF62C0" w14:textId="77777777" w:rsidR="00AA467B" w:rsidRPr="00F0742F" w:rsidRDefault="00AA467B" w:rsidP="00AA467B">
            <w:pPr>
              <w:jc w:val="center"/>
              <w:rPr>
                <w:rFonts w:ascii="Arial" w:hAnsi="Arial" w:cs="Arial"/>
                <w:sz w:val="14"/>
                <w:szCs w:val="14"/>
              </w:rPr>
            </w:pPr>
            <w:r w:rsidRPr="00F0742F">
              <w:rPr>
                <w:rFonts w:ascii="Arial" w:hAnsi="Arial" w:cs="Arial"/>
                <w:sz w:val="14"/>
                <w:szCs w:val="14"/>
              </w:rPr>
              <w:t>60</w:t>
            </w:r>
          </w:p>
        </w:tc>
        <w:tc>
          <w:tcPr>
            <w:tcW w:w="709" w:type="dxa"/>
            <w:vAlign w:val="center"/>
          </w:tcPr>
          <w:p w14:paraId="1FDC151A" w14:textId="77777777" w:rsidR="00AA467B" w:rsidRPr="00F0742F" w:rsidRDefault="00AA467B" w:rsidP="00AA467B">
            <w:pPr>
              <w:jc w:val="center"/>
              <w:rPr>
                <w:rFonts w:ascii="Arial" w:hAnsi="Arial" w:cs="Arial"/>
                <w:sz w:val="14"/>
                <w:szCs w:val="14"/>
              </w:rPr>
            </w:pPr>
            <w:r w:rsidRPr="00F0742F">
              <w:rPr>
                <w:rFonts w:ascii="Arial" w:hAnsi="Arial" w:cs="Arial"/>
                <w:sz w:val="14"/>
                <w:szCs w:val="14"/>
              </w:rPr>
              <w:t>20</w:t>
            </w:r>
          </w:p>
        </w:tc>
        <w:tc>
          <w:tcPr>
            <w:tcW w:w="785" w:type="dxa"/>
          </w:tcPr>
          <w:p w14:paraId="59224682" w14:textId="77777777" w:rsidR="00AA467B" w:rsidRPr="00F0742F" w:rsidRDefault="00AA467B" w:rsidP="00AA467B">
            <w:pPr>
              <w:jc w:val="center"/>
              <w:rPr>
                <w:rFonts w:ascii="Arial" w:hAnsi="Arial" w:cs="Arial"/>
                <w:sz w:val="14"/>
                <w:szCs w:val="14"/>
              </w:rPr>
            </w:pPr>
          </w:p>
        </w:tc>
        <w:tc>
          <w:tcPr>
            <w:tcW w:w="369" w:type="dxa"/>
            <w:vAlign w:val="center"/>
          </w:tcPr>
          <w:p w14:paraId="12F7CEAF" w14:textId="77777777" w:rsidR="00AA467B" w:rsidRPr="00F0742F" w:rsidRDefault="00AA467B" w:rsidP="00AA467B">
            <w:pPr>
              <w:jc w:val="center"/>
              <w:rPr>
                <w:rFonts w:ascii="Arial" w:hAnsi="Arial" w:cs="Arial"/>
                <w:sz w:val="14"/>
                <w:szCs w:val="14"/>
              </w:rPr>
            </w:pPr>
            <w:r w:rsidRPr="00F0742F">
              <w:rPr>
                <w:rFonts w:ascii="Arial" w:hAnsi="Arial" w:cs="Arial"/>
                <w:sz w:val="14"/>
                <w:szCs w:val="14"/>
              </w:rPr>
              <w:t>80</w:t>
            </w:r>
          </w:p>
        </w:tc>
      </w:tr>
      <w:tr w:rsidR="00F0742F" w:rsidRPr="00F0742F" w14:paraId="3A7A79AA" w14:textId="77777777" w:rsidTr="00F0742F">
        <w:trPr>
          <w:trHeight w:val="100"/>
          <w:jc w:val="center"/>
        </w:trPr>
        <w:tc>
          <w:tcPr>
            <w:tcW w:w="1413" w:type="dxa"/>
            <w:vMerge/>
            <w:vAlign w:val="center"/>
          </w:tcPr>
          <w:p w14:paraId="48B15F46" w14:textId="77777777" w:rsidR="00AA467B" w:rsidRPr="00F0742F" w:rsidRDefault="00AA467B" w:rsidP="00AA467B">
            <w:pPr>
              <w:jc w:val="center"/>
              <w:rPr>
                <w:rFonts w:ascii="Arial" w:hAnsi="Arial" w:cs="Arial"/>
                <w:sz w:val="14"/>
                <w:szCs w:val="14"/>
              </w:rPr>
            </w:pPr>
          </w:p>
        </w:tc>
        <w:tc>
          <w:tcPr>
            <w:tcW w:w="4932" w:type="dxa"/>
          </w:tcPr>
          <w:p w14:paraId="57A0E25C" w14:textId="77777777" w:rsidR="00AA467B" w:rsidRPr="00F0742F" w:rsidRDefault="00AA467B" w:rsidP="00AA467B">
            <w:pPr>
              <w:rPr>
                <w:rFonts w:ascii="Arial" w:hAnsi="Arial" w:cs="Arial"/>
                <w:b/>
                <w:sz w:val="14"/>
                <w:szCs w:val="14"/>
              </w:rPr>
            </w:pPr>
            <w:r w:rsidRPr="00F0742F">
              <w:rPr>
                <w:rFonts w:ascii="Arial" w:hAnsi="Arial" w:cs="Arial"/>
                <w:b/>
                <w:sz w:val="14"/>
                <w:szCs w:val="14"/>
              </w:rPr>
              <w:t>Familiarização Aeronáutica</w:t>
            </w:r>
          </w:p>
        </w:tc>
        <w:tc>
          <w:tcPr>
            <w:tcW w:w="791" w:type="dxa"/>
            <w:vAlign w:val="center"/>
          </w:tcPr>
          <w:p w14:paraId="5218CCC5" w14:textId="77777777" w:rsidR="00AA467B" w:rsidRPr="00F0742F" w:rsidRDefault="00AA467B" w:rsidP="00AA467B">
            <w:pPr>
              <w:jc w:val="center"/>
              <w:rPr>
                <w:rFonts w:ascii="Arial" w:hAnsi="Arial" w:cs="Arial"/>
                <w:sz w:val="14"/>
                <w:szCs w:val="14"/>
              </w:rPr>
            </w:pPr>
            <w:r w:rsidRPr="00F0742F">
              <w:rPr>
                <w:rFonts w:ascii="Arial" w:hAnsi="Arial" w:cs="Arial"/>
                <w:sz w:val="14"/>
                <w:szCs w:val="14"/>
              </w:rPr>
              <w:t>2</w:t>
            </w:r>
          </w:p>
        </w:tc>
        <w:tc>
          <w:tcPr>
            <w:tcW w:w="521" w:type="dxa"/>
            <w:vAlign w:val="center"/>
          </w:tcPr>
          <w:p w14:paraId="1C748A3E" w14:textId="77777777" w:rsidR="00AA467B" w:rsidRPr="00F0742F" w:rsidRDefault="00AA467B" w:rsidP="00AA467B">
            <w:pPr>
              <w:jc w:val="center"/>
              <w:rPr>
                <w:rFonts w:ascii="Arial" w:hAnsi="Arial" w:cs="Arial"/>
                <w:sz w:val="14"/>
                <w:szCs w:val="14"/>
              </w:rPr>
            </w:pPr>
            <w:r w:rsidRPr="00F0742F">
              <w:rPr>
                <w:rFonts w:ascii="Arial" w:hAnsi="Arial" w:cs="Arial"/>
                <w:sz w:val="14"/>
                <w:szCs w:val="14"/>
              </w:rPr>
              <w:t>30</w:t>
            </w:r>
          </w:p>
        </w:tc>
        <w:tc>
          <w:tcPr>
            <w:tcW w:w="709" w:type="dxa"/>
            <w:vAlign w:val="center"/>
          </w:tcPr>
          <w:p w14:paraId="3DE83CD9" w14:textId="77777777" w:rsidR="00AA467B" w:rsidRPr="00F0742F" w:rsidRDefault="00AA467B" w:rsidP="00AA467B">
            <w:pPr>
              <w:jc w:val="center"/>
              <w:rPr>
                <w:rFonts w:ascii="Arial" w:hAnsi="Arial" w:cs="Arial"/>
                <w:sz w:val="14"/>
                <w:szCs w:val="14"/>
              </w:rPr>
            </w:pPr>
            <w:r w:rsidRPr="00F0742F">
              <w:rPr>
                <w:rFonts w:ascii="Arial" w:hAnsi="Arial" w:cs="Arial"/>
                <w:sz w:val="14"/>
                <w:szCs w:val="14"/>
              </w:rPr>
              <w:t>10</w:t>
            </w:r>
          </w:p>
        </w:tc>
        <w:tc>
          <w:tcPr>
            <w:tcW w:w="785" w:type="dxa"/>
          </w:tcPr>
          <w:p w14:paraId="11731FE2" w14:textId="77777777" w:rsidR="00AA467B" w:rsidRPr="00F0742F" w:rsidRDefault="00AA467B" w:rsidP="00AA467B">
            <w:pPr>
              <w:jc w:val="center"/>
              <w:rPr>
                <w:rFonts w:ascii="Arial" w:hAnsi="Arial" w:cs="Arial"/>
                <w:sz w:val="14"/>
                <w:szCs w:val="14"/>
              </w:rPr>
            </w:pPr>
          </w:p>
        </w:tc>
        <w:tc>
          <w:tcPr>
            <w:tcW w:w="369" w:type="dxa"/>
            <w:vAlign w:val="center"/>
          </w:tcPr>
          <w:p w14:paraId="089AECC8" w14:textId="77777777" w:rsidR="00AA467B" w:rsidRPr="00F0742F" w:rsidRDefault="00AA467B" w:rsidP="00AA467B">
            <w:pPr>
              <w:jc w:val="center"/>
              <w:rPr>
                <w:rFonts w:ascii="Arial" w:hAnsi="Arial" w:cs="Arial"/>
                <w:sz w:val="14"/>
                <w:szCs w:val="14"/>
              </w:rPr>
            </w:pPr>
            <w:r w:rsidRPr="00F0742F">
              <w:rPr>
                <w:rFonts w:ascii="Arial" w:hAnsi="Arial" w:cs="Arial"/>
                <w:sz w:val="14"/>
                <w:szCs w:val="14"/>
              </w:rPr>
              <w:t>40</w:t>
            </w:r>
          </w:p>
        </w:tc>
      </w:tr>
      <w:tr w:rsidR="00F0742F" w:rsidRPr="00F0742F" w14:paraId="13A1DE5F" w14:textId="77777777" w:rsidTr="00F0742F">
        <w:trPr>
          <w:trHeight w:val="100"/>
          <w:jc w:val="center"/>
        </w:trPr>
        <w:tc>
          <w:tcPr>
            <w:tcW w:w="1413" w:type="dxa"/>
            <w:vMerge/>
            <w:vAlign w:val="center"/>
          </w:tcPr>
          <w:p w14:paraId="079A53C4" w14:textId="77777777" w:rsidR="00AA467B" w:rsidRPr="00F0742F" w:rsidRDefault="00AA467B" w:rsidP="00AA467B">
            <w:pPr>
              <w:jc w:val="center"/>
              <w:rPr>
                <w:rFonts w:ascii="Arial" w:hAnsi="Arial" w:cs="Arial"/>
                <w:sz w:val="14"/>
                <w:szCs w:val="14"/>
              </w:rPr>
            </w:pPr>
          </w:p>
        </w:tc>
        <w:tc>
          <w:tcPr>
            <w:tcW w:w="4932" w:type="dxa"/>
          </w:tcPr>
          <w:p w14:paraId="468C33FC" w14:textId="77777777" w:rsidR="00AA467B" w:rsidRPr="00F0742F" w:rsidRDefault="00AA467B" w:rsidP="00AA467B">
            <w:pPr>
              <w:rPr>
                <w:rFonts w:ascii="Arial" w:hAnsi="Arial" w:cs="Arial"/>
                <w:b/>
                <w:sz w:val="14"/>
                <w:szCs w:val="14"/>
              </w:rPr>
            </w:pPr>
            <w:r w:rsidRPr="00F0742F">
              <w:rPr>
                <w:rFonts w:ascii="Arial" w:hAnsi="Arial" w:cs="Arial"/>
                <w:b/>
                <w:sz w:val="14"/>
                <w:szCs w:val="14"/>
              </w:rPr>
              <w:t>Física e Química aplicada a Aeronáutica</w:t>
            </w:r>
          </w:p>
        </w:tc>
        <w:tc>
          <w:tcPr>
            <w:tcW w:w="791" w:type="dxa"/>
            <w:vAlign w:val="center"/>
          </w:tcPr>
          <w:p w14:paraId="0BB323B7" w14:textId="77777777" w:rsidR="00AA467B" w:rsidRPr="00F0742F" w:rsidRDefault="00AA467B" w:rsidP="00AA467B">
            <w:pPr>
              <w:jc w:val="center"/>
              <w:rPr>
                <w:rFonts w:ascii="Arial" w:hAnsi="Arial" w:cs="Arial"/>
                <w:sz w:val="14"/>
                <w:szCs w:val="14"/>
              </w:rPr>
            </w:pPr>
            <w:r w:rsidRPr="00F0742F">
              <w:rPr>
                <w:rFonts w:ascii="Arial" w:hAnsi="Arial" w:cs="Arial"/>
                <w:sz w:val="14"/>
                <w:szCs w:val="14"/>
              </w:rPr>
              <w:t>4</w:t>
            </w:r>
          </w:p>
        </w:tc>
        <w:tc>
          <w:tcPr>
            <w:tcW w:w="521" w:type="dxa"/>
            <w:vAlign w:val="center"/>
          </w:tcPr>
          <w:p w14:paraId="726DDCCC" w14:textId="77777777" w:rsidR="00AA467B" w:rsidRPr="00F0742F" w:rsidRDefault="00AA467B" w:rsidP="00AA467B">
            <w:pPr>
              <w:jc w:val="center"/>
              <w:rPr>
                <w:rFonts w:ascii="Arial" w:hAnsi="Arial" w:cs="Arial"/>
                <w:sz w:val="14"/>
                <w:szCs w:val="14"/>
              </w:rPr>
            </w:pPr>
            <w:r w:rsidRPr="00F0742F">
              <w:rPr>
                <w:rFonts w:ascii="Arial" w:hAnsi="Arial" w:cs="Arial"/>
                <w:sz w:val="14"/>
                <w:szCs w:val="14"/>
              </w:rPr>
              <w:t>60</w:t>
            </w:r>
          </w:p>
        </w:tc>
        <w:tc>
          <w:tcPr>
            <w:tcW w:w="709" w:type="dxa"/>
            <w:vAlign w:val="center"/>
          </w:tcPr>
          <w:p w14:paraId="7BBC7C96" w14:textId="77777777" w:rsidR="00AA467B" w:rsidRPr="00F0742F" w:rsidRDefault="00AA467B" w:rsidP="00AA467B">
            <w:pPr>
              <w:jc w:val="center"/>
              <w:rPr>
                <w:rFonts w:ascii="Arial" w:hAnsi="Arial" w:cs="Arial"/>
                <w:sz w:val="14"/>
                <w:szCs w:val="14"/>
              </w:rPr>
            </w:pPr>
            <w:r w:rsidRPr="00F0742F">
              <w:rPr>
                <w:rFonts w:ascii="Arial" w:hAnsi="Arial" w:cs="Arial"/>
                <w:sz w:val="14"/>
                <w:szCs w:val="14"/>
              </w:rPr>
              <w:t>20</w:t>
            </w:r>
          </w:p>
        </w:tc>
        <w:tc>
          <w:tcPr>
            <w:tcW w:w="785" w:type="dxa"/>
          </w:tcPr>
          <w:p w14:paraId="090477B6" w14:textId="77777777" w:rsidR="00AA467B" w:rsidRPr="00F0742F" w:rsidRDefault="00AA467B" w:rsidP="00AA467B">
            <w:pPr>
              <w:jc w:val="center"/>
              <w:rPr>
                <w:rFonts w:ascii="Arial" w:hAnsi="Arial" w:cs="Arial"/>
                <w:sz w:val="14"/>
                <w:szCs w:val="14"/>
              </w:rPr>
            </w:pPr>
          </w:p>
        </w:tc>
        <w:tc>
          <w:tcPr>
            <w:tcW w:w="369" w:type="dxa"/>
            <w:vAlign w:val="center"/>
          </w:tcPr>
          <w:p w14:paraId="0B714648" w14:textId="77777777" w:rsidR="00AA467B" w:rsidRPr="00F0742F" w:rsidRDefault="00AA467B" w:rsidP="00AA467B">
            <w:pPr>
              <w:jc w:val="center"/>
              <w:rPr>
                <w:rFonts w:ascii="Arial" w:hAnsi="Arial" w:cs="Arial"/>
                <w:sz w:val="14"/>
                <w:szCs w:val="14"/>
              </w:rPr>
            </w:pPr>
            <w:r w:rsidRPr="00F0742F">
              <w:rPr>
                <w:rFonts w:ascii="Arial" w:hAnsi="Arial" w:cs="Arial"/>
                <w:sz w:val="14"/>
                <w:szCs w:val="14"/>
              </w:rPr>
              <w:t>80</w:t>
            </w:r>
          </w:p>
        </w:tc>
      </w:tr>
      <w:tr w:rsidR="00F0742F" w:rsidRPr="00F0742F" w14:paraId="16C7C318" w14:textId="77777777" w:rsidTr="00F0742F">
        <w:trPr>
          <w:trHeight w:val="100"/>
          <w:jc w:val="center"/>
        </w:trPr>
        <w:tc>
          <w:tcPr>
            <w:tcW w:w="1413" w:type="dxa"/>
            <w:vMerge/>
            <w:vAlign w:val="center"/>
          </w:tcPr>
          <w:p w14:paraId="43DCAE6A" w14:textId="77777777" w:rsidR="00AA467B" w:rsidRPr="00F0742F" w:rsidRDefault="00AA467B" w:rsidP="00AA467B">
            <w:pPr>
              <w:jc w:val="center"/>
              <w:rPr>
                <w:rFonts w:ascii="Arial" w:hAnsi="Arial" w:cs="Arial"/>
                <w:sz w:val="14"/>
                <w:szCs w:val="14"/>
              </w:rPr>
            </w:pPr>
          </w:p>
        </w:tc>
        <w:tc>
          <w:tcPr>
            <w:tcW w:w="4932" w:type="dxa"/>
          </w:tcPr>
          <w:p w14:paraId="041BF26D" w14:textId="77777777" w:rsidR="00AA467B" w:rsidRPr="00F0742F" w:rsidRDefault="00AA467B" w:rsidP="00AA467B">
            <w:pPr>
              <w:rPr>
                <w:rFonts w:ascii="Arial" w:hAnsi="Arial" w:cs="Arial"/>
                <w:sz w:val="14"/>
                <w:szCs w:val="14"/>
              </w:rPr>
            </w:pPr>
            <w:r w:rsidRPr="00F0742F">
              <w:rPr>
                <w:rFonts w:ascii="Arial" w:hAnsi="Arial" w:cs="Arial"/>
                <w:sz w:val="14"/>
                <w:szCs w:val="14"/>
              </w:rPr>
              <w:t>Informática Aplicada a Aeronáutica</w:t>
            </w:r>
          </w:p>
        </w:tc>
        <w:tc>
          <w:tcPr>
            <w:tcW w:w="791" w:type="dxa"/>
            <w:vAlign w:val="center"/>
          </w:tcPr>
          <w:p w14:paraId="3F2FF1E0" w14:textId="77777777" w:rsidR="00AA467B" w:rsidRPr="00F0742F" w:rsidRDefault="00AA467B" w:rsidP="00AA467B">
            <w:pPr>
              <w:jc w:val="center"/>
              <w:rPr>
                <w:rFonts w:ascii="Arial" w:hAnsi="Arial" w:cs="Arial"/>
                <w:sz w:val="14"/>
                <w:szCs w:val="14"/>
              </w:rPr>
            </w:pPr>
            <w:r w:rsidRPr="00F0742F">
              <w:rPr>
                <w:rFonts w:ascii="Arial" w:hAnsi="Arial" w:cs="Arial"/>
                <w:sz w:val="14"/>
                <w:szCs w:val="14"/>
              </w:rPr>
              <w:t>2</w:t>
            </w:r>
          </w:p>
        </w:tc>
        <w:tc>
          <w:tcPr>
            <w:tcW w:w="521" w:type="dxa"/>
            <w:vAlign w:val="center"/>
          </w:tcPr>
          <w:p w14:paraId="2D5EF3A5" w14:textId="77777777" w:rsidR="00AA467B" w:rsidRPr="00F0742F" w:rsidRDefault="00AA467B" w:rsidP="00AA467B">
            <w:pPr>
              <w:jc w:val="center"/>
              <w:rPr>
                <w:rFonts w:ascii="Arial" w:hAnsi="Arial" w:cs="Arial"/>
                <w:sz w:val="14"/>
                <w:szCs w:val="14"/>
              </w:rPr>
            </w:pPr>
            <w:r w:rsidRPr="00F0742F">
              <w:rPr>
                <w:rFonts w:ascii="Arial" w:hAnsi="Arial" w:cs="Arial"/>
                <w:sz w:val="14"/>
                <w:szCs w:val="14"/>
              </w:rPr>
              <w:t>10</w:t>
            </w:r>
          </w:p>
        </w:tc>
        <w:tc>
          <w:tcPr>
            <w:tcW w:w="709" w:type="dxa"/>
            <w:vAlign w:val="center"/>
          </w:tcPr>
          <w:p w14:paraId="2EB5CF8B" w14:textId="77777777" w:rsidR="00AA467B" w:rsidRPr="00F0742F" w:rsidRDefault="00AA467B" w:rsidP="00AA467B">
            <w:pPr>
              <w:jc w:val="center"/>
              <w:rPr>
                <w:rFonts w:ascii="Arial" w:hAnsi="Arial" w:cs="Arial"/>
                <w:sz w:val="14"/>
                <w:szCs w:val="14"/>
              </w:rPr>
            </w:pPr>
            <w:r w:rsidRPr="00F0742F">
              <w:rPr>
                <w:rFonts w:ascii="Arial" w:hAnsi="Arial" w:cs="Arial"/>
                <w:sz w:val="14"/>
                <w:szCs w:val="14"/>
              </w:rPr>
              <w:t>30</w:t>
            </w:r>
          </w:p>
        </w:tc>
        <w:tc>
          <w:tcPr>
            <w:tcW w:w="785" w:type="dxa"/>
          </w:tcPr>
          <w:p w14:paraId="0FE7CFBB" w14:textId="77777777" w:rsidR="00AA467B" w:rsidRPr="00F0742F" w:rsidRDefault="00AA467B" w:rsidP="00AA467B">
            <w:pPr>
              <w:jc w:val="center"/>
              <w:rPr>
                <w:rFonts w:ascii="Arial" w:hAnsi="Arial" w:cs="Arial"/>
                <w:sz w:val="14"/>
                <w:szCs w:val="14"/>
              </w:rPr>
            </w:pPr>
          </w:p>
        </w:tc>
        <w:tc>
          <w:tcPr>
            <w:tcW w:w="369" w:type="dxa"/>
            <w:vAlign w:val="center"/>
          </w:tcPr>
          <w:p w14:paraId="4B18F04E" w14:textId="77777777" w:rsidR="00AA467B" w:rsidRPr="00F0742F" w:rsidRDefault="00AA467B" w:rsidP="00AA467B">
            <w:pPr>
              <w:jc w:val="center"/>
              <w:rPr>
                <w:rFonts w:ascii="Arial" w:hAnsi="Arial" w:cs="Arial"/>
                <w:sz w:val="14"/>
                <w:szCs w:val="14"/>
              </w:rPr>
            </w:pPr>
            <w:r w:rsidRPr="00F0742F">
              <w:rPr>
                <w:rFonts w:ascii="Arial" w:hAnsi="Arial" w:cs="Arial"/>
                <w:sz w:val="14"/>
                <w:szCs w:val="14"/>
              </w:rPr>
              <w:t>40</w:t>
            </w:r>
          </w:p>
        </w:tc>
      </w:tr>
      <w:tr w:rsidR="00F0742F" w:rsidRPr="00F0742F" w14:paraId="4690A4BE" w14:textId="77777777" w:rsidTr="00F0742F">
        <w:trPr>
          <w:trHeight w:val="100"/>
          <w:jc w:val="center"/>
        </w:trPr>
        <w:tc>
          <w:tcPr>
            <w:tcW w:w="1413" w:type="dxa"/>
            <w:vMerge/>
            <w:vAlign w:val="center"/>
          </w:tcPr>
          <w:p w14:paraId="089432A2" w14:textId="77777777" w:rsidR="00AA467B" w:rsidRPr="00F0742F" w:rsidRDefault="00AA467B" w:rsidP="00AA467B">
            <w:pPr>
              <w:jc w:val="center"/>
              <w:rPr>
                <w:rFonts w:ascii="Arial" w:hAnsi="Arial" w:cs="Arial"/>
                <w:sz w:val="14"/>
                <w:szCs w:val="14"/>
              </w:rPr>
            </w:pPr>
          </w:p>
        </w:tc>
        <w:tc>
          <w:tcPr>
            <w:tcW w:w="4932" w:type="dxa"/>
          </w:tcPr>
          <w:p w14:paraId="38672C32" w14:textId="77777777" w:rsidR="00AA467B" w:rsidRPr="00F0742F" w:rsidRDefault="00AA467B" w:rsidP="00AA467B">
            <w:pPr>
              <w:rPr>
                <w:rFonts w:ascii="Arial" w:hAnsi="Arial" w:cs="Arial"/>
                <w:b/>
                <w:sz w:val="14"/>
                <w:szCs w:val="14"/>
              </w:rPr>
            </w:pPr>
            <w:r w:rsidRPr="00F0742F">
              <w:rPr>
                <w:rFonts w:ascii="Arial" w:hAnsi="Arial" w:cs="Arial"/>
                <w:b/>
                <w:sz w:val="14"/>
                <w:szCs w:val="14"/>
              </w:rPr>
              <w:t>Cálculo Aplicado a Aeronáutica</w:t>
            </w:r>
          </w:p>
        </w:tc>
        <w:tc>
          <w:tcPr>
            <w:tcW w:w="791" w:type="dxa"/>
            <w:vAlign w:val="center"/>
          </w:tcPr>
          <w:p w14:paraId="69174E9B" w14:textId="77777777" w:rsidR="00AA467B" w:rsidRPr="00F0742F" w:rsidRDefault="00AA467B" w:rsidP="00AA467B">
            <w:pPr>
              <w:jc w:val="center"/>
              <w:rPr>
                <w:rFonts w:ascii="Arial" w:hAnsi="Arial" w:cs="Arial"/>
                <w:sz w:val="14"/>
                <w:szCs w:val="14"/>
              </w:rPr>
            </w:pPr>
            <w:r w:rsidRPr="00F0742F">
              <w:rPr>
                <w:rFonts w:ascii="Arial" w:hAnsi="Arial" w:cs="Arial"/>
                <w:sz w:val="14"/>
                <w:szCs w:val="14"/>
              </w:rPr>
              <w:t>4</w:t>
            </w:r>
          </w:p>
        </w:tc>
        <w:tc>
          <w:tcPr>
            <w:tcW w:w="521" w:type="dxa"/>
            <w:vAlign w:val="center"/>
          </w:tcPr>
          <w:p w14:paraId="3E2F8559" w14:textId="77777777" w:rsidR="00AA467B" w:rsidRPr="00F0742F" w:rsidRDefault="00AA467B" w:rsidP="00AA467B">
            <w:pPr>
              <w:jc w:val="center"/>
              <w:rPr>
                <w:rFonts w:ascii="Arial" w:hAnsi="Arial" w:cs="Arial"/>
                <w:sz w:val="14"/>
                <w:szCs w:val="14"/>
              </w:rPr>
            </w:pPr>
            <w:r w:rsidRPr="00F0742F">
              <w:rPr>
                <w:rFonts w:ascii="Arial" w:hAnsi="Arial" w:cs="Arial"/>
                <w:sz w:val="14"/>
                <w:szCs w:val="14"/>
              </w:rPr>
              <w:t>50</w:t>
            </w:r>
          </w:p>
        </w:tc>
        <w:tc>
          <w:tcPr>
            <w:tcW w:w="709" w:type="dxa"/>
            <w:vAlign w:val="center"/>
          </w:tcPr>
          <w:p w14:paraId="401B7688" w14:textId="77777777" w:rsidR="00AA467B" w:rsidRPr="00F0742F" w:rsidRDefault="00AA467B" w:rsidP="00AA467B">
            <w:pPr>
              <w:jc w:val="center"/>
              <w:rPr>
                <w:rFonts w:ascii="Arial" w:hAnsi="Arial" w:cs="Arial"/>
                <w:sz w:val="14"/>
                <w:szCs w:val="14"/>
              </w:rPr>
            </w:pPr>
            <w:r w:rsidRPr="00F0742F">
              <w:rPr>
                <w:rFonts w:ascii="Arial" w:hAnsi="Arial" w:cs="Arial"/>
                <w:sz w:val="14"/>
                <w:szCs w:val="14"/>
              </w:rPr>
              <w:t>30</w:t>
            </w:r>
          </w:p>
        </w:tc>
        <w:tc>
          <w:tcPr>
            <w:tcW w:w="785" w:type="dxa"/>
          </w:tcPr>
          <w:p w14:paraId="789F1904" w14:textId="77777777" w:rsidR="00AA467B" w:rsidRPr="00F0742F" w:rsidRDefault="00AA467B" w:rsidP="00AA467B">
            <w:pPr>
              <w:jc w:val="center"/>
              <w:rPr>
                <w:rFonts w:ascii="Arial" w:hAnsi="Arial" w:cs="Arial"/>
                <w:sz w:val="14"/>
                <w:szCs w:val="14"/>
              </w:rPr>
            </w:pPr>
          </w:p>
        </w:tc>
        <w:tc>
          <w:tcPr>
            <w:tcW w:w="369" w:type="dxa"/>
            <w:vAlign w:val="center"/>
          </w:tcPr>
          <w:p w14:paraId="0A8FB7F3" w14:textId="77777777" w:rsidR="00AA467B" w:rsidRPr="00F0742F" w:rsidRDefault="00AA467B" w:rsidP="00AA467B">
            <w:pPr>
              <w:jc w:val="center"/>
              <w:rPr>
                <w:rFonts w:ascii="Arial" w:hAnsi="Arial" w:cs="Arial"/>
                <w:sz w:val="14"/>
                <w:szCs w:val="14"/>
              </w:rPr>
            </w:pPr>
            <w:r w:rsidRPr="00F0742F">
              <w:rPr>
                <w:rFonts w:ascii="Arial" w:hAnsi="Arial" w:cs="Arial"/>
                <w:sz w:val="14"/>
                <w:szCs w:val="14"/>
              </w:rPr>
              <w:t>80</w:t>
            </w:r>
          </w:p>
        </w:tc>
      </w:tr>
      <w:tr w:rsidR="00F0742F" w:rsidRPr="00F0742F" w14:paraId="04092D55" w14:textId="77777777" w:rsidTr="00F0742F">
        <w:trPr>
          <w:trHeight w:val="100"/>
          <w:jc w:val="center"/>
        </w:trPr>
        <w:tc>
          <w:tcPr>
            <w:tcW w:w="1413" w:type="dxa"/>
            <w:vMerge/>
            <w:vAlign w:val="center"/>
          </w:tcPr>
          <w:p w14:paraId="360CE118" w14:textId="77777777" w:rsidR="00AA467B" w:rsidRPr="00F0742F" w:rsidRDefault="00AA467B" w:rsidP="00AA467B">
            <w:pPr>
              <w:jc w:val="center"/>
              <w:rPr>
                <w:rFonts w:ascii="Arial" w:hAnsi="Arial" w:cs="Arial"/>
                <w:sz w:val="14"/>
                <w:szCs w:val="14"/>
              </w:rPr>
            </w:pPr>
          </w:p>
        </w:tc>
        <w:tc>
          <w:tcPr>
            <w:tcW w:w="4932" w:type="dxa"/>
          </w:tcPr>
          <w:p w14:paraId="272427EB" w14:textId="77777777" w:rsidR="00AA467B" w:rsidRPr="00F0742F" w:rsidRDefault="00AA467B" w:rsidP="00AA467B">
            <w:pPr>
              <w:rPr>
                <w:rFonts w:ascii="Arial" w:hAnsi="Arial" w:cs="Arial"/>
                <w:b/>
                <w:sz w:val="14"/>
                <w:szCs w:val="14"/>
              </w:rPr>
            </w:pPr>
            <w:r w:rsidRPr="00F0742F">
              <w:rPr>
                <w:rFonts w:ascii="Arial" w:hAnsi="Arial" w:cs="Arial"/>
                <w:b/>
                <w:sz w:val="14"/>
                <w:szCs w:val="14"/>
              </w:rPr>
              <w:t>Legislação Social Aplicada a Aeronáutica</w:t>
            </w:r>
          </w:p>
        </w:tc>
        <w:tc>
          <w:tcPr>
            <w:tcW w:w="791" w:type="dxa"/>
            <w:vAlign w:val="center"/>
          </w:tcPr>
          <w:p w14:paraId="311C1FD0" w14:textId="77777777" w:rsidR="00AA467B" w:rsidRPr="00F0742F" w:rsidRDefault="00AA467B" w:rsidP="00AA467B">
            <w:pPr>
              <w:jc w:val="center"/>
              <w:rPr>
                <w:rFonts w:ascii="Arial" w:hAnsi="Arial" w:cs="Arial"/>
                <w:sz w:val="14"/>
                <w:szCs w:val="14"/>
              </w:rPr>
            </w:pPr>
            <w:r w:rsidRPr="00F0742F">
              <w:rPr>
                <w:rFonts w:ascii="Arial" w:hAnsi="Arial" w:cs="Arial"/>
                <w:sz w:val="14"/>
                <w:szCs w:val="14"/>
              </w:rPr>
              <w:t>2</w:t>
            </w:r>
          </w:p>
        </w:tc>
        <w:tc>
          <w:tcPr>
            <w:tcW w:w="521" w:type="dxa"/>
            <w:vAlign w:val="center"/>
          </w:tcPr>
          <w:p w14:paraId="1EFD464E" w14:textId="77777777" w:rsidR="00AA467B" w:rsidRPr="00F0742F" w:rsidRDefault="00AA467B" w:rsidP="00AA467B">
            <w:pPr>
              <w:jc w:val="center"/>
              <w:rPr>
                <w:rFonts w:ascii="Arial" w:hAnsi="Arial" w:cs="Arial"/>
                <w:sz w:val="14"/>
                <w:szCs w:val="14"/>
              </w:rPr>
            </w:pPr>
            <w:r w:rsidRPr="00F0742F">
              <w:rPr>
                <w:rFonts w:ascii="Arial" w:hAnsi="Arial" w:cs="Arial"/>
                <w:sz w:val="14"/>
                <w:szCs w:val="14"/>
              </w:rPr>
              <w:t>40</w:t>
            </w:r>
          </w:p>
        </w:tc>
        <w:tc>
          <w:tcPr>
            <w:tcW w:w="709" w:type="dxa"/>
            <w:vAlign w:val="center"/>
          </w:tcPr>
          <w:p w14:paraId="757EECB5" w14:textId="77777777" w:rsidR="00AA467B" w:rsidRPr="00F0742F" w:rsidRDefault="00AA467B" w:rsidP="00AA467B">
            <w:pPr>
              <w:jc w:val="center"/>
              <w:rPr>
                <w:rFonts w:ascii="Arial" w:hAnsi="Arial" w:cs="Arial"/>
                <w:sz w:val="14"/>
                <w:szCs w:val="14"/>
              </w:rPr>
            </w:pPr>
          </w:p>
        </w:tc>
        <w:tc>
          <w:tcPr>
            <w:tcW w:w="785" w:type="dxa"/>
          </w:tcPr>
          <w:p w14:paraId="214BDBCF" w14:textId="77777777" w:rsidR="00AA467B" w:rsidRPr="00F0742F" w:rsidRDefault="00AA467B" w:rsidP="00AA467B">
            <w:pPr>
              <w:jc w:val="center"/>
              <w:rPr>
                <w:rFonts w:ascii="Arial" w:hAnsi="Arial" w:cs="Arial"/>
                <w:sz w:val="14"/>
                <w:szCs w:val="14"/>
              </w:rPr>
            </w:pPr>
          </w:p>
        </w:tc>
        <w:tc>
          <w:tcPr>
            <w:tcW w:w="369" w:type="dxa"/>
            <w:vAlign w:val="center"/>
          </w:tcPr>
          <w:p w14:paraId="763C5802" w14:textId="77777777" w:rsidR="00AA467B" w:rsidRPr="00F0742F" w:rsidRDefault="00AA467B" w:rsidP="00AA467B">
            <w:pPr>
              <w:jc w:val="center"/>
              <w:rPr>
                <w:rFonts w:ascii="Arial" w:hAnsi="Arial" w:cs="Arial"/>
                <w:sz w:val="14"/>
                <w:szCs w:val="14"/>
              </w:rPr>
            </w:pPr>
            <w:r w:rsidRPr="00F0742F">
              <w:rPr>
                <w:rFonts w:ascii="Arial" w:hAnsi="Arial" w:cs="Arial"/>
                <w:sz w:val="14"/>
                <w:szCs w:val="14"/>
              </w:rPr>
              <w:t>40</w:t>
            </w:r>
          </w:p>
        </w:tc>
      </w:tr>
      <w:tr w:rsidR="00F0742F" w:rsidRPr="00F0742F" w14:paraId="2943B19A" w14:textId="77777777" w:rsidTr="00F0742F">
        <w:trPr>
          <w:trHeight w:val="100"/>
          <w:jc w:val="center"/>
        </w:trPr>
        <w:tc>
          <w:tcPr>
            <w:tcW w:w="1413" w:type="dxa"/>
            <w:vMerge/>
            <w:vAlign w:val="center"/>
          </w:tcPr>
          <w:p w14:paraId="6F1CB8DE" w14:textId="77777777" w:rsidR="00AA467B" w:rsidRPr="00F0742F" w:rsidRDefault="00AA467B" w:rsidP="00AA467B">
            <w:pPr>
              <w:jc w:val="center"/>
              <w:rPr>
                <w:rFonts w:ascii="Arial" w:hAnsi="Arial" w:cs="Arial"/>
                <w:sz w:val="14"/>
                <w:szCs w:val="14"/>
              </w:rPr>
            </w:pPr>
          </w:p>
        </w:tc>
        <w:tc>
          <w:tcPr>
            <w:tcW w:w="4932" w:type="dxa"/>
          </w:tcPr>
          <w:p w14:paraId="3BED162F" w14:textId="77777777" w:rsidR="00AA467B" w:rsidRPr="00F0742F" w:rsidRDefault="00AA467B" w:rsidP="00AA467B">
            <w:pPr>
              <w:rPr>
                <w:rFonts w:ascii="Arial" w:hAnsi="Arial" w:cs="Arial"/>
                <w:b/>
                <w:sz w:val="14"/>
                <w:szCs w:val="14"/>
              </w:rPr>
            </w:pPr>
            <w:r w:rsidRPr="00F0742F">
              <w:rPr>
                <w:rFonts w:ascii="Arial" w:hAnsi="Arial" w:cs="Arial"/>
                <w:b/>
                <w:sz w:val="14"/>
                <w:szCs w:val="14"/>
              </w:rPr>
              <w:t>Meio Ambiente, Saúde e Segurança no Trabalho</w:t>
            </w:r>
          </w:p>
        </w:tc>
        <w:tc>
          <w:tcPr>
            <w:tcW w:w="791" w:type="dxa"/>
            <w:vAlign w:val="center"/>
          </w:tcPr>
          <w:p w14:paraId="1178D488" w14:textId="77777777" w:rsidR="00AA467B" w:rsidRPr="00F0742F" w:rsidRDefault="00AA467B" w:rsidP="00AA467B">
            <w:pPr>
              <w:jc w:val="center"/>
              <w:rPr>
                <w:rFonts w:ascii="Arial" w:hAnsi="Arial" w:cs="Arial"/>
                <w:sz w:val="14"/>
                <w:szCs w:val="14"/>
              </w:rPr>
            </w:pPr>
            <w:r w:rsidRPr="00F0742F">
              <w:rPr>
                <w:rFonts w:ascii="Arial" w:hAnsi="Arial" w:cs="Arial"/>
                <w:sz w:val="14"/>
                <w:szCs w:val="14"/>
              </w:rPr>
              <w:t>2</w:t>
            </w:r>
          </w:p>
        </w:tc>
        <w:tc>
          <w:tcPr>
            <w:tcW w:w="521" w:type="dxa"/>
            <w:vAlign w:val="center"/>
          </w:tcPr>
          <w:p w14:paraId="637E1582" w14:textId="77777777" w:rsidR="00AA467B" w:rsidRPr="00F0742F" w:rsidRDefault="00AA467B" w:rsidP="00AA467B">
            <w:pPr>
              <w:jc w:val="center"/>
              <w:rPr>
                <w:rFonts w:ascii="Arial" w:hAnsi="Arial" w:cs="Arial"/>
                <w:sz w:val="14"/>
                <w:szCs w:val="14"/>
              </w:rPr>
            </w:pPr>
            <w:r w:rsidRPr="00F0742F">
              <w:rPr>
                <w:rFonts w:ascii="Arial" w:hAnsi="Arial" w:cs="Arial"/>
                <w:sz w:val="14"/>
                <w:szCs w:val="14"/>
              </w:rPr>
              <w:t>30</w:t>
            </w:r>
          </w:p>
        </w:tc>
        <w:tc>
          <w:tcPr>
            <w:tcW w:w="709" w:type="dxa"/>
            <w:vAlign w:val="center"/>
          </w:tcPr>
          <w:p w14:paraId="770C0D97" w14:textId="77777777" w:rsidR="00AA467B" w:rsidRPr="00F0742F" w:rsidRDefault="00AA467B" w:rsidP="00AA467B">
            <w:pPr>
              <w:jc w:val="center"/>
              <w:rPr>
                <w:rFonts w:ascii="Arial" w:hAnsi="Arial" w:cs="Arial"/>
                <w:sz w:val="14"/>
                <w:szCs w:val="14"/>
              </w:rPr>
            </w:pPr>
            <w:r w:rsidRPr="00F0742F">
              <w:rPr>
                <w:rFonts w:ascii="Arial" w:hAnsi="Arial" w:cs="Arial"/>
                <w:sz w:val="14"/>
                <w:szCs w:val="14"/>
              </w:rPr>
              <w:t>10</w:t>
            </w:r>
          </w:p>
        </w:tc>
        <w:tc>
          <w:tcPr>
            <w:tcW w:w="785" w:type="dxa"/>
          </w:tcPr>
          <w:p w14:paraId="2472533E" w14:textId="77777777" w:rsidR="00AA467B" w:rsidRPr="00F0742F" w:rsidRDefault="00AA467B" w:rsidP="00AA467B">
            <w:pPr>
              <w:jc w:val="center"/>
              <w:rPr>
                <w:rFonts w:ascii="Arial" w:hAnsi="Arial" w:cs="Arial"/>
                <w:sz w:val="14"/>
                <w:szCs w:val="14"/>
              </w:rPr>
            </w:pPr>
          </w:p>
        </w:tc>
        <w:tc>
          <w:tcPr>
            <w:tcW w:w="369" w:type="dxa"/>
            <w:vAlign w:val="center"/>
          </w:tcPr>
          <w:p w14:paraId="50F02EE4" w14:textId="77777777" w:rsidR="00AA467B" w:rsidRPr="00F0742F" w:rsidRDefault="00AA467B" w:rsidP="00AA467B">
            <w:pPr>
              <w:jc w:val="center"/>
              <w:rPr>
                <w:rFonts w:ascii="Arial" w:hAnsi="Arial" w:cs="Arial"/>
                <w:sz w:val="14"/>
                <w:szCs w:val="14"/>
              </w:rPr>
            </w:pPr>
            <w:r w:rsidRPr="00F0742F">
              <w:rPr>
                <w:rFonts w:ascii="Arial" w:hAnsi="Arial" w:cs="Arial"/>
                <w:sz w:val="14"/>
                <w:szCs w:val="14"/>
              </w:rPr>
              <w:t>40</w:t>
            </w:r>
          </w:p>
        </w:tc>
      </w:tr>
      <w:tr w:rsidR="00F0742F" w:rsidRPr="00F0742F" w14:paraId="1DADD46F" w14:textId="77777777" w:rsidTr="00F0742F">
        <w:trPr>
          <w:trHeight w:val="100"/>
          <w:jc w:val="center"/>
        </w:trPr>
        <w:tc>
          <w:tcPr>
            <w:tcW w:w="1413" w:type="dxa"/>
            <w:vMerge/>
            <w:vAlign w:val="center"/>
          </w:tcPr>
          <w:p w14:paraId="25013371" w14:textId="77777777" w:rsidR="00AA467B" w:rsidRPr="00F0742F" w:rsidRDefault="00AA467B" w:rsidP="00AA467B">
            <w:pPr>
              <w:jc w:val="center"/>
              <w:rPr>
                <w:rFonts w:ascii="Arial" w:hAnsi="Arial" w:cs="Arial"/>
                <w:sz w:val="14"/>
                <w:szCs w:val="14"/>
              </w:rPr>
            </w:pPr>
          </w:p>
        </w:tc>
        <w:tc>
          <w:tcPr>
            <w:tcW w:w="4932" w:type="dxa"/>
          </w:tcPr>
          <w:p w14:paraId="3A1F4F5E" w14:textId="77777777" w:rsidR="00AA467B" w:rsidRPr="00F0742F" w:rsidRDefault="00AA467B" w:rsidP="00AA467B">
            <w:pPr>
              <w:rPr>
                <w:rFonts w:ascii="Arial" w:hAnsi="Arial" w:cs="Arial"/>
                <w:b/>
                <w:sz w:val="14"/>
                <w:szCs w:val="14"/>
              </w:rPr>
            </w:pPr>
            <w:r w:rsidRPr="00F0742F">
              <w:rPr>
                <w:rFonts w:ascii="Arial" w:hAnsi="Arial" w:cs="Arial"/>
                <w:b/>
                <w:sz w:val="14"/>
                <w:szCs w:val="14"/>
              </w:rPr>
              <w:t>Comunicação Oral e Escrita</w:t>
            </w:r>
          </w:p>
        </w:tc>
        <w:tc>
          <w:tcPr>
            <w:tcW w:w="791" w:type="dxa"/>
            <w:vAlign w:val="center"/>
          </w:tcPr>
          <w:p w14:paraId="5E349067" w14:textId="77777777" w:rsidR="00AA467B" w:rsidRPr="00F0742F" w:rsidRDefault="00AA467B" w:rsidP="00AA467B">
            <w:pPr>
              <w:jc w:val="center"/>
              <w:rPr>
                <w:rFonts w:ascii="Arial" w:hAnsi="Arial" w:cs="Arial"/>
                <w:sz w:val="14"/>
                <w:szCs w:val="14"/>
              </w:rPr>
            </w:pPr>
            <w:r w:rsidRPr="00F0742F">
              <w:rPr>
                <w:rFonts w:ascii="Arial" w:hAnsi="Arial" w:cs="Arial"/>
                <w:sz w:val="14"/>
                <w:szCs w:val="14"/>
              </w:rPr>
              <w:t>2</w:t>
            </w:r>
          </w:p>
        </w:tc>
        <w:tc>
          <w:tcPr>
            <w:tcW w:w="521" w:type="dxa"/>
            <w:vAlign w:val="center"/>
          </w:tcPr>
          <w:p w14:paraId="2194B5A8" w14:textId="77777777" w:rsidR="00AA467B" w:rsidRPr="00F0742F" w:rsidRDefault="00AA467B" w:rsidP="00AA467B">
            <w:pPr>
              <w:jc w:val="center"/>
              <w:rPr>
                <w:rFonts w:ascii="Arial" w:hAnsi="Arial" w:cs="Arial"/>
                <w:sz w:val="14"/>
                <w:szCs w:val="14"/>
              </w:rPr>
            </w:pPr>
            <w:r w:rsidRPr="00F0742F">
              <w:rPr>
                <w:rFonts w:ascii="Arial" w:hAnsi="Arial" w:cs="Arial"/>
                <w:sz w:val="14"/>
                <w:szCs w:val="14"/>
              </w:rPr>
              <w:t>30</w:t>
            </w:r>
          </w:p>
        </w:tc>
        <w:tc>
          <w:tcPr>
            <w:tcW w:w="709" w:type="dxa"/>
            <w:vAlign w:val="center"/>
          </w:tcPr>
          <w:p w14:paraId="6109B9A2" w14:textId="77777777" w:rsidR="00AA467B" w:rsidRPr="00F0742F" w:rsidRDefault="00AA467B" w:rsidP="00AA467B">
            <w:pPr>
              <w:jc w:val="center"/>
              <w:rPr>
                <w:rFonts w:ascii="Arial" w:hAnsi="Arial" w:cs="Arial"/>
                <w:sz w:val="14"/>
                <w:szCs w:val="14"/>
              </w:rPr>
            </w:pPr>
            <w:r w:rsidRPr="00F0742F">
              <w:rPr>
                <w:rFonts w:ascii="Arial" w:hAnsi="Arial" w:cs="Arial"/>
                <w:sz w:val="14"/>
                <w:szCs w:val="14"/>
              </w:rPr>
              <w:t>10</w:t>
            </w:r>
          </w:p>
        </w:tc>
        <w:tc>
          <w:tcPr>
            <w:tcW w:w="785" w:type="dxa"/>
          </w:tcPr>
          <w:p w14:paraId="4D236041" w14:textId="77777777" w:rsidR="00AA467B" w:rsidRPr="00F0742F" w:rsidRDefault="00AA467B" w:rsidP="00AA467B">
            <w:pPr>
              <w:jc w:val="center"/>
              <w:rPr>
                <w:rFonts w:ascii="Arial" w:hAnsi="Arial" w:cs="Arial"/>
                <w:sz w:val="14"/>
                <w:szCs w:val="14"/>
              </w:rPr>
            </w:pPr>
          </w:p>
        </w:tc>
        <w:tc>
          <w:tcPr>
            <w:tcW w:w="369" w:type="dxa"/>
            <w:vAlign w:val="center"/>
          </w:tcPr>
          <w:p w14:paraId="613086BC" w14:textId="77777777" w:rsidR="00AA467B" w:rsidRPr="00F0742F" w:rsidRDefault="00AA467B" w:rsidP="00AA467B">
            <w:pPr>
              <w:jc w:val="center"/>
              <w:rPr>
                <w:rFonts w:ascii="Arial" w:hAnsi="Arial" w:cs="Arial"/>
                <w:sz w:val="14"/>
                <w:szCs w:val="14"/>
              </w:rPr>
            </w:pPr>
            <w:r w:rsidRPr="00F0742F">
              <w:rPr>
                <w:rFonts w:ascii="Arial" w:hAnsi="Arial" w:cs="Arial"/>
                <w:sz w:val="14"/>
                <w:szCs w:val="14"/>
              </w:rPr>
              <w:t>40</w:t>
            </w:r>
          </w:p>
        </w:tc>
      </w:tr>
      <w:tr w:rsidR="00F0742F" w:rsidRPr="00F0742F" w14:paraId="09D8794E" w14:textId="77777777" w:rsidTr="00F0742F">
        <w:trPr>
          <w:trHeight w:val="100"/>
          <w:jc w:val="center"/>
        </w:trPr>
        <w:tc>
          <w:tcPr>
            <w:tcW w:w="1413" w:type="dxa"/>
            <w:vMerge/>
            <w:vAlign w:val="center"/>
          </w:tcPr>
          <w:p w14:paraId="30BB5CA6" w14:textId="77777777" w:rsidR="00AA467B" w:rsidRPr="00F0742F" w:rsidRDefault="00AA467B" w:rsidP="00AA467B">
            <w:pPr>
              <w:jc w:val="center"/>
              <w:rPr>
                <w:rFonts w:ascii="Arial" w:hAnsi="Arial" w:cs="Arial"/>
                <w:sz w:val="14"/>
                <w:szCs w:val="14"/>
              </w:rPr>
            </w:pPr>
          </w:p>
        </w:tc>
        <w:tc>
          <w:tcPr>
            <w:tcW w:w="4932" w:type="dxa"/>
          </w:tcPr>
          <w:p w14:paraId="1EDE1A3C" w14:textId="77777777" w:rsidR="00AA467B" w:rsidRPr="00F0742F" w:rsidRDefault="00AA467B" w:rsidP="00AA467B">
            <w:pPr>
              <w:rPr>
                <w:rFonts w:ascii="Arial" w:hAnsi="Arial" w:cs="Arial"/>
                <w:b/>
                <w:sz w:val="14"/>
                <w:szCs w:val="14"/>
              </w:rPr>
            </w:pPr>
            <w:r w:rsidRPr="00F0742F">
              <w:rPr>
                <w:rFonts w:ascii="Arial" w:hAnsi="Arial" w:cs="Arial"/>
                <w:b/>
                <w:sz w:val="14"/>
                <w:szCs w:val="14"/>
              </w:rPr>
              <w:t>Inglês I</w:t>
            </w:r>
          </w:p>
        </w:tc>
        <w:tc>
          <w:tcPr>
            <w:tcW w:w="791" w:type="dxa"/>
            <w:vAlign w:val="center"/>
          </w:tcPr>
          <w:p w14:paraId="49A11FAD" w14:textId="77777777" w:rsidR="00AA467B" w:rsidRPr="00F0742F" w:rsidRDefault="00AA467B" w:rsidP="00AA467B">
            <w:pPr>
              <w:jc w:val="center"/>
              <w:rPr>
                <w:rFonts w:ascii="Arial" w:hAnsi="Arial" w:cs="Arial"/>
                <w:sz w:val="14"/>
                <w:szCs w:val="14"/>
              </w:rPr>
            </w:pPr>
            <w:r w:rsidRPr="00F0742F">
              <w:rPr>
                <w:rFonts w:ascii="Arial" w:hAnsi="Arial" w:cs="Arial"/>
                <w:sz w:val="14"/>
                <w:szCs w:val="14"/>
              </w:rPr>
              <w:t>2</w:t>
            </w:r>
          </w:p>
        </w:tc>
        <w:tc>
          <w:tcPr>
            <w:tcW w:w="521" w:type="dxa"/>
            <w:vAlign w:val="center"/>
          </w:tcPr>
          <w:p w14:paraId="45490C4F" w14:textId="77777777" w:rsidR="00AA467B" w:rsidRPr="00F0742F" w:rsidRDefault="00AA467B" w:rsidP="00AA467B">
            <w:pPr>
              <w:jc w:val="center"/>
              <w:rPr>
                <w:rFonts w:ascii="Arial" w:hAnsi="Arial" w:cs="Arial"/>
                <w:sz w:val="14"/>
                <w:szCs w:val="14"/>
              </w:rPr>
            </w:pPr>
            <w:r w:rsidRPr="00F0742F">
              <w:rPr>
                <w:rFonts w:ascii="Arial" w:hAnsi="Arial" w:cs="Arial"/>
                <w:sz w:val="14"/>
                <w:szCs w:val="14"/>
              </w:rPr>
              <w:t>40</w:t>
            </w:r>
          </w:p>
        </w:tc>
        <w:tc>
          <w:tcPr>
            <w:tcW w:w="709" w:type="dxa"/>
            <w:vAlign w:val="center"/>
          </w:tcPr>
          <w:p w14:paraId="1E6A1216" w14:textId="77777777" w:rsidR="00AA467B" w:rsidRPr="00F0742F" w:rsidRDefault="00AA467B" w:rsidP="00AA467B">
            <w:pPr>
              <w:jc w:val="center"/>
              <w:rPr>
                <w:rFonts w:ascii="Arial" w:hAnsi="Arial" w:cs="Arial"/>
                <w:sz w:val="14"/>
                <w:szCs w:val="14"/>
              </w:rPr>
            </w:pPr>
          </w:p>
        </w:tc>
        <w:tc>
          <w:tcPr>
            <w:tcW w:w="785" w:type="dxa"/>
          </w:tcPr>
          <w:p w14:paraId="6644923C" w14:textId="77777777" w:rsidR="00AA467B" w:rsidRPr="00F0742F" w:rsidRDefault="00AA467B" w:rsidP="00AA467B">
            <w:pPr>
              <w:jc w:val="center"/>
              <w:rPr>
                <w:rFonts w:ascii="Arial" w:hAnsi="Arial" w:cs="Arial"/>
                <w:sz w:val="14"/>
                <w:szCs w:val="14"/>
              </w:rPr>
            </w:pPr>
          </w:p>
        </w:tc>
        <w:tc>
          <w:tcPr>
            <w:tcW w:w="369" w:type="dxa"/>
            <w:vAlign w:val="center"/>
          </w:tcPr>
          <w:p w14:paraId="6FAAE322" w14:textId="77777777" w:rsidR="00AA467B" w:rsidRPr="00F0742F" w:rsidRDefault="00AA467B" w:rsidP="00AA467B">
            <w:pPr>
              <w:jc w:val="center"/>
              <w:rPr>
                <w:rFonts w:ascii="Arial" w:hAnsi="Arial" w:cs="Arial"/>
                <w:sz w:val="14"/>
                <w:szCs w:val="14"/>
              </w:rPr>
            </w:pPr>
            <w:r w:rsidRPr="00F0742F">
              <w:rPr>
                <w:rFonts w:ascii="Arial" w:hAnsi="Arial" w:cs="Arial"/>
                <w:sz w:val="14"/>
                <w:szCs w:val="14"/>
              </w:rPr>
              <w:t>40</w:t>
            </w:r>
          </w:p>
        </w:tc>
      </w:tr>
      <w:tr w:rsidR="00F0742F" w:rsidRPr="00F0742F" w14:paraId="45139C9F" w14:textId="77777777" w:rsidTr="00F0742F">
        <w:trPr>
          <w:trHeight w:val="100"/>
          <w:jc w:val="center"/>
        </w:trPr>
        <w:tc>
          <w:tcPr>
            <w:tcW w:w="1413" w:type="dxa"/>
            <w:vMerge/>
            <w:vAlign w:val="center"/>
          </w:tcPr>
          <w:p w14:paraId="50B252D1" w14:textId="77777777" w:rsidR="00AA467B" w:rsidRPr="00F0742F" w:rsidRDefault="00AA467B" w:rsidP="00AA467B">
            <w:pPr>
              <w:jc w:val="center"/>
              <w:rPr>
                <w:rFonts w:ascii="Arial" w:hAnsi="Arial" w:cs="Arial"/>
                <w:sz w:val="14"/>
                <w:szCs w:val="14"/>
              </w:rPr>
            </w:pPr>
          </w:p>
        </w:tc>
        <w:tc>
          <w:tcPr>
            <w:tcW w:w="4932" w:type="dxa"/>
            <w:vAlign w:val="center"/>
          </w:tcPr>
          <w:p w14:paraId="641FFF94" w14:textId="77777777" w:rsidR="00AA467B" w:rsidRPr="00F0742F" w:rsidRDefault="00AA467B" w:rsidP="00AA467B">
            <w:pPr>
              <w:rPr>
                <w:rFonts w:ascii="Arial" w:hAnsi="Arial" w:cs="Arial"/>
                <w:sz w:val="14"/>
                <w:szCs w:val="14"/>
              </w:rPr>
            </w:pPr>
            <w:r w:rsidRPr="00F0742F">
              <w:rPr>
                <w:rFonts w:ascii="Arial" w:hAnsi="Arial" w:cs="Arial"/>
                <w:b/>
                <w:sz w:val="14"/>
                <w:szCs w:val="14"/>
              </w:rPr>
              <w:t>Total</w:t>
            </w:r>
          </w:p>
        </w:tc>
        <w:tc>
          <w:tcPr>
            <w:tcW w:w="791" w:type="dxa"/>
            <w:vAlign w:val="center"/>
          </w:tcPr>
          <w:p w14:paraId="3A9CC0EF" w14:textId="77777777" w:rsidR="00AA467B" w:rsidRPr="00F0742F" w:rsidRDefault="00AA467B" w:rsidP="00AA467B">
            <w:pPr>
              <w:jc w:val="center"/>
              <w:rPr>
                <w:rFonts w:ascii="Arial" w:hAnsi="Arial" w:cs="Arial"/>
                <w:sz w:val="14"/>
                <w:szCs w:val="14"/>
              </w:rPr>
            </w:pPr>
            <w:r w:rsidRPr="00F0742F">
              <w:rPr>
                <w:rFonts w:ascii="Arial" w:hAnsi="Arial" w:cs="Arial"/>
                <w:b/>
                <w:sz w:val="14"/>
                <w:szCs w:val="14"/>
              </w:rPr>
              <w:t>24</w:t>
            </w:r>
          </w:p>
        </w:tc>
        <w:tc>
          <w:tcPr>
            <w:tcW w:w="521" w:type="dxa"/>
            <w:vAlign w:val="center"/>
          </w:tcPr>
          <w:p w14:paraId="2AA26771" w14:textId="77777777" w:rsidR="00AA467B" w:rsidRPr="00F0742F" w:rsidRDefault="00AA467B" w:rsidP="00AA467B">
            <w:pPr>
              <w:jc w:val="center"/>
              <w:rPr>
                <w:rFonts w:ascii="Arial" w:hAnsi="Arial" w:cs="Arial"/>
                <w:sz w:val="14"/>
                <w:szCs w:val="14"/>
              </w:rPr>
            </w:pPr>
            <w:r w:rsidRPr="00F0742F">
              <w:rPr>
                <w:rFonts w:ascii="Arial" w:hAnsi="Arial" w:cs="Arial"/>
                <w:b/>
                <w:sz w:val="14"/>
                <w:szCs w:val="14"/>
              </w:rPr>
              <w:t>350</w:t>
            </w:r>
          </w:p>
        </w:tc>
        <w:tc>
          <w:tcPr>
            <w:tcW w:w="709" w:type="dxa"/>
            <w:vAlign w:val="center"/>
          </w:tcPr>
          <w:p w14:paraId="336732FE" w14:textId="77777777" w:rsidR="00AA467B" w:rsidRPr="00F0742F" w:rsidRDefault="00AA467B" w:rsidP="00AA467B">
            <w:pPr>
              <w:jc w:val="center"/>
              <w:rPr>
                <w:rFonts w:ascii="Arial" w:hAnsi="Arial" w:cs="Arial"/>
                <w:sz w:val="14"/>
                <w:szCs w:val="14"/>
              </w:rPr>
            </w:pPr>
            <w:r w:rsidRPr="00F0742F">
              <w:rPr>
                <w:rFonts w:ascii="Arial" w:hAnsi="Arial" w:cs="Arial"/>
                <w:b/>
                <w:sz w:val="14"/>
                <w:szCs w:val="14"/>
              </w:rPr>
              <w:t>130</w:t>
            </w:r>
          </w:p>
        </w:tc>
        <w:tc>
          <w:tcPr>
            <w:tcW w:w="785" w:type="dxa"/>
          </w:tcPr>
          <w:p w14:paraId="191C050E" w14:textId="77777777" w:rsidR="00AA467B" w:rsidRPr="00F0742F" w:rsidRDefault="00AA467B" w:rsidP="00AA467B">
            <w:pPr>
              <w:jc w:val="center"/>
              <w:rPr>
                <w:rFonts w:ascii="Arial" w:hAnsi="Arial" w:cs="Arial"/>
                <w:sz w:val="14"/>
                <w:szCs w:val="14"/>
              </w:rPr>
            </w:pPr>
          </w:p>
        </w:tc>
        <w:tc>
          <w:tcPr>
            <w:tcW w:w="369" w:type="dxa"/>
            <w:vAlign w:val="center"/>
          </w:tcPr>
          <w:p w14:paraId="62FAA833" w14:textId="77777777" w:rsidR="00AA467B" w:rsidRPr="00F0742F" w:rsidRDefault="00AA467B" w:rsidP="00AA467B">
            <w:pPr>
              <w:jc w:val="center"/>
              <w:rPr>
                <w:rFonts w:ascii="Arial" w:hAnsi="Arial" w:cs="Arial"/>
                <w:sz w:val="14"/>
                <w:szCs w:val="14"/>
              </w:rPr>
            </w:pPr>
            <w:r w:rsidRPr="00F0742F">
              <w:rPr>
                <w:rFonts w:ascii="Arial" w:hAnsi="Arial" w:cs="Arial"/>
                <w:b/>
                <w:sz w:val="14"/>
                <w:szCs w:val="14"/>
              </w:rPr>
              <w:t>480</w:t>
            </w:r>
          </w:p>
        </w:tc>
      </w:tr>
      <w:tr w:rsidR="00F0742F" w:rsidRPr="00F0742F" w14:paraId="2CF6ADF3" w14:textId="77777777" w:rsidTr="00F0742F">
        <w:trPr>
          <w:trHeight w:val="100"/>
          <w:jc w:val="center"/>
        </w:trPr>
        <w:tc>
          <w:tcPr>
            <w:tcW w:w="1413" w:type="dxa"/>
            <w:vMerge w:val="restart"/>
            <w:vAlign w:val="center"/>
          </w:tcPr>
          <w:p w14:paraId="1C6C4F6A" w14:textId="77777777" w:rsidR="00975ABC" w:rsidRPr="00F0742F" w:rsidRDefault="00975ABC" w:rsidP="00975ABC">
            <w:pPr>
              <w:jc w:val="center"/>
              <w:rPr>
                <w:rFonts w:ascii="Arial" w:hAnsi="Arial" w:cs="Arial"/>
                <w:sz w:val="14"/>
                <w:szCs w:val="14"/>
              </w:rPr>
            </w:pPr>
            <w:r w:rsidRPr="00F0742F">
              <w:rPr>
                <w:rFonts w:ascii="Arial" w:hAnsi="Arial" w:cs="Arial"/>
                <w:b/>
                <w:sz w:val="14"/>
                <w:szCs w:val="14"/>
              </w:rPr>
              <w:t>2</w:t>
            </w:r>
            <w:r w:rsidRPr="00F0742F">
              <w:rPr>
                <w:rFonts w:ascii="Arial" w:hAnsi="Arial" w:cs="Arial"/>
                <w:b/>
                <w:sz w:val="14"/>
                <w:szCs w:val="14"/>
                <w:vertAlign w:val="superscript"/>
              </w:rPr>
              <w:t>o</w:t>
            </w:r>
            <w:r w:rsidRPr="00F0742F">
              <w:rPr>
                <w:rFonts w:ascii="Arial" w:hAnsi="Arial" w:cs="Arial"/>
                <w:b/>
                <w:sz w:val="14"/>
                <w:szCs w:val="14"/>
              </w:rPr>
              <w:t xml:space="preserve"> semestre</w:t>
            </w:r>
          </w:p>
        </w:tc>
        <w:tc>
          <w:tcPr>
            <w:tcW w:w="4932" w:type="dxa"/>
          </w:tcPr>
          <w:p w14:paraId="022F4C36" w14:textId="77777777" w:rsidR="00975ABC" w:rsidRPr="00F0742F" w:rsidRDefault="00975ABC" w:rsidP="00975ABC">
            <w:pPr>
              <w:rPr>
                <w:rFonts w:ascii="Arial" w:hAnsi="Arial" w:cs="Arial"/>
                <w:b/>
                <w:sz w:val="14"/>
                <w:szCs w:val="14"/>
              </w:rPr>
            </w:pPr>
            <w:r w:rsidRPr="00F0742F">
              <w:rPr>
                <w:rFonts w:ascii="Arial" w:hAnsi="Arial" w:cs="Arial"/>
                <w:b/>
                <w:sz w:val="14"/>
                <w:szCs w:val="14"/>
              </w:rPr>
              <w:t xml:space="preserve">Informação Técnica </w:t>
            </w:r>
          </w:p>
        </w:tc>
        <w:tc>
          <w:tcPr>
            <w:tcW w:w="791" w:type="dxa"/>
            <w:vAlign w:val="center"/>
          </w:tcPr>
          <w:p w14:paraId="6B8B57A8" w14:textId="77777777" w:rsidR="00975ABC" w:rsidRPr="00F0742F" w:rsidRDefault="00975ABC" w:rsidP="00975ABC">
            <w:pPr>
              <w:jc w:val="center"/>
              <w:rPr>
                <w:rFonts w:ascii="Arial" w:hAnsi="Arial" w:cs="Arial"/>
                <w:sz w:val="14"/>
                <w:szCs w:val="14"/>
              </w:rPr>
            </w:pPr>
            <w:r w:rsidRPr="00F0742F">
              <w:rPr>
                <w:rFonts w:ascii="Arial" w:hAnsi="Arial" w:cs="Arial"/>
                <w:sz w:val="14"/>
                <w:szCs w:val="14"/>
              </w:rPr>
              <w:t>4</w:t>
            </w:r>
          </w:p>
        </w:tc>
        <w:tc>
          <w:tcPr>
            <w:tcW w:w="521" w:type="dxa"/>
            <w:vAlign w:val="center"/>
          </w:tcPr>
          <w:p w14:paraId="5BAEB008" w14:textId="77777777" w:rsidR="00975ABC" w:rsidRPr="00F0742F" w:rsidRDefault="00975ABC" w:rsidP="00975ABC">
            <w:pPr>
              <w:jc w:val="center"/>
              <w:rPr>
                <w:rFonts w:ascii="Arial" w:hAnsi="Arial" w:cs="Arial"/>
                <w:sz w:val="14"/>
                <w:szCs w:val="14"/>
              </w:rPr>
            </w:pPr>
            <w:r w:rsidRPr="00F0742F">
              <w:rPr>
                <w:rFonts w:ascii="Arial" w:hAnsi="Arial" w:cs="Arial"/>
                <w:sz w:val="14"/>
                <w:szCs w:val="14"/>
              </w:rPr>
              <w:t>50</w:t>
            </w:r>
          </w:p>
        </w:tc>
        <w:tc>
          <w:tcPr>
            <w:tcW w:w="709" w:type="dxa"/>
            <w:vAlign w:val="center"/>
          </w:tcPr>
          <w:p w14:paraId="57A41851" w14:textId="77777777" w:rsidR="00975ABC" w:rsidRPr="00F0742F" w:rsidRDefault="00975ABC" w:rsidP="00975ABC">
            <w:pPr>
              <w:jc w:val="center"/>
              <w:rPr>
                <w:rFonts w:ascii="Arial" w:hAnsi="Arial" w:cs="Arial"/>
                <w:sz w:val="14"/>
                <w:szCs w:val="14"/>
              </w:rPr>
            </w:pPr>
            <w:r w:rsidRPr="00F0742F">
              <w:rPr>
                <w:rFonts w:ascii="Arial" w:hAnsi="Arial" w:cs="Arial"/>
                <w:sz w:val="14"/>
                <w:szCs w:val="14"/>
              </w:rPr>
              <w:t>30</w:t>
            </w:r>
          </w:p>
        </w:tc>
        <w:tc>
          <w:tcPr>
            <w:tcW w:w="785" w:type="dxa"/>
          </w:tcPr>
          <w:p w14:paraId="4D45CD77" w14:textId="77777777" w:rsidR="00975ABC" w:rsidRPr="00F0742F" w:rsidRDefault="00975ABC" w:rsidP="00975ABC">
            <w:pPr>
              <w:jc w:val="center"/>
              <w:rPr>
                <w:rFonts w:ascii="Arial" w:hAnsi="Arial" w:cs="Arial"/>
                <w:sz w:val="14"/>
                <w:szCs w:val="14"/>
              </w:rPr>
            </w:pPr>
          </w:p>
        </w:tc>
        <w:tc>
          <w:tcPr>
            <w:tcW w:w="369" w:type="dxa"/>
            <w:vAlign w:val="center"/>
          </w:tcPr>
          <w:p w14:paraId="09E8399B" w14:textId="77777777" w:rsidR="00975ABC" w:rsidRPr="00F0742F" w:rsidRDefault="00975ABC" w:rsidP="00975ABC">
            <w:pPr>
              <w:jc w:val="center"/>
              <w:rPr>
                <w:rFonts w:ascii="Arial" w:hAnsi="Arial" w:cs="Arial"/>
                <w:sz w:val="14"/>
                <w:szCs w:val="14"/>
              </w:rPr>
            </w:pPr>
            <w:r w:rsidRPr="00F0742F">
              <w:rPr>
                <w:rFonts w:ascii="Arial" w:hAnsi="Arial" w:cs="Arial"/>
                <w:sz w:val="14"/>
                <w:szCs w:val="14"/>
              </w:rPr>
              <w:t>80</w:t>
            </w:r>
          </w:p>
        </w:tc>
      </w:tr>
      <w:tr w:rsidR="00F0742F" w:rsidRPr="00F0742F" w14:paraId="6EE8D4E0" w14:textId="77777777" w:rsidTr="00F0742F">
        <w:trPr>
          <w:trHeight w:val="100"/>
          <w:jc w:val="center"/>
        </w:trPr>
        <w:tc>
          <w:tcPr>
            <w:tcW w:w="1413" w:type="dxa"/>
            <w:vMerge/>
            <w:vAlign w:val="center"/>
          </w:tcPr>
          <w:p w14:paraId="0E7C176D" w14:textId="77777777" w:rsidR="00975ABC" w:rsidRPr="00F0742F" w:rsidRDefault="00975ABC" w:rsidP="00975ABC">
            <w:pPr>
              <w:jc w:val="center"/>
              <w:rPr>
                <w:rFonts w:ascii="Arial" w:hAnsi="Arial" w:cs="Arial"/>
                <w:sz w:val="14"/>
                <w:szCs w:val="14"/>
              </w:rPr>
            </w:pPr>
          </w:p>
        </w:tc>
        <w:tc>
          <w:tcPr>
            <w:tcW w:w="4932" w:type="dxa"/>
          </w:tcPr>
          <w:p w14:paraId="499B6366" w14:textId="77777777" w:rsidR="00975ABC" w:rsidRPr="00F0742F" w:rsidRDefault="00975ABC" w:rsidP="00975ABC">
            <w:pPr>
              <w:rPr>
                <w:rFonts w:ascii="Arial" w:hAnsi="Arial" w:cs="Arial"/>
                <w:b/>
                <w:sz w:val="14"/>
                <w:szCs w:val="14"/>
              </w:rPr>
            </w:pPr>
            <w:r w:rsidRPr="00F0742F">
              <w:rPr>
                <w:rFonts w:ascii="Arial" w:hAnsi="Arial" w:cs="Arial"/>
                <w:b/>
                <w:sz w:val="14"/>
                <w:szCs w:val="14"/>
              </w:rPr>
              <w:t>Eletricidade, Eletrotécnica e Maquinas Elétricas</w:t>
            </w:r>
          </w:p>
        </w:tc>
        <w:tc>
          <w:tcPr>
            <w:tcW w:w="791" w:type="dxa"/>
            <w:vAlign w:val="center"/>
          </w:tcPr>
          <w:p w14:paraId="69411FBC" w14:textId="77777777" w:rsidR="00975ABC" w:rsidRPr="00F0742F" w:rsidRDefault="00975ABC" w:rsidP="00975ABC">
            <w:pPr>
              <w:jc w:val="center"/>
              <w:rPr>
                <w:rFonts w:ascii="Arial" w:hAnsi="Arial" w:cs="Arial"/>
                <w:sz w:val="14"/>
                <w:szCs w:val="14"/>
              </w:rPr>
            </w:pPr>
            <w:r w:rsidRPr="00F0742F">
              <w:rPr>
                <w:rFonts w:ascii="Arial" w:hAnsi="Arial" w:cs="Arial"/>
                <w:sz w:val="14"/>
                <w:szCs w:val="14"/>
              </w:rPr>
              <w:t>4</w:t>
            </w:r>
          </w:p>
        </w:tc>
        <w:tc>
          <w:tcPr>
            <w:tcW w:w="521" w:type="dxa"/>
            <w:vAlign w:val="center"/>
          </w:tcPr>
          <w:p w14:paraId="026B6DC8" w14:textId="77777777" w:rsidR="00975ABC" w:rsidRPr="00F0742F" w:rsidRDefault="00975ABC" w:rsidP="00975ABC">
            <w:pPr>
              <w:jc w:val="center"/>
              <w:rPr>
                <w:rFonts w:ascii="Arial" w:hAnsi="Arial" w:cs="Arial"/>
                <w:sz w:val="14"/>
                <w:szCs w:val="14"/>
              </w:rPr>
            </w:pPr>
            <w:r w:rsidRPr="00F0742F">
              <w:rPr>
                <w:rFonts w:ascii="Arial" w:hAnsi="Arial" w:cs="Arial"/>
                <w:sz w:val="14"/>
                <w:szCs w:val="14"/>
              </w:rPr>
              <w:t>40</w:t>
            </w:r>
          </w:p>
        </w:tc>
        <w:tc>
          <w:tcPr>
            <w:tcW w:w="709" w:type="dxa"/>
            <w:vAlign w:val="center"/>
          </w:tcPr>
          <w:p w14:paraId="6E5F3625" w14:textId="77777777" w:rsidR="00975ABC" w:rsidRPr="00F0742F" w:rsidRDefault="00975ABC" w:rsidP="00975ABC">
            <w:pPr>
              <w:jc w:val="center"/>
              <w:rPr>
                <w:rFonts w:ascii="Arial" w:hAnsi="Arial" w:cs="Arial"/>
                <w:sz w:val="14"/>
                <w:szCs w:val="14"/>
              </w:rPr>
            </w:pPr>
            <w:r w:rsidRPr="00F0742F">
              <w:rPr>
                <w:rFonts w:ascii="Arial" w:hAnsi="Arial" w:cs="Arial"/>
                <w:sz w:val="14"/>
                <w:szCs w:val="14"/>
              </w:rPr>
              <w:t>40</w:t>
            </w:r>
          </w:p>
        </w:tc>
        <w:tc>
          <w:tcPr>
            <w:tcW w:w="785" w:type="dxa"/>
          </w:tcPr>
          <w:p w14:paraId="55AD14E4" w14:textId="77777777" w:rsidR="00975ABC" w:rsidRPr="00F0742F" w:rsidRDefault="00975ABC" w:rsidP="00975ABC">
            <w:pPr>
              <w:jc w:val="center"/>
              <w:rPr>
                <w:rFonts w:ascii="Arial" w:hAnsi="Arial" w:cs="Arial"/>
                <w:sz w:val="14"/>
                <w:szCs w:val="14"/>
              </w:rPr>
            </w:pPr>
          </w:p>
        </w:tc>
        <w:tc>
          <w:tcPr>
            <w:tcW w:w="369" w:type="dxa"/>
            <w:vAlign w:val="center"/>
          </w:tcPr>
          <w:p w14:paraId="6C074B83" w14:textId="77777777" w:rsidR="00975ABC" w:rsidRPr="00F0742F" w:rsidRDefault="00975ABC" w:rsidP="00975ABC">
            <w:pPr>
              <w:jc w:val="center"/>
              <w:rPr>
                <w:rFonts w:ascii="Arial" w:hAnsi="Arial" w:cs="Arial"/>
                <w:sz w:val="14"/>
                <w:szCs w:val="14"/>
              </w:rPr>
            </w:pPr>
            <w:r w:rsidRPr="00F0742F">
              <w:rPr>
                <w:rFonts w:ascii="Arial" w:hAnsi="Arial" w:cs="Arial"/>
                <w:sz w:val="14"/>
                <w:szCs w:val="14"/>
              </w:rPr>
              <w:t>80</w:t>
            </w:r>
          </w:p>
        </w:tc>
      </w:tr>
      <w:tr w:rsidR="00F0742F" w:rsidRPr="00F0742F" w14:paraId="0986B54D" w14:textId="77777777" w:rsidTr="00F0742F">
        <w:trPr>
          <w:trHeight w:val="100"/>
          <w:jc w:val="center"/>
        </w:trPr>
        <w:tc>
          <w:tcPr>
            <w:tcW w:w="1413" w:type="dxa"/>
            <w:vMerge/>
            <w:vAlign w:val="center"/>
          </w:tcPr>
          <w:p w14:paraId="753B91FA" w14:textId="77777777" w:rsidR="00975ABC" w:rsidRPr="00F0742F" w:rsidRDefault="00975ABC" w:rsidP="00975ABC">
            <w:pPr>
              <w:jc w:val="center"/>
              <w:rPr>
                <w:rFonts w:ascii="Arial" w:hAnsi="Arial" w:cs="Arial"/>
                <w:sz w:val="14"/>
                <w:szCs w:val="14"/>
              </w:rPr>
            </w:pPr>
          </w:p>
        </w:tc>
        <w:tc>
          <w:tcPr>
            <w:tcW w:w="4932" w:type="dxa"/>
          </w:tcPr>
          <w:p w14:paraId="095C26B9" w14:textId="77777777" w:rsidR="00975ABC" w:rsidRPr="00F0742F" w:rsidRDefault="00975ABC" w:rsidP="00975ABC">
            <w:pPr>
              <w:rPr>
                <w:rFonts w:ascii="Arial" w:hAnsi="Arial" w:cs="Arial"/>
                <w:sz w:val="14"/>
                <w:szCs w:val="14"/>
              </w:rPr>
            </w:pPr>
            <w:r w:rsidRPr="00F0742F">
              <w:rPr>
                <w:rFonts w:ascii="Arial" w:hAnsi="Arial" w:cs="Arial"/>
                <w:b/>
                <w:sz w:val="14"/>
                <w:szCs w:val="14"/>
              </w:rPr>
              <w:t>Aerodinâmica</w:t>
            </w:r>
          </w:p>
        </w:tc>
        <w:tc>
          <w:tcPr>
            <w:tcW w:w="791" w:type="dxa"/>
            <w:vAlign w:val="center"/>
          </w:tcPr>
          <w:p w14:paraId="2F464746" w14:textId="77777777" w:rsidR="00975ABC" w:rsidRPr="00F0742F" w:rsidRDefault="00975ABC" w:rsidP="00975ABC">
            <w:pPr>
              <w:jc w:val="center"/>
              <w:rPr>
                <w:rFonts w:ascii="Arial" w:hAnsi="Arial" w:cs="Arial"/>
                <w:sz w:val="14"/>
                <w:szCs w:val="14"/>
              </w:rPr>
            </w:pPr>
            <w:r w:rsidRPr="00F0742F">
              <w:rPr>
                <w:rFonts w:ascii="Arial" w:hAnsi="Arial" w:cs="Arial"/>
                <w:sz w:val="14"/>
                <w:szCs w:val="14"/>
              </w:rPr>
              <w:t>2</w:t>
            </w:r>
          </w:p>
        </w:tc>
        <w:tc>
          <w:tcPr>
            <w:tcW w:w="521" w:type="dxa"/>
            <w:vAlign w:val="center"/>
          </w:tcPr>
          <w:p w14:paraId="36290785" w14:textId="77777777" w:rsidR="00975ABC" w:rsidRPr="00F0742F" w:rsidRDefault="00975ABC" w:rsidP="00975ABC">
            <w:pPr>
              <w:jc w:val="center"/>
              <w:rPr>
                <w:rFonts w:ascii="Arial" w:hAnsi="Arial" w:cs="Arial"/>
                <w:sz w:val="14"/>
                <w:szCs w:val="14"/>
              </w:rPr>
            </w:pPr>
            <w:r w:rsidRPr="00F0742F">
              <w:rPr>
                <w:rFonts w:ascii="Arial" w:hAnsi="Arial" w:cs="Arial"/>
                <w:sz w:val="14"/>
                <w:szCs w:val="14"/>
              </w:rPr>
              <w:t>40</w:t>
            </w:r>
          </w:p>
        </w:tc>
        <w:tc>
          <w:tcPr>
            <w:tcW w:w="709" w:type="dxa"/>
            <w:vAlign w:val="center"/>
          </w:tcPr>
          <w:p w14:paraId="5F1250E8" w14:textId="77777777" w:rsidR="00975ABC" w:rsidRPr="00F0742F" w:rsidRDefault="00975ABC" w:rsidP="00975ABC">
            <w:pPr>
              <w:jc w:val="center"/>
              <w:rPr>
                <w:rFonts w:ascii="Arial" w:hAnsi="Arial" w:cs="Arial"/>
                <w:sz w:val="14"/>
                <w:szCs w:val="14"/>
              </w:rPr>
            </w:pPr>
          </w:p>
        </w:tc>
        <w:tc>
          <w:tcPr>
            <w:tcW w:w="785" w:type="dxa"/>
          </w:tcPr>
          <w:p w14:paraId="5CB6BB15" w14:textId="77777777" w:rsidR="00975ABC" w:rsidRPr="00F0742F" w:rsidRDefault="00975ABC" w:rsidP="00975ABC">
            <w:pPr>
              <w:jc w:val="center"/>
              <w:rPr>
                <w:rFonts w:ascii="Arial" w:hAnsi="Arial" w:cs="Arial"/>
                <w:sz w:val="14"/>
                <w:szCs w:val="14"/>
              </w:rPr>
            </w:pPr>
          </w:p>
        </w:tc>
        <w:tc>
          <w:tcPr>
            <w:tcW w:w="369" w:type="dxa"/>
            <w:vAlign w:val="center"/>
          </w:tcPr>
          <w:p w14:paraId="6933F68F" w14:textId="77777777" w:rsidR="00975ABC" w:rsidRPr="00F0742F" w:rsidRDefault="00975ABC" w:rsidP="00975ABC">
            <w:pPr>
              <w:jc w:val="center"/>
              <w:rPr>
                <w:rFonts w:ascii="Arial" w:hAnsi="Arial" w:cs="Arial"/>
                <w:sz w:val="14"/>
                <w:szCs w:val="14"/>
              </w:rPr>
            </w:pPr>
            <w:r w:rsidRPr="00F0742F">
              <w:rPr>
                <w:rFonts w:ascii="Arial" w:hAnsi="Arial" w:cs="Arial"/>
                <w:sz w:val="14"/>
                <w:szCs w:val="14"/>
              </w:rPr>
              <w:t>40</w:t>
            </w:r>
          </w:p>
        </w:tc>
      </w:tr>
      <w:tr w:rsidR="00F0742F" w:rsidRPr="00F0742F" w14:paraId="48D252E9" w14:textId="77777777" w:rsidTr="00F0742F">
        <w:trPr>
          <w:trHeight w:val="100"/>
          <w:jc w:val="center"/>
        </w:trPr>
        <w:tc>
          <w:tcPr>
            <w:tcW w:w="1413" w:type="dxa"/>
            <w:vMerge/>
            <w:vAlign w:val="center"/>
          </w:tcPr>
          <w:p w14:paraId="0FE60D4A" w14:textId="77777777" w:rsidR="00975ABC" w:rsidRPr="00F0742F" w:rsidRDefault="00975ABC" w:rsidP="00975ABC">
            <w:pPr>
              <w:jc w:val="center"/>
              <w:rPr>
                <w:rFonts w:ascii="Arial" w:hAnsi="Arial" w:cs="Arial"/>
                <w:sz w:val="14"/>
                <w:szCs w:val="14"/>
              </w:rPr>
            </w:pPr>
          </w:p>
        </w:tc>
        <w:tc>
          <w:tcPr>
            <w:tcW w:w="4932" w:type="dxa"/>
          </w:tcPr>
          <w:p w14:paraId="079879D9" w14:textId="77777777" w:rsidR="00975ABC" w:rsidRPr="00F0742F" w:rsidRDefault="00975ABC" w:rsidP="00975ABC">
            <w:pPr>
              <w:rPr>
                <w:rFonts w:ascii="Arial" w:hAnsi="Arial" w:cs="Arial"/>
                <w:b/>
                <w:sz w:val="14"/>
                <w:szCs w:val="14"/>
              </w:rPr>
            </w:pPr>
            <w:r w:rsidRPr="00F0742F">
              <w:rPr>
                <w:rFonts w:ascii="Arial" w:hAnsi="Arial" w:cs="Arial"/>
                <w:b/>
                <w:sz w:val="14"/>
                <w:szCs w:val="14"/>
              </w:rPr>
              <w:t>Fatores Humanos na Manutenção e Manuseio no solo</w:t>
            </w:r>
          </w:p>
        </w:tc>
        <w:tc>
          <w:tcPr>
            <w:tcW w:w="791" w:type="dxa"/>
            <w:vAlign w:val="center"/>
          </w:tcPr>
          <w:p w14:paraId="7F872284" w14:textId="77777777" w:rsidR="00975ABC" w:rsidRPr="00F0742F" w:rsidRDefault="00975ABC" w:rsidP="00975ABC">
            <w:pPr>
              <w:jc w:val="center"/>
              <w:rPr>
                <w:rFonts w:ascii="Arial" w:hAnsi="Arial" w:cs="Arial"/>
                <w:sz w:val="14"/>
                <w:szCs w:val="14"/>
              </w:rPr>
            </w:pPr>
            <w:r w:rsidRPr="00F0742F">
              <w:rPr>
                <w:rFonts w:ascii="Arial" w:hAnsi="Arial" w:cs="Arial"/>
                <w:sz w:val="14"/>
                <w:szCs w:val="14"/>
              </w:rPr>
              <w:t>3</w:t>
            </w:r>
          </w:p>
        </w:tc>
        <w:tc>
          <w:tcPr>
            <w:tcW w:w="521" w:type="dxa"/>
            <w:vAlign w:val="center"/>
          </w:tcPr>
          <w:p w14:paraId="7E4413FE" w14:textId="77777777" w:rsidR="00975ABC" w:rsidRPr="00F0742F" w:rsidRDefault="00975ABC" w:rsidP="00975ABC">
            <w:pPr>
              <w:jc w:val="center"/>
              <w:rPr>
                <w:rFonts w:ascii="Arial" w:hAnsi="Arial" w:cs="Arial"/>
                <w:sz w:val="14"/>
                <w:szCs w:val="14"/>
              </w:rPr>
            </w:pPr>
            <w:r w:rsidRPr="00F0742F">
              <w:rPr>
                <w:rFonts w:ascii="Arial" w:hAnsi="Arial" w:cs="Arial"/>
                <w:sz w:val="14"/>
                <w:szCs w:val="14"/>
              </w:rPr>
              <w:t>30</w:t>
            </w:r>
          </w:p>
        </w:tc>
        <w:tc>
          <w:tcPr>
            <w:tcW w:w="709" w:type="dxa"/>
            <w:vAlign w:val="center"/>
          </w:tcPr>
          <w:p w14:paraId="14BFE2CC" w14:textId="77777777" w:rsidR="00975ABC" w:rsidRPr="00F0742F" w:rsidRDefault="00975ABC" w:rsidP="00975ABC">
            <w:pPr>
              <w:jc w:val="center"/>
              <w:rPr>
                <w:rFonts w:ascii="Arial" w:hAnsi="Arial" w:cs="Arial"/>
                <w:sz w:val="14"/>
                <w:szCs w:val="14"/>
              </w:rPr>
            </w:pPr>
            <w:r w:rsidRPr="00F0742F">
              <w:rPr>
                <w:rFonts w:ascii="Arial" w:hAnsi="Arial" w:cs="Arial"/>
                <w:sz w:val="14"/>
                <w:szCs w:val="14"/>
              </w:rPr>
              <w:t>30</w:t>
            </w:r>
          </w:p>
        </w:tc>
        <w:tc>
          <w:tcPr>
            <w:tcW w:w="785" w:type="dxa"/>
          </w:tcPr>
          <w:p w14:paraId="206C78C3" w14:textId="77777777" w:rsidR="00975ABC" w:rsidRPr="00F0742F" w:rsidRDefault="00975ABC" w:rsidP="00975ABC">
            <w:pPr>
              <w:jc w:val="center"/>
              <w:rPr>
                <w:rFonts w:ascii="Arial" w:hAnsi="Arial" w:cs="Arial"/>
                <w:sz w:val="14"/>
                <w:szCs w:val="14"/>
              </w:rPr>
            </w:pPr>
          </w:p>
        </w:tc>
        <w:tc>
          <w:tcPr>
            <w:tcW w:w="369" w:type="dxa"/>
            <w:vAlign w:val="center"/>
          </w:tcPr>
          <w:p w14:paraId="7C61A3B5" w14:textId="77777777" w:rsidR="00975ABC" w:rsidRPr="00F0742F" w:rsidRDefault="00975ABC" w:rsidP="00975ABC">
            <w:pPr>
              <w:jc w:val="center"/>
              <w:rPr>
                <w:rFonts w:ascii="Arial" w:hAnsi="Arial" w:cs="Arial"/>
                <w:sz w:val="14"/>
                <w:szCs w:val="14"/>
              </w:rPr>
            </w:pPr>
            <w:r w:rsidRPr="00F0742F">
              <w:rPr>
                <w:rFonts w:ascii="Arial" w:hAnsi="Arial" w:cs="Arial"/>
                <w:sz w:val="14"/>
                <w:szCs w:val="14"/>
              </w:rPr>
              <w:t>60</w:t>
            </w:r>
          </w:p>
        </w:tc>
      </w:tr>
      <w:tr w:rsidR="00F0742F" w:rsidRPr="00F0742F" w14:paraId="47EF00C1" w14:textId="77777777" w:rsidTr="00F0742F">
        <w:trPr>
          <w:trHeight w:val="100"/>
          <w:jc w:val="center"/>
        </w:trPr>
        <w:tc>
          <w:tcPr>
            <w:tcW w:w="1413" w:type="dxa"/>
            <w:vMerge/>
            <w:vAlign w:val="center"/>
          </w:tcPr>
          <w:p w14:paraId="47C38DBC" w14:textId="77777777" w:rsidR="00975ABC" w:rsidRPr="00F0742F" w:rsidRDefault="00975ABC" w:rsidP="00975ABC">
            <w:pPr>
              <w:jc w:val="center"/>
              <w:rPr>
                <w:rFonts w:ascii="Arial" w:hAnsi="Arial" w:cs="Arial"/>
                <w:sz w:val="14"/>
                <w:szCs w:val="14"/>
              </w:rPr>
            </w:pPr>
          </w:p>
        </w:tc>
        <w:tc>
          <w:tcPr>
            <w:tcW w:w="4932" w:type="dxa"/>
          </w:tcPr>
          <w:p w14:paraId="34213E03" w14:textId="77777777" w:rsidR="00975ABC" w:rsidRPr="00F0742F" w:rsidRDefault="00975ABC" w:rsidP="00975ABC">
            <w:pPr>
              <w:rPr>
                <w:rFonts w:ascii="Arial" w:hAnsi="Arial" w:cs="Arial"/>
                <w:b/>
                <w:sz w:val="14"/>
                <w:szCs w:val="14"/>
              </w:rPr>
            </w:pPr>
            <w:r w:rsidRPr="00F0742F">
              <w:rPr>
                <w:rFonts w:ascii="Arial" w:hAnsi="Arial" w:cs="Arial"/>
                <w:b/>
                <w:sz w:val="14"/>
                <w:szCs w:val="14"/>
              </w:rPr>
              <w:t>Elementos Maquinas Aplicados a Aeronáutica</w:t>
            </w:r>
          </w:p>
        </w:tc>
        <w:tc>
          <w:tcPr>
            <w:tcW w:w="791" w:type="dxa"/>
            <w:vAlign w:val="center"/>
          </w:tcPr>
          <w:p w14:paraId="7A54D553" w14:textId="77777777" w:rsidR="00975ABC" w:rsidRPr="00F0742F" w:rsidRDefault="00975ABC" w:rsidP="00975ABC">
            <w:pPr>
              <w:jc w:val="center"/>
              <w:rPr>
                <w:rFonts w:ascii="Arial" w:hAnsi="Arial" w:cs="Arial"/>
                <w:sz w:val="14"/>
                <w:szCs w:val="14"/>
              </w:rPr>
            </w:pPr>
            <w:r w:rsidRPr="00F0742F">
              <w:rPr>
                <w:rFonts w:ascii="Arial" w:hAnsi="Arial" w:cs="Arial"/>
                <w:sz w:val="14"/>
                <w:szCs w:val="14"/>
              </w:rPr>
              <w:t>6</w:t>
            </w:r>
          </w:p>
        </w:tc>
        <w:tc>
          <w:tcPr>
            <w:tcW w:w="521" w:type="dxa"/>
            <w:vAlign w:val="center"/>
          </w:tcPr>
          <w:p w14:paraId="2388C1FF" w14:textId="77777777" w:rsidR="00975ABC" w:rsidRPr="00F0742F" w:rsidRDefault="00975ABC" w:rsidP="00975ABC">
            <w:pPr>
              <w:jc w:val="center"/>
              <w:rPr>
                <w:rFonts w:ascii="Arial" w:hAnsi="Arial" w:cs="Arial"/>
                <w:sz w:val="14"/>
                <w:szCs w:val="14"/>
              </w:rPr>
            </w:pPr>
            <w:r w:rsidRPr="00F0742F">
              <w:rPr>
                <w:rFonts w:ascii="Arial" w:hAnsi="Arial" w:cs="Arial"/>
                <w:sz w:val="14"/>
                <w:szCs w:val="14"/>
              </w:rPr>
              <w:t>80</w:t>
            </w:r>
          </w:p>
        </w:tc>
        <w:tc>
          <w:tcPr>
            <w:tcW w:w="709" w:type="dxa"/>
            <w:vAlign w:val="center"/>
          </w:tcPr>
          <w:p w14:paraId="50871C64" w14:textId="77777777" w:rsidR="00975ABC" w:rsidRPr="00F0742F" w:rsidRDefault="00975ABC" w:rsidP="00975ABC">
            <w:pPr>
              <w:jc w:val="center"/>
              <w:rPr>
                <w:rFonts w:ascii="Arial" w:hAnsi="Arial" w:cs="Arial"/>
                <w:sz w:val="14"/>
                <w:szCs w:val="14"/>
              </w:rPr>
            </w:pPr>
            <w:r w:rsidRPr="00F0742F">
              <w:rPr>
                <w:rFonts w:ascii="Arial" w:hAnsi="Arial" w:cs="Arial"/>
                <w:sz w:val="14"/>
                <w:szCs w:val="14"/>
              </w:rPr>
              <w:t>40</w:t>
            </w:r>
          </w:p>
        </w:tc>
        <w:tc>
          <w:tcPr>
            <w:tcW w:w="785" w:type="dxa"/>
          </w:tcPr>
          <w:p w14:paraId="6A59107A" w14:textId="77777777" w:rsidR="00975ABC" w:rsidRPr="00F0742F" w:rsidRDefault="00975ABC" w:rsidP="00975ABC">
            <w:pPr>
              <w:jc w:val="center"/>
              <w:rPr>
                <w:rFonts w:ascii="Arial" w:hAnsi="Arial" w:cs="Arial"/>
                <w:sz w:val="14"/>
                <w:szCs w:val="14"/>
              </w:rPr>
            </w:pPr>
          </w:p>
        </w:tc>
        <w:tc>
          <w:tcPr>
            <w:tcW w:w="369" w:type="dxa"/>
            <w:vAlign w:val="center"/>
          </w:tcPr>
          <w:p w14:paraId="75DA0497" w14:textId="77777777" w:rsidR="00975ABC" w:rsidRPr="00F0742F" w:rsidRDefault="00975ABC" w:rsidP="00975ABC">
            <w:pPr>
              <w:jc w:val="center"/>
              <w:rPr>
                <w:rFonts w:ascii="Arial" w:hAnsi="Arial" w:cs="Arial"/>
                <w:sz w:val="14"/>
                <w:szCs w:val="14"/>
              </w:rPr>
            </w:pPr>
            <w:r w:rsidRPr="00F0742F">
              <w:rPr>
                <w:rFonts w:ascii="Arial" w:hAnsi="Arial" w:cs="Arial"/>
                <w:sz w:val="14"/>
                <w:szCs w:val="14"/>
              </w:rPr>
              <w:t>120</w:t>
            </w:r>
          </w:p>
        </w:tc>
      </w:tr>
      <w:tr w:rsidR="00F0742F" w:rsidRPr="00F0742F" w14:paraId="3E0B67A6" w14:textId="77777777" w:rsidTr="00F0742F">
        <w:trPr>
          <w:trHeight w:val="100"/>
          <w:jc w:val="center"/>
        </w:trPr>
        <w:tc>
          <w:tcPr>
            <w:tcW w:w="1413" w:type="dxa"/>
            <w:vMerge/>
            <w:vAlign w:val="center"/>
          </w:tcPr>
          <w:p w14:paraId="36FCB52B" w14:textId="77777777" w:rsidR="00975ABC" w:rsidRPr="00F0742F" w:rsidRDefault="00975ABC" w:rsidP="00975ABC">
            <w:pPr>
              <w:jc w:val="center"/>
              <w:rPr>
                <w:rFonts w:ascii="Arial" w:hAnsi="Arial" w:cs="Arial"/>
                <w:sz w:val="14"/>
                <w:szCs w:val="14"/>
              </w:rPr>
            </w:pPr>
          </w:p>
        </w:tc>
        <w:tc>
          <w:tcPr>
            <w:tcW w:w="4932" w:type="dxa"/>
          </w:tcPr>
          <w:p w14:paraId="17BF1049" w14:textId="77777777" w:rsidR="00975ABC" w:rsidRPr="00F0742F" w:rsidRDefault="00975ABC" w:rsidP="00975ABC">
            <w:pPr>
              <w:rPr>
                <w:rFonts w:ascii="Arial" w:hAnsi="Arial" w:cs="Arial"/>
                <w:b/>
                <w:sz w:val="14"/>
                <w:szCs w:val="14"/>
              </w:rPr>
            </w:pPr>
            <w:r w:rsidRPr="00F0742F">
              <w:rPr>
                <w:rFonts w:ascii="Arial" w:hAnsi="Arial" w:cs="Arial"/>
                <w:b/>
                <w:sz w:val="14"/>
                <w:szCs w:val="14"/>
              </w:rPr>
              <w:t>Metrologia e Ferramentas Manuais</w:t>
            </w:r>
          </w:p>
        </w:tc>
        <w:tc>
          <w:tcPr>
            <w:tcW w:w="791" w:type="dxa"/>
            <w:vAlign w:val="center"/>
          </w:tcPr>
          <w:p w14:paraId="17E075F2" w14:textId="77777777" w:rsidR="00975ABC" w:rsidRPr="00F0742F" w:rsidRDefault="00975ABC" w:rsidP="00975ABC">
            <w:pPr>
              <w:jc w:val="center"/>
              <w:rPr>
                <w:rFonts w:ascii="Arial" w:hAnsi="Arial" w:cs="Arial"/>
                <w:sz w:val="14"/>
                <w:szCs w:val="14"/>
              </w:rPr>
            </w:pPr>
            <w:r w:rsidRPr="00F0742F">
              <w:rPr>
                <w:rFonts w:ascii="Arial" w:hAnsi="Arial" w:cs="Arial"/>
                <w:sz w:val="14"/>
                <w:szCs w:val="14"/>
              </w:rPr>
              <w:t>3</w:t>
            </w:r>
          </w:p>
        </w:tc>
        <w:tc>
          <w:tcPr>
            <w:tcW w:w="521" w:type="dxa"/>
            <w:vAlign w:val="center"/>
          </w:tcPr>
          <w:p w14:paraId="19198BF3" w14:textId="77777777" w:rsidR="00975ABC" w:rsidRPr="00F0742F" w:rsidRDefault="00975ABC" w:rsidP="00975ABC">
            <w:pPr>
              <w:jc w:val="center"/>
              <w:rPr>
                <w:rFonts w:ascii="Arial" w:hAnsi="Arial" w:cs="Arial"/>
                <w:sz w:val="14"/>
                <w:szCs w:val="14"/>
              </w:rPr>
            </w:pPr>
            <w:r w:rsidRPr="00F0742F">
              <w:rPr>
                <w:rFonts w:ascii="Arial" w:hAnsi="Arial" w:cs="Arial"/>
                <w:sz w:val="14"/>
                <w:szCs w:val="14"/>
              </w:rPr>
              <w:t>30</w:t>
            </w:r>
          </w:p>
        </w:tc>
        <w:tc>
          <w:tcPr>
            <w:tcW w:w="709" w:type="dxa"/>
            <w:vAlign w:val="center"/>
          </w:tcPr>
          <w:p w14:paraId="041AA440" w14:textId="77777777" w:rsidR="00975ABC" w:rsidRPr="00F0742F" w:rsidRDefault="00975ABC" w:rsidP="00975ABC">
            <w:pPr>
              <w:jc w:val="center"/>
              <w:rPr>
                <w:rFonts w:ascii="Arial" w:hAnsi="Arial" w:cs="Arial"/>
                <w:sz w:val="14"/>
                <w:szCs w:val="14"/>
              </w:rPr>
            </w:pPr>
            <w:r w:rsidRPr="00F0742F">
              <w:rPr>
                <w:rFonts w:ascii="Arial" w:hAnsi="Arial" w:cs="Arial"/>
                <w:sz w:val="14"/>
                <w:szCs w:val="14"/>
              </w:rPr>
              <w:t>30</w:t>
            </w:r>
          </w:p>
        </w:tc>
        <w:tc>
          <w:tcPr>
            <w:tcW w:w="785" w:type="dxa"/>
          </w:tcPr>
          <w:p w14:paraId="0D1BDCDB" w14:textId="77777777" w:rsidR="00975ABC" w:rsidRPr="00F0742F" w:rsidRDefault="00975ABC" w:rsidP="00975ABC">
            <w:pPr>
              <w:jc w:val="center"/>
              <w:rPr>
                <w:rFonts w:ascii="Arial" w:hAnsi="Arial" w:cs="Arial"/>
                <w:sz w:val="14"/>
                <w:szCs w:val="14"/>
              </w:rPr>
            </w:pPr>
          </w:p>
        </w:tc>
        <w:tc>
          <w:tcPr>
            <w:tcW w:w="369" w:type="dxa"/>
            <w:vAlign w:val="center"/>
          </w:tcPr>
          <w:p w14:paraId="00F47A7B" w14:textId="77777777" w:rsidR="00975ABC" w:rsidRPr="00F0742F" w:rsidRDefault="00975ABC" w:rsidP="00975ABC">
            <w:pPr>
              <w:jc w:val="center"/>
              <w:rPr>
                <w:rFonts w:ascii="Arial" w:hAnsi="Arial" w:cs="Arial"/>
                <w:sz w:val="14"/>
                <w:szCs w:val="14"/>
              </w:rPr>
            </w:pPr>
            <w:r w:rsidRPr="00F0742F">
              <w:rPr>
                <w:rFonts w:ascii="Arial" w:hAnsi="Arial" w:cs="Arial"/>
                <w:sz w:val="14"/>
                <w:szCs w:val="14"/>
              </w:rPr>
              <w:t>60</w:t>
            </w:r>
          </w:p>
        </w:tc>
      </w:tr>
      <w:tr w:rsidR="00F0742F" w:rsidRPr="00F0742F" w14:paraId="214F599B" w14:textId="77777777" w:rsidTr="00F0742F">
        <w:trPr>
          <w:trHeight w:val="100"/>
          <w:jc w:val="center"/>
        </w:trPr>
        <w:tc>
          <w:tcPr>
            <w:tcW w:w="1413" w:type="dxa"/>
            <w:vMerge/>
            <w:vAlign w:val="center"/>
          </w:tcPr>
          <w:p w14:paraId="5694102A" w14:textId="77777777" w:rsidR="00975ABC" w:rsidRPr="00F0742F" w:rsidRDefault="00975ABC" w:rsidP="00975ABC">
            <w:pPr>
              <w:jc w:val="center"/>
              <w:rPr>
                <w:rFonts w:ascii="Arial" w:hAnsi="Arial" w:cs="Arial"/>
                <w:sz w:val="14"/>
                <w:szCs w:val="14"/>
              </w:rPr>
            </w:pPr>
          </w:p>
        </w:tc>
        <w:tc>
          <w:tcPr>
            <w:tcW w:w="4932" w:type="dxa"/>
          </w:tcPr>
          <w:p w14:paraId="093CFDCB" w14:textId="77777777" w:rsidR="00975ABC" w:rsidRPr="00F0742F" w:rsidRDefault="00975ABC" w:rsidP="00975ABC">
            <w:pPr>
              <w:rPr>
                <w:rFonts w:ascii="Arial" w:hAnsi="Arial" w:cs="Arial"/>
                <w:b/>
                <w:sz w:val="14"/>
                <w:szCs w:val="14"/>
              </w:rPr>
            </w:pPr>
            <w:r w:rsidRPr="00F0742F">
              <w:rPr>
                <w:rFonts w:ascii="Arial" w:hAnsi="Arial" w:cs="Arial"/>
                <w:b/>
                <w:sz w:val="14"/>
                <w:szCs w:val="14"/>
              </w:rPr>
              <w:t>Inglês II</w:t>
            </w:r>
          </w:p>
        </w:tc>
        <w:tc>
          <w:tcPr>
            <w:tcW w:w="791" w:type="dxa"/>
            <w:vAlign w:val="center"/>
          </w:tcPr>
          <w:p w14:paraId="03E102C2" w14:textId="77777777" w:rsidR="00975ABC" w:rsidRPr="00F0742F" w:rsidRDefault="00975ABC" w:rsidP="00975ABC">
            <w:pPr>
              <w:jc w:val="center"/>
              <w:rPr>
                <w:rFonts w:ascii="Arial" w:hAnsi="Arial" w:cs="Arial"/>
                <w:sz w:val="14"/>
                <w:szCs w:val="14"/>
              </w:rPr>
            </w:pPr>
            <w:r w:rsidRPr="00F0742F">
              <w:rPr>
                <w:rFonts w:ascii="Arial" w:hAnsi="Arial" w:cs="Arial"/>
                <w:sz w:val="14"/>
                <w:szCs w:val="14"/>
              </w:rPr>
              <w:t>2</w:t>
            </w:r>
          </w:p>
        </w:tc>
        <w:tc>
          <w:tcPr>
            <w:tcW w:w="521" w:type="dxa"/>
            <w:vAlign w:val="center"/>
          </w:tcPr>
          <w:p w14:paraId="6A336DD1" w14:textId="77777777" w:rsidR="00975ABC" w:rsidRPr="00F0742F" w:rsidRDefault="00975ABC" w:rsidP="00975ABC">
            <w:pPr>
              <w:jc w:val="center"/>
              <w:rPr>
                <w:rFonts w:ascii="Arial" w:hAnsi="Arial" w:cs="Arial"/>
                <w:sz w:val="14"/>
                <w:szCs w:val="14"/>
              </w:rPr>
            </w:pPr>
            <w:r w:rsidRPr="00F0742F">
              <w:rPr>
                <w:rFonts w:ascii="Arial" w:hAnsi="Arial" w:cs="Arial"/>
                <w:sz w:val="14"/>
                <w:szCs w:val="14"/>
              </w:rPr>
              <w:t>40</w:t>
            </w:r>
          </w:p>
        </w:tc>
        <w:tc>
          <w:tcPr>
            <w:tcW w:w="709" w:type="dxa"/>
            <w:vAlign w:val="center"/>
          </w:tcPr>
          <w:p w14:paraId="5208E49C" w14:textId="77777777" w:rsidR="00975ABC" w:rsidRPr="00F0742F" w:rsidRDefault="00975ABC" w:rsidP="00975ABC">
            <w:pPr>
              <w:jc w:val="center"/>
              <w:rPr>
                <w:rFonts w:ascii="Arial" w:hAnsi="Arial" w:cs="Arial"/>
                <w:sz w:val="14"/>
                <w:szCs w:val="14"/>
              </w:rPr>
            </w:pPr>
          </w:p>
        </w:tc>
        <w:tc>
          <w:tcPr>
            <w:tcW w:w="785" w:type="dxa"/>
          </w:tcPr>
          <w:p w14:paraId="3A370DEA" w14:textId="77777777" w:rsidR="00975ABC" w:rsidRPr="00F0742F" w:rsidRDefault="00975ABC" w:rsidP="00975ABC">
            <w:pPr>
              <w:rPr>
                <w:rFonts w:ascii="Arial" w:hAnsi="Arial" w:cs="Arial"/>
                <w:sz w:val="14"/>
                <w:szCs w:val="14"/>
              </w:rPr>
            </w:pPr>
          </w:p>
        </w:tc>
        <w:tc>
          <w:tcPr>
            <w:tcW w:w="369" w:type="dxa"/>
            <w:vAlign w:val="center"/>
          </w:tcPr>
          <w:p w14:paraId="6D1D8A4B" w14:textId="77777777" w:rsidR="00975ABC" w:rsidRPr="00F0742F" w:rsidRDefault="00975ABC" w:rsidP="00975ABC">
            <w:pPr>
              <w:jc w:val="center"/>
              <w:rPr>
                <w:rFonts w:ascii="Arial" w:hAnsi="Arial" w:cs="Arial"/>
                <w:sz w:val="14"/>
                <w:szCs w:val="14"/>
              </w:rPr>
            </w:pPr>
            <w:r w:rsidRPr="00F0742F">
              <w:rPr>
                <w:rFonts w:ascii="Arial" w:hAnsi="Arial" w:cs="Arial"/>
                <w:sz w:val="14"/>
                <w:szCs w:val="14"/>
              </w:rPr>
              <w:t>40</w:t>
            </w:r>
          </w:p>
        </w:tc>
      </w:tr>
      <w:tr w:rsidR="00F0742F" w:rsidRPr="00F0742F" w14:paraId="5E28A403" w14:textId="77777777" w:rsidTr="00F0742F">
        <w:trPr>
          <w:trHeight w:val="100"/>
          <w:jc w:val="center"/>
        </w:trPr>
        <w:tc>
          <w:tcPr>
            <w:tcW w:w="1413" w:type="dxa"/>
            <w:vMerge/>
            <w:vAlign w:val="center"/>
          </w:tcPr>
          <w:p w14:paraId="7C2D5A9C" w14:textId="77777777" w:rsidR="00975ABC" w:rsidRPr="00F0742F" w:rsidRDefault="00975ABC" w:rsidP="00975ABC">
            <w:pPr>
              <w:jc w:val="center"/>
              <w:rPr>
                <w:rFonts w:ascii="Arial" w:hAnsi="Arial" w:cs="Arial"/>
                <w:sz w:val="14"/>
                <w:szCs w:val="14"/>
              </w:rPr>
            </w:pPr>
          </w:p>
        </w:tc>
        <w:tc>
          <w:tcPr>
            <w:tcW w:w="4932" w:type="dxa"/>
            <w:vAlign w:val="center"/>
          </w:tcPr>
          <w:p w14:paraId="72FA0190" w14:textId="77777777" w:rsidR="00975ABC" w:rsidRPr="00F0742F" w:rsidRDefault="00975ABC" w:rsidP="00975ABC">
            <w:pPr>
              <w:rPr>
                <w:rFonts w:ascii="Arial" w:hAnsi="Arial" w:cs="Arial"/>
                <w:sz w:val="14"/>
                <w:szCs w:val="14"/>
              </w:rPr>
            </w:pPr>
            <w:r w:rsidRPr="00F0742F">
              <w:rPr>
                <w:rFonts w:ascii="Arial" w:hAnsi="Arial" w:cs="Arial"/>
                <w:b/>
                <w:sz w:val="14"/>
                <w:szCs w:val="14"/>
              </w:rPr>
              <w:t>Total</w:t>
            </w:r>
          </w:p>
        </w:tc>
        <w:tc>
          <w:tcPr>
            <w:tcW w:w="791" w:type="dxa"/>
            <w:vAlign w:val="center"/>
          </w:tcPr>
          <w:p w14:paraId="7C1AEAEB" w14:textId="77777777" w:rsidR="00975ABC" w:rsidRPr="00F0742F" w:rsidRDefault="00975ABC" w:rsidP="00975ABC">
            <w:pPr>
              <w:jc w:val="center"/>
              <w:rPr>
                <w:rFonts w:ascii="Arial" w:hAnsi="Arial" w:cs="Arial"/>
                <w:sz w:val="14"/>
                <w:szCs w:val="14"/>
              </w:rPr>
            </w:pPr>
            <w:r w:rsidRPr="00F0742F">
              <w:rPr>
                <w:rFonts w:ascii="Arial" w:hAnsi="Arial" w:cs="Arial"/>
                <w:b/>
                <w:sz w:val="14"/>
                <w:szCs w:val="14"/>
              </w:rPr>
              <w:t>24</w:t>
            </w:r>
          </w:p>
        </w:tc>
        <w:tc>
          <w:tcPr>
            <w:tcW w:w="521" w:type="dxa"/>
            <w:vAlign w:val="center"/>
          </w:tcPr>
          <w:p w14:paraId="2FB33215" w14:textId="77777777" w:rsidR="00975ABC" w:rsidRPr="00F0742F" w:rsidRDefault="00975ABC" w:rsidP="00975ABC">
            <w:pPr>
              <w:jc w:val="center"/>
              <w:rPr>
                <w:rFonts w:ascii="Arial" w:hAnsi="Arial" w:cs="Arial"/>
                <w:sz w:val="14"/>
                <w:szCs w:val="14"/>
              </w:rPr>
            </w:pPr>
            <w:r w:rsidRPr="00F0742F">
              <w:rPr>
                <w:rFonts w:ascii="Arial" w:hAnsi="Arial" w:cs="Arial"/>
                <w:b/>
                <w:sz w:val="14"/>
                <w:szCs w:val="14"/>
              </w:rPr>
              <w:t>310</w:t>
            </w:r>
          </w:p>
        </w:tc>
        <w:tc>
          <w:tcPr>
            <w:tcW w:w="709" w:type="dxa"/>
            <w:vAlign w:val="center"/>
          </w:tcPr>
          <w:p w14:paraId="08951B16" w14:textId="77777777" w:rsidR="00975ABC" w:rsidRPr="00F0742F" w:rsidRDefault="00975ABC" w:rsidP="00975ABC">
            <w:pPr>
              <w:jc w:val="center"/>
              <w:rPr>
                <w:rFonts w:ascii="Arial" w:hAnsi="Arial" w:cs="Arial"/>
                <w:b/>
                <w:sz w:val="14"/>
                <w:szCs w:val="14"/>
              </w:rPr>
            </w:pPr>
            <w:r w:rsidRPr="00F0742F">
              <w:rPr>
                <w:rFonts w:ascii="Arial" w:hAnsi="Arial" w:cs="Arial"/>
                <w:b/>
                <w:sz w:val="14"/>
                <w:szCs w:val="14"/>
              </w:rPr>
              <w:t>170</w:t>
            </w:r>
          </w:p>
        </w:tc>
        <w:tc>
          <w:tcPr>
            <w:tcW w:w="785" w:type="dxa"/>
          </w:tcPr>
          <w:p w14:paraId="5B3CCB18" w14:textId="77777777" w:rsidR="00975ABC" w:rsidRPr="00F0742F" w:rsidRDefault="00975ABC" w:rsidP="00975ABC">
            <w:pPr>
              <w:jc w:val="center"/>
              <w:rPr>
                <w:rFonts w:ascii="Arial" w:hAnsi="Arial" w:cs="Arial"/>
                <w:sz w:val="14"/>
                <w:szCs w:val="14"/>
              </w:rPr>
            </w:pPr>
          </w:p>
        </w:tc>
        <w:tc>
          <w:tcPr>
            <w:tcW w:w="369" w:type="dxa"/>
            <w:vAlign w:val="center"/>
          </w:tcPr>
          <w:p w14:paraId="46484916" w14:textId="77777777" w:rsidR="00975ABC" w:rsidRPr="00F0742F" w:rsidRDefault="00975ABC" w:rsidP="00975ABC">
            <w:pPr>
              <w:jc w:val="center"/>
              <w:rPr>
                <w:rFonts w:ascii="Arial" w:hAnsi="Arial" w:cs="Arial"/>
                <w:sz w:val="14"/>
                <w:szCs w:val="14"/>
              </w:rPr>
            </w:pPr>
            <w:r w:rsidRPr="00F0742F">
              <w:rPr>
                <w:rFonts w:ascii="Arial" w:hAnsi="Arial" w:cs="Arial"/>
                <w:b/>
                <w:sz w:val="14"/>
                <w:szCs w:val="14"/>
              </w:rPr>
              <w:t>480</w:t>
            </w:r>
          </w:p>
        </w:tc>
      </w:tr>
      <w:tr w:rsidR="00F0742F" w:rsidRPr="00F0742F" w14:paraId="7BC93CC7" w14:textId="77777777" w:rsidTr="00F0742F">
        <w:trPr>
          <w:trHeight w:val="200"/>
          <w:jc w:val="center"/>
        </w:trPr>
        <w:tc>
          <w:tcPr>
            <w:tcW w:w="1413" w:type="dxa"/>
            <w:vMerge w:val="restart"/>
            <w:tcBorders>
              <w:top w:val="single" w:sz="4" w:space="0" w:color="auto"/>
              <w:left w:val="single" w:sz="4" w:space="0" w:color="auto"/>
            </w:tcBorders>
            <w:vAlign w:val="center"/>
          </w:tcPr>
          <w:p w14:paraId="5828EAD1" w14:textId="77777777" w:rsidR="00975ABC" w:rsidRPr="00F0742F" w:rsidRDefault="00975ABC" w:rsidP="00975ABC">
            <w:pPr>
              <w:jc w:val="center"/>
              <w:rPr>
                <w:rFonts w:ascii="Arial" w:hAnsi="Arial" w:cs="Arial"/>
                <w:sz w:val="14"/>
                <w:szCs w:val="14"/>
              </w:rPr>
            </w:pPr>
            <w:r w:rsidRPr="00F0742F">
              <w:rPr>
                <w:rFonts w:ascii="Arial" w:hAnsi="Arial" w:cs="Arial"/>
                <w:b/>
                <w:sz w:val="14"/>
                <w:szCs w:val="14"/>
              </w:rPr>
              <w:t>3</w:t>
            </w:r>
            <w:r w:rsidRPr="00F0742F">
              <w:rPr>
                <w:rFonts w:ascii="Arial" w:hAnsi="Arial" w:cs="Arial"/>
                <w:b/>
                <w:sz w:val="14"/>
                <w:szCs w:val="14"/>
                <w:vertAlign w:val="superscript"/>
              </w:rPr>
              <w:t xml:space="preserve">o </w:t>
            </w:r>
            <w:r w:rsidRPr="00F0742F">
              <w:rPr>
                <w:rFonts w:ascii="Arial" w:hAnsi="Arial" w:cs="Arial"/>
                <w:b/>
                <w:sz w:val="14"/>
                <w:szCs w:val="14"/>
              </w:rPr>
              <w:t>semestre</w:t>
            </w:r>
          </w:p>
        </w:tc>
        <w:tc>
          <w:tcPr>
            <w:tcW w:w="4932" w:type="dxa"/>
          </w:tcPr>
          <w:p w14:paraId="34C54B10" w14:textId="77777777" w:rsidR="00975ABC" w:rsidRPr="00F0742F" w:rsidRDefault="00975ABC" w:rsidP="00975ABC">
            <w:pPr>
              <w:rPr>
                <w:rFonts w:ascii="Arial" w:hAnsi="Arial" w:cs="Arial"/>
                <w:b/>
                <w:sz w:val="14"/>
                <w:szCs w:val="14"/>
              </w:rPr>
            </w:pPr>
            <w:r w:rsidRPr="00F0742F">
              <w:rPr>
                <w:rFonts w:ascii="Arial" w:hAnsi="Arial" w:cs="Arial"/>
                <w:b/>
                <w:sz w:val="14"/>
                <w:szCs w:val="14"/>
              </w:rPr>
              <w:t>Sistemas de Combustíveis e Peso e Balanceamento</w:t>
            </w:r>
          </w:p>
        </w:tc>
        <w:tc>
          <w:tcPr>
            <w:tcW w:w="791" w:type="dxa"/>
            <w:vAlign w:val="center"/>
          </w:tcPr>
          <w:p w14:paraId="0FDD7750" w14:textId="77777777" w:rsidR="00975ABC" w:rsidRPr="00F0742F" w:rsidRDefault="00975ABC" w:rsidP="00975ABC">
            <w:pPr>
              <w:jc w:val="center"/>
              <w:rPr>
                <w:rFonts w:ascii="Arial" w:hAnsi="Arial" w:cs="Arial"/>
                <w:sz w:val="14"/>
                <w:szCs w:val="14"/>
              </w:rPr>
            </w:pPr>
            <w:r w:rsidRPr="00F0742F">
              <w:rPr>
                <w:rFonts w:ascii="Arial" w:hAnsi="Arial" w:cs="Arial"/>
                <w:sz w:val="14"/>
                <w:szCs w:val="14"/>
              </w:rPr>
              <w:t>2</w:t>
            </w:r>
          </w:p>
        </w:tc>
        <w:tc>
          <w:tcPr>
            <w:tcW w:w="521" w:type="dxa"/>
            <w:vAlign w:val="center"/>
          </w:tcPr>
          <w:p w14:paraId="3E36EB04" w14:textId="77777777" w:rsidR="00975ABC" w:rsidRPr="00F0742F" w:rsidRDefault="00975ABC" w:rsidP="00975ABC">
            <w:pPr>
              <w:jc w:val="center"/>
              <w:rPr>
                <w:rFonts w:ascii="Arial" w:hAnsi="Arial" w:cs="Arial"/>
                <w:sz w:val="14"/>
                <w:szCs w:val="14"/>
              </w:rPr>
            </w:pPr>
            <w:r w:rsidRPr="00F0742F">
              <w:rPr>
                <w:rFonts w:ascii="Arial" w:hAnsi="Arial" w:cs="Arial"/>
                <w:sz w:val="14"/>
                <w:szCs w:val="14"/>
              </w:rPr>
              <w:t>30</w:t>
            </w:r>
          </w:p>
        </w:tc>
        <w:tc>
          <w:tcPr>
            <w:tcW w:w="709" w:type="dxa"/>
            <w:vAlign w:val="center"/>
          </w:tcPr>
          <w:p w14:paraId="5BE2BFB5" w14:textId="77777777" w:rsidR="00975ABC" w:rsidRPr="00F0742F" w:rsidRDefault="00975ABC" w:rsidP="00975ABC">
            <w:pPr>
              <w:jc w:val="center"/>
              <w:rPr>
                <w:rFonts w:ascii="Arial" w:hAnsi="Arial" w:cs="Arial"/>
                <w:sz w:val="14"/>
                <w:szCs w:val="14"/>
              </w:rPr>
            </w:pPr>
            <w:r w:rsidRPr="00F0742F">
              <w:rPr>
                <w:rFonts w:ascii="Arial" w:hAnsi="Arial" w:cs="Arial"/>
                <w:sz w:val="14"/>
                <w:szCs w:val="14"/>
              </w:rPr>
              <w:t>10</w:t>
            </w:r>
          </w:p>
        </w:tc>
        <w:tc>
          <w:tcPr>
            <w:tcW w:w="785" w:type="dxa"/>
          </w:tcPr>
          <w:p w14:paraId="24E178FE" w14:textId="77777777" w:rsidR="00975ABC" w:rsidRPr="00F0742F" w:rsidRDefault="00975ABC" w:rsidP="00975ABC">
            <w:pPr>
              <w:jc w:val="center"/>
              <w:rPr>
                <w:rFonts w:ascii="Arial" w:hAnsi="Arial" w:cs="Arial"/>
                <w:sz w:val="14"/>
                <w:szCs w:val="14"/>
              </w:rPr>
            </w:pPr>
          </w:p>
        </w:tc>
        <w:tc>
          <w:tcPr>
            <w:tcW w:w="369" w:type="dxa"/>
            <w:tcBorders>
              <w:right w:val="single" w:sz="4" w:space="0" w:color="auto"/>
            </w:tcBorders>
            <w:vAlign w:val="center"/>
          </w:tcPr>
          <w:p w14:paraId="78EB73DF" w14:textId="77777777" w:rsidR="00975ABC" w:rsidRPr="00F0742F" w:rsidRDefault="00975ABC" w:rsidP="00975ABC">
            <w:pPr>
              <w:jc w:val="center"/>
              <w:rPr>
                <w:rFonts w:ascii="Arial" w:hAnsi="Arial" w:cs="Arial"/>
                <w:sz w:val="14"/>
                <w:szCs w:val="14"/>
              </w:rPr>
            </w:pPr>
            <w:r w:rsidRPr="00F0742F">
              <w:rPr>
                <w:rFonts w:ascii="Arial" w:hAnsi="Arial" w:cs="Arial"/>
                <w:sz w:val="14"/>
                <w:szCs w:val="14"/>
              </w:rPr>
              <w:t>40</w:t>
            </w:r>
          </w:p>
        </w:tc>
      </w:tr>
      <w:tr w:rsidR="00F0742F" w:rsidRPr="00F0742F" w14:paraId="56B655A5" w14:textId="77777777" w:rsidTr="00F0742F">
        <w:trPr>
          <w:trHeight w:val="200"/>
          <w:jc w:val="center"/>
        </w:trPr>
        <w:tc>
          <w:tcPr>
            <w:tcW w:w="1413" w:type="dxa"/>
            <w:vMerge/>
            <w:tcBorders>
              <w:left w:val="single" w:sz="4" w:space="0" w:color="auto"/>
            </w:tcBorders>
            <w:vAlign w:val="center"/>
          </w:tcPr>
          <w:p w14:paraId="722D876A" w14:textId="77777777" w:rsidR="00975ABC" w:rsidRPr="00F0742F" w:rsidRDefault="00975ABC" w:rsidP="00975ABC">
            <w:pPr>
              <w:jc w:val="center"/>
              <w:rPr>
                <w:rFonts w:ascii="Arial" w:hAnsi="Arial" w:cs="Arial"/>
                <w:sz w:val="14"/>
                <w:szCs w:val="14"/>
              </w:rPr>
            </w:pPr>
          </w:p>
        </w:tc>
        <w:tc>
          <w:tcPr>
            <w:tcW w:w="4932" w:type="dxa"/>
          </w:tcPr>
          <w:p w14:paraId="57B0E7B7" w14:textId="77777777" w:rsidR="00975ABC" w:rsidRPr="00F0742F" w:rsidRDefault="00975ABC" w:rsidP="00975ABC">
            <w:pPr>
              <w:rPr>
                <w:rFonts w:ascii="Arial" w:hAnsi="Arial" w:cs="Arial"/>
                <w:b/>
                <w:sz w:val="14"/>
                <w:szCs w:val="14"/>
              </w:rPr>
            </w:pPr>
            <w:r w:rsidRPr="00F0742F">
              <w:rPr>
                <w:rFonts w:ascii="Arial" w:hAnsi="Arial" w:cs="Arial"/>
                <w:sz w:val="14"/>
                <w:szCs w:val="14"/>
              </w:rPr>
              <w:t>Álgebra Linear</w:t>
            </w:r>
          </w:p>
        </w:tc>
        <w:tc>
          <w:tcPr>
            <w:tcW w:w="791" w:type="dxa"/>
            <w:vAlign w:val="center"/>
          </w:tcPr>
          <w:p w14:paraId="38B63B36" w14:textId="77777777" w:rsidR="00975ABC" w:rsidRPr="00F0742F" w:rsidRDefault="00975ABC" w:rsidP="00975ABC">
            <w:pPr>
              <w:jc w:val="center"/>
              <w:rPr>
                <w:rFonts w:ascii="Arial" w:hAnsi="Arial" w:cs="Arial"/>
                <w:sz w:val="14"/>
                <w:szCs w:val="14"/>
              </w:rPr>
            </w:pPr>
            <w:r w:rsidRPr="00F0742F">
              <w:rPr>
                <w:rFonts w:ascii="Arial" w:hAnsi="Arial" w:cs="Arial"/>
                <w:sz w:val="14"/>
                <w:szCs w:val="14"/>
              </w:rPr>
              <w:t>2</w:t>
            </w:r>
          </w:p>
        </w:tc>
        <w:tc>
          <w:tcPr>
            <w:tcW w:w="521" w:type="dxa"/>
            <w:vAlign w:val="center"/>
          </w:tcPr>
          <w:p w14:paraId="420A5764" w14:textId="77777777" w:rsidR="00975ABC" w:rsidRPr="00F0742F" w:rsidRDefault="00975ABC" w:rsidP="00975ABC">
            <w:pPr>
              <w:jc w:val="center"/>
              <w:rPr>
                <w:rFonts w:ascii="Arial" w:hAnsi="Arial" w:cs="Arial"/>
                <w:sz w:val="14"/>
                <w:szCs w:val="14"/>
              </w:rPr>
            </w:pPr>
            <w:r w:rsidRPr="00F0742F">
              <w:rPr>
                <w:rFonts w:ascii="Arial" w:hAnsi="Arial" w:cs="Arial"/>
                <w:sz w:val="14"/>
                <w:szCs w:val="14"/>
              </w:rPr>
              <w:t>40</w:t>
            </w:r>
          </w:p>
        </w:tc>
        <w:tc>
          <w:tcPr>
            <w:tcW w:w="709" w:type="dxa"/>
            <w:vAlign w:val="center"/>
          </w:tcPr>
          <w:p w14:paraId="21C769D4" w14:textId="77777777" w:rsidR="00975ABC" w:rsidRPr="00F0742F" w:rsidRDefault="00975ABC" w:rsidP="00975ABC">
            <w:pPr>
              <w:jc w:val="center"/>
              <w:rPr>
                <w:rFonts w:ascii="Arial" w:hAnsi="Arial" w:cs="Arial"/>
                <w:sz w:val="14"/>
                <w:szCs w:val="14"/>
              </w:rPr>
            </w:pPr>
          </w:p>
        </w:tc>
        <w:tc>
          <w:tcPr>
            <w:tcW w:w="785" w:type="dxa"/>
          </w:tcPr>
          <w:p w14:paraId="7A339CF7" w14:textId="77777777" w:rsidR="00975ABC" w:rsidRPr="00F0742F" w:rsidRDefault="00975ABC" w:rsidP="00975ABC">
            <w:pPr>
              <w:jc w:val="center"/>
              <w:rPr>
                <w:rFonts w:ascii="Arial" w:hAnsi="Arial" w:cs="Arial"/>
                <w:sz w:val="14"/>
                <w:szCs w:val="14"/>
              </w:rPr>
            </w:pPr>
          </w:p>
        </w:tc>
        <w:tc>
          <w:tcPr>
            <w:tcW w:w="369" w:type="dxa"/>
            <w:tcBorders>
              <w:right w:val="single" w:sz="4" w:space="0" w:color="auto"/>
            </w:tcBorders>
            <w:vAlign w:val="center"/>
          </w:tcPr>
          <w:p w14:paraId="29199D5A" w14:textId="77777777" w:rsidR="00975ABC" w:rsidRPr="00F0742F" w:rsidRDefault="00975ABC" w:rsidP="00975ABC">
            <w:pPr>
              <w:jc w:val="center"/>
              <w:rPr>
                <w:rFonts w:ascii="Arial" w:hAnsi="Arial" w:cs="Arial"/>
                <w:sz w:val="14"/>
                <w:szCs w:val="14"/>
              </w:rPr>
            </w:pPr>
            <w:r w:rsidRPr="00F0742F">
              <w:rPr>
                <w:rFonts w:ascii="Arial" w:hAnsi="Arial" w:cs="Arial"/>
                <w:sz w:val="14"/>
                <w:szCs w:val="14"/>
              </w:rPr>
              <w:t>40</w:t>
            </w:r>
          </w:p>
        </w:tc>
      </w:tr>
      <w:tr w:rsidR="00F0742F" w:rsidRPr="00F0742F" w14:paraId="06A88E3D" w14:textId="77777777" w:rsidTr="00F0742F">
        <w:trPr>
          <w:trHeight w:val="200"/>
          <w:jc w:val="center"/>
        </w:trPr>
        <w:tc>
          <w:tcPr>
            <w:tcW w:w="1413" w:type="dxa"/>
            <w:vMerge/>
            <w:tcBorders>
              <w:left w:val="single" w:sz="4" w:space="0" w:color="auto"/>
            </w:tcBorders>
            <w:vAlign w:val="center"/>
          </w:tcPr>
          <w:p w14:paraId="2C006D84" w14:textId="77777777" w:rsidR="00975ABC" w:rsidRPr="00F0742F" w:rsidRDefault="00975ABC" w:rsidP="00975ABC">
            <w:pPr>
              <w:jc w:val="center"/>
              <w:rPr>
                <w:rFonts w:ascii="Arial" w:hAnsi="Arial" w:cs="Arial"/>
                <w:sz w:val="14"/>
                <w:szCs w:val="14"/>
              </w:rPr>
            </w:pPr>
          </w:p>
        </w:tc>
        <w:tc>
          <w:tcPr>
            <w:tcW w:w="4932" w:type="dxa"/>
          </w:tcPr>
          <w:p w14:paraId="27761AE0" w14:textId="77777777" w:rsidR="00975ABC" w:rsidRPr="00F0742F" w:rsidRDefault="00975ABC" w:rsidP="00975ABC">
            <w:pPr>
              <w:rPr>
                <w:rFonts w:ascii="Arial" w:hAnsi="Arial" w:cs="Arial"/>
                <w:b/>
                <w:sz w:val="14"/>
                <w:szCs w:val="14"/>
              </w:rPr>
            </w:pPr>
            <w:r w:rsidRPr="00F0742F">
              <w:rPr>
                <w:rFonts w:ascii="Arial" w:hAnsi="Arial" w:cs="Arial"/>
                <w:b/>
                <w:sz w:val="14"/>
                <w:szCs w:val="14"/>
              </w:rPr>
              <w:t>Materiais de Aviação e Proc. de Fabricação</w:t>
            </w:r>
          </w:p>
        </w:tc>
        <w:tc>
          <w:tcPr>
            <w:tcW w:w="791" w:type="dxa"/>
            <w:vAlign w:val="center"/>
          </w:tcPr>
          <w:p w14:paraId="78F1C682" w14:textId="77777777" w:rsidR="00975ABC" w:rsidRPr="00F0742F" w:rsidRDefault="00975ABC" w:rsidP="00975ABC">
            <w:pPr>
              <w:jc w:val="center"/>
              <w:rPr>
                <w:rFonts w:ascii="Arial" w:hAnsi="Arial" w:cs="Arial"/>
                <w:sz w:val="14"/>
                <w:szCs w:val="14"/>
              </w:rPr>
            </w:pPr>
            <w:r w:rsidRPr="00F0742F">
              <w:rPr>
                <w:rFonts w:ascii="Arial" w:hAnsi="Arial" w:cs="Arial"/>
                <w:sz w:val="14"/>
                <w:szCs w:val="14"/>
              </w:rPr>
              <w:t>6</w:t>
            </w:r>
          </w:p>
        </w:tc>
        <w:tc>
          <w:tcPr>
            <w:tcW w:w="521" w:type="dxa"/>
            <w:vAlign w:val="center"/>
          </w:tcPr>
          <w:p w14:paraId="6E595FD6" w14:textId="77777777" w:rsidR="00975ABC" w:rsidRPr="00F0742F" w:rsidRDefault="00975ABC" w:rsidP="00975ABC">
            <w:pPr>
              <w:jc w:val="center"/>
              <w:rPr>
                <w:rFonts w:ascii="Arial" w:hAnsi="Arial" w:cs="Arial"/>
                <w:sz w:val="14"/>
                <w:szCs w:val="14"/>
              </w:rPr>
            </w:pPr>
            <w:r w:rsidRPr="00F0742F">
              <w:rPr>
                <w:rFonts w:ascii="Arial" w:hAnsi="Arial" w:cs="Arial"/>
                <w:sz w:val="14"/>
                <w:szCs w:val="14"/>
              </w:rPr>
              <w:t>60</w:t>
            </w:r>
          </w:p>
        </w:tc>
        <w:tc>
          <w:tcPr>
            <w:tcW w:w="709" w:type="dxa"/>
            <w:vAlign w:val="center"/>
          </w:tcPr>
          <w:p w14:paraId="75BE8342" w14:textId="77777777" w:rsidR="00975ABC" w:rsidRPr="00F0742F" w:rsidRDefault="00975ABC" w:rsidP="00975ABC">
            <w:pPr>
              <w:jc w:val="center"/>
              <w:rPr>
                <w:rFonts w:ascii="Arial" w:hAnsi="Arial" w:cs="Arial"/>
                <w:sz w:val="14"/>
                <w:szCs w:val="14"/>
              </w:rPr>
            </w:pPr>
            <w:r w:rsidRPr="00F0742F">
              <w:rPr>
                <w:rFonts w:ascii="Arial" w:hAnsi="Arial" w:cs="Arial"/>
                <w:sz w:val="14"/>
                <w:szCs w:val="14"/>
              </w:rPr>
              <w:t>60</w:t>
            </w:r>
          </w:p>
        </w:tc>
        <w:tc>
          <w:tcPr>
            <w:tcW w:w="785" w:type="dxa"/>
          </w:tcPr>
          <w:p w14:paraId="28BE782F" w14:textId="77777777" w:rsidR="00975ABC" w:rsidRPr="00F0742F" w:rsidRDefault="00975ABC" w:rsidP="00975ABC">
            <w:pPr>
              <w:jc w:val="center"/>
              <w:rPr>
                <w:rFonts w:ascii="Arial" w:hAnsi="Arial" w:cs="Arial"/>
                <w:sz w:val="14"/>
                <w:szCs w:val="14"/>
              </w:rPr>
            </w:pPr>
          </w:p>
        </w:tc>
        <w:tc>
          <w:tcPr>
            <w:tcW w:w="369" w:type="dxa"/>
            <w:tcBorders>
              <w:right w:val="single" w:sz="4" w:space="0" w:color="auto"/>
            </w:tcBorders>
            <w:vAlign w:val="center"/>
          </w:tcPr>
          <w:p w14:paraId="2E156AA2" w14:textId="77777777" w:rsidR="00975ABC" w:rsidRPr="00F0742F" w:rsidRDefault="00975ABC" w:rsidP="00975ABC">
            <w:pPr>
              <w:jc w:val="center"/>
              <w:rPr>
                <w:rFonts w:ascii="Arial" w:hAnsi="Arial" w:cs="Arial"/>
                <w:sz w:val="14"/>
                <w:szCs w:val="14"/>
              </w:rPr>
            </w:pPr>
            <w:r w:rsidRPr="00F0742F">
              <w:rPr>
                <w:rFonts w:ascii="Arial" w:hAnsi="Arial" w:cs="Arial"/>
                <w:sz w:val="14"/>
                <w:szCs w:val="14"/>
              </w:rPr>
              <w:t>120</w:t>
            </w:r>
          </w:p>
        </w:tc>
      </w:tr>
      <w:tr w:rsidR="00F0742F" w:rsidRPr="00F0742F" w14:paraId="6AD65EEE" w14:textId="77777777" w:rsidTr="00F0742F">
        <w:trPr>
          <w:trHeight w:val="200"/>
          <w:jc w:val="center"/>
        </w:trPr>
        <w:tc>
          <w:tcPr>
            <w:tcW w:w="1413" w:type="dxa"/>
            <w:vMerge/>
            <w:tcBorders>
              <w:left w:val="single" w:sz="4" w:space="0" w:color="auto"/>
            </w:tcBorders>
            <w:vAlign w:val="center"/>
          </w:tcPr>
          <w:p w14:paraId="0B657548" w14:textId="77777777" w:rsidR="00975ABC" w:rsidRPr="00F0742F" w:rsidRDefault="00975ABC" w:rsidP="00975ABC">
            <w:pPr>
              <w:jc w:val="center"/>
              <w:rPr>
                <w:rFonts w:ascii="Arial" w:hAnsi="Arial" w:cs="Arial"/>
                <w:sz w:val="14"/>
                <w:szCs w:val="14"/>
              </w:rPr>
            </w:pPr>
          </w:p>
        </w:tc>
        <w:tc>
          <w:tcPr>
            <w:tcW w:w="4932" w:type="dxa"/>
          </w:tcPr>
          <w:p w14:paraId="4E510AB2" w14:textId="77777777" w:rsidR="00975ABC" w:rsidRPr="00F0742F" w:rsidRDefault="00975ABC" w:rsidP="00975ABC">
            <w:pPr>
              <w:rPr>
                <w:rFonts w:ascii="Arial" w:hAnsi="Arial" w:cs="Arial"/>
                <w:b/>
                <w:sz w:val="14"/>
                <w:szCs w:val="14"/>
              </w:rPr>
            </w:pPr>
            <w:r w:rsidRPr="00F0742F">
              <w:rPr>
                <w:rFonts w:ascii="Arial" w:hAnsi="Arial" w:cs="Arial"/>
                <w:sz w:val="14"/>
                <w:szCs w:val="14"/>
              </w:rPr>
              <w:t>Materiais</w:t>
            </w:r>
          </w:p>
        </w:tc>
        <w:tc>
          <w:tcPr>
            <w:tcW w:w="791" w:type="dxa"/>
            <w:vAlign w:val="center"/>
          </w:tcPr>
          <w:p w14:paraId="161429B4" w14:textId="77777777" w:rsidR="00975ABC" w:rsidRPr="00F0742F" w:rsidRDefault="00975ABC" w:rsidP="00975ABC">
            <w:pPr>
              <w:jc w:val="center"/>
              <w:rPr>
                <w:rFonts w:ascii="Arial" w:hAnsi="Arial" w:cs="Arial"/>
                <w:sz w:val="14"/>
                <w:szCs w:val="14"/>
              </w:rPr>
            </w:pPr>
            <w:r w:rsidRPr="00F0742F">
              <w:rPr>
                <w:rFonts w:ascii="Arial" w:hAnsi="Arial" w:cs="Arial"/>
                <w:sz w:val="14"/>
                <w:szCs w:val="14"/>
              </w:rPr>
              <w:t>2</w:t>
            </w:r>
          </w:p>
        </w:tc>
        <w:tc>
          <w:tcPr>
            <w:tcW w:w="521" w:type="dxa"/>
            <w:vAlign w:val="center"/>
          </w:tcPr>
          <w:p w14:paraId="1E90AC78" w14:textId="77777777" w:rsidR="00975ABC" w:rsidRPr="00F0742F" w:rsidRDefault="00975ABC" w:rsidP="00975ABC">
            <w:pPr>
              <w:jc w:val="center"/>
              <w:rPr>
                <w:rFonts w:ascii="Arial" w:hAnsi="Arial" w:cs="Arial"/>
                <w:sz w:val="14"/>
                <w:szCs w:val="14"/>
              </w:rPr>
            </w:pPr>
            <w:r w:rsidRPr="00F0742F">
              <w:rPr>
                <w:rFonts w:ascii="Arial" w:hAnsi="Arial" w:cs="Arial"/>
                <w:sz w:val="14"/>
                <w:szCs w:val="14"/>
              </w:rPr>
              <w:t>30</w:t>
            </w:r>
          </w:p>
        </w:tc>
        <w:tc>
          <w:tcPr>
            <w:tcW w:w="709" w:type="dxa"/>
            <w:vAlign w:val="center"/>
          </w:tcPr>
          <w:p w14:paraId="2F353569" w14:textId="77777777" w:rsidR="00975ABC" w:rsidRPr="00F0742F" w:rsidRDefault="00975ABC" w:rsidP="00975ABC">
            <w:pPr>
              <w:jc w:val="center"/>
              <w:rPr>
                <w:rFonts w:ascii="Arial" w:hAnsi="Arial" w:cs="Arial"/>
                <w:sz w:val="14"/>
                <w:szCs w:val="14"/>
              </w:rPr>
            </w:pPr>
            <w:r w:rsidRPr="00F0742F">
              <w:rPr>
                <w:rFonts w:ascii="Arial" w:hAnsi="Arial" w:cs="Arial"/>
                <w:sz w:val="14"/>
                <w:szCs w:val="14"/>
              </w:rPr>
              <w:t>10</w:t>
            </w:r>
          </w:p>
        </w:tc>
        <w:tc>
          <w:tcPr>
            <w:tcW w:w="785" w:type="dxa"/>
          </w:tcPr>
          <w:p w14:paraId="274ED15E" w14:textId="77777777" w:rsidR="00975ABC" w:rsidRPr="00F0742F" w:rsidRDefault="00975ABC" w:rsidP="00975ABC">
            <w:pPr>
              <w:jc w:val="center"/>
              <w:rPr>
                <w:rFonts w:ascii="Arial" w:hAnsi="Arial" w:cs="Arial"/>
                <w:sz w:val="14"/>
                <w:szCs w:val="14"/>
              </w:rPr>
            </w:pPr>
          </w:p>
        </w:tc>
        <w:tc>
          <w:tcPr>
            <w:tcW w:w="369" w:type="dxa"/>
            <w:tcBorders>
              <w:right w:val="single" w:sz="4" w:space="0" w:color="auto"/>
            </w:tcBorders>
            <w:vAlign w:val="center"/>
          </w:tcPr>
          <w:p w14:paraId="15C2BCEC" w14:textId="77777777" w:rsidR="00975ABC" w:rsidRPr="00F0742F" w:rsidRDefault="00975ABC" w:rsidP="00975ABC">
            <w:pPr>
              <w:jc w:val="center"/>
              <w:rPr>
                <w:rFonts w:ascii="Arial" w:hAnsi="Arial" w:cs="Arial"/>
                <w:sz w:val="14"/>
                <w:szCs w:val="14"/>
              </w:rPr>
            </w:pPr>
            <w:r w:rsidRPr="00F0742F">
              <w:rPr>
                <w:rFonts w:ascii="Arial" w:hAnsi="Arial" w:cs="Arial"/>
                <w:sz w:val="14"/>
                <w:szCs w:val="14"/>
              </w:rPr>
              <w:t>40</w:t>
            </w:r>
          </w:p>
        </w:tc>
      </w:tr>
      <w:tr w:rsidR="00F0742F" w:rsidRPr="00F0742F" w14:paraId="77412CAB" w14:textId="77777777" w:rsidTr="00F0742F">
        <w:trPr>
          <w:trHeight w:val="200"/>
          <w:jc w:val="center"/>
        </w:trPr>
        <w:tc>
          <w:tcPr>
            <w:tcW w:w="1413" w:type="dxa"/>
            <w:vMerge/>
            <w:tcBorders>
              <w:left w:val="single" w:sz="4" w:space="0" w:color="auto"/>
            </w:tcBorders>
            <w:vAlign w:val="center"/>
          </w:tcPr>
          <w:p w14:paraId="3D04CF51" w14:textId="77777777" w:rsidR="00975ABC" w:rsidRPr="00F0742F" w:rsidRDefault="00975ABC" w:rsidP="00975ABC">
            <w:pPr>
              <w:jc w:val="center"/>
              <w:rPr>
                <w:rFonts w:ascii="Arial" w:hAnsi="Arial" w:cs="Arial"/>
                <w:sz w:val="14"/>
                <w:szCs w:val="14"/>
              </w:rPr>
            </w:pPr>
          </w:p>
        </w:tc>
        <w:tc>
          <w:tcPr>
            <w:tcW w:w="4932" w:type="dxa"/>
          </w:tcPr>
          <w:p w14:paraId="7C921DD4" w14:textId="77777777" w:rsidR="00975ABC" w:rsidRPr="00F0742F" w:rsidRDefault="00975ABC" w:rsidP="00975ABC">
            <w:pPr>
              <w:rPr>
                <w:rFonts w:ascii="Arial" w:hAnsi="Arial" w:cs="Arial"/>
                <w:b/>
                <w:sz w:val="14"/>
                <w:szCs w:val="14"/>
              </w:rPr>
            </w:pPr>
            <w:r w:rsidRPr="00F0742F">
              <w:rPr>
                <w:rFonts w:ascii="Arial" w:hAnsi="Arial" w:cs="Arial"/>
                <w:b/>
                <w:sz w:val="14"/>
                <w:szCs w:val="14"/>
              </w:rPr>
              <w:t>Tratamentos Superficiais, Térmicos e Químicos</w:t>
            </w:r>
          </w:p>
        </w:tc>
        <w:tc>
          <w:tcPr>
            <w:tcW w:w="791" w:type="dxa"/>
            <w:vAlign w:val="center"/>
          </w:tcPr>
          <w:p w14:paraId="0C8F5231" w14:textId="77777777" w:rsidR="00975ABC" w:rsidRPr="00F0742F" w:rsidRDefault="00975ABC" w:rsidP="00975ABC">
            <w:pPr>
              <w:jc w:val="center"/>
              <w:rPr>
                <w:rFonts w:ascii="Arial" w:hAnsi="Arial" w:cs="Arial"/>
                <w:sz w:val="14"/>
                <w:szCs w:val="14"/>
              </w:rPr>
            </w:pPr>
            <w:r w:rsidRPr="00F0742F">
              <w:rPr>
                <w:rFonts w:ascii="Arial" w:hAnsi="Arial" w:cs="Arial"/>
                <w:sz w:val="14"/>
                <w:szCs w:val="14"/>
              </w:rPr>
              <w:t>6</w:t>
            </w:r>
          </w:p>
        </w:tc>
        <w:tc>
          <w:tcPr>
            <w:tcW w:w="521" w:type="dxa"/>
            <w:vAlign w:val="center"/>
          </w:tcPr>
          <w:p w14:paraId="7150E529" w14:textId="77777777" w:rsidR="00975ABC" w:rsidRPr="00F0742F" w:rsidRDefault="00975ABC" w:rsidP="00975ABC">
            <w:pPr>
              <w:jc w:val="center"/>
              <w:rPr>
                <w:rFonts w:ascii="Arial" w:hAnsi="Arial" w:cs="Arial"/>
                <w:sz w:val="14"/>
                <w:szCs w:val="14"/>
              </w:rPr>
            </w:pPr>
            <w:r w:rsidRPr="00F0742F">
              <w:rPr>
                <w:rFonts w:ascii="Arial" w:hAnsi="Arial" w:cs="Arial"/>
                <w:sz w:val="14"/>
                <w:szCs w:val="14"/>
              </w:rPr>
              <w:t>80</w:t>
            </w:r>
          </w:p>
        </w:tc>
        <w:tc>
          <w:tcPr>
            <w:tcW w:w="709" w:type="dxa"/>
            <w:vAlign w:val="center"/>
          </w:tcPr>
          <w:p w14:paraId="47743B0C" w14:textId="77777777" w:rsidR="00975ABC" w:rsidRPr="00F0742F" w:rsidRDefault="00975ABC" w:rsidP="00975ABC">
            <w:pPr>
              <w:jc w:val="center"/>
              <w:rPr>
                <w:rFonts w:ascii="Arial" w:hAnsi="Arial" w:cs="Arial"/>
                <w:sz w:val="14"/>
                <w:szCs w:val="14"/>
              </w:rPr>
            </w:pPr>
            <w:r w:rsidRPr="00F0742F">
              <w:rPr>
                <w:rFonts w:ascii="Arial" w:hAnsi="Arial" w:cs="Arial"/>
                <w:sz w:val="14"/>
                <w:szCs w:val="14"/>
              </w:rPr>
              <w:t>40</w:t>
            </w:r>
          </w:p>
        </w:tc>
        <w:tc>
          <w:tcPr>
            <w:tcW w:w="785" w:type="dxa"/>
          </w:tcPr>
          <w:p w14:paraId="510A1D97" w14:textId="77777777" w:rsidR="00975ABC" w:rsidRPr="00F0742F" w:rsidRDefault="00975ABC" w:rsidP="00975ABC">
            <w:pPr>
              <w:jc w:val="center"/>
              <w:rPr>
                <w:rFonts w:ascii="Arial" w:hAnsi="Arial" w:cs="Arial"/>
                <w:sz w:val="14"/>
                <w:szCs w:val="14"/>
              </w:rPr>
            </w:pPr>
          </w:p>
        </w:tc>
        <w:tc>
          <w:tcPr>
            <w:tcW w:w="369" w:type="dxa"/>
            <w:tcBorders>
              <w:right w:val="single" w:sz="4" w:space="0" w:color="auto"/>
            </w:tcBorders>
            <w:vAlign w:val="center"/>
          </w:tcPr>
          <w:p w14:paraId="0C1E08B8" w14:textId="77777777" w:rsidR="00975ABC" w:rsidRPr="00F0742F" w:rsidRDefault="00975ABC" w:rsidP="00975ABC">
            <w:pPr>
              <w:jc w:val="center"/>
              <w:rPr>
                <w:rFonts w:ascii="Arial" w:hAnsi="Arial" w:cs="Arial"/>
                <w:sz w:val="14"/>
                <w:szCs w:val="14"/>
              </w:rPr>
            </w:pPr>
            <w:r w:rsidRPr="00F0742F">
              <w:rPr>
                <w:rFonts w:ascii="Arial" w:hAnsi="Arial" w:cs="Arial"/>
                <w:sz w:val="14"/>
                <w:szCs w:val="14"/>
              </w:rPr>
              <w:t>120</w:t>
            </w:r>
          </w:p>
        </w:tc>
      </w:tr>
      <w:tr w:rsidR="00F0742F" w:rsidRPr="00F0742F" w14:paraId="5DA45671" w14:textId="77777777" w:rsidTr="00F0742F">
        <w:trPr>
          <w:trHeight w:val="200"/>
          <w:jc w:val="center"/>
        </w:trPr>
        <w:tc>
          <w:tcPr>
            <w:tcW w:w="1413" w:type="dxa"/>
            <w:vMerge/>
            <w:tcBorders>
              <w:left w:val="single" w:sz="4" w:space="0" w:color="auto"/>
            </w:tcBorders>
            <w:vAlign w:val="center"/>
          </w:tcPr>
          <w:p w14:paraId="1A5B944F" w14:textId="77777777" w:rsidR="00975ABC" w:rsidRPr="00F0742F" w:rsidRDefault="00975ABC" w:rsidP="00975ABC">
            <w:pPr>
              <w:jc w:val="center"/>
              <w:rPr>
                <w:rFonts w:ascii="Arial" w:hAnsi="Arial" w:cs="Arial"/>
                <w:sz w:val="14"/>
                <w:szCs w:val="14"/>
              </w:rPr>
            </w:pPr>
          </w:p>
        </w:tc>
        <w:tc>
          <w:tcPr>
            <w:tcW w:w="4932" w:type="dxa"/>
          </w:tcPr>
          <w:p w14:paraId="46555BA9" w14:textId="77777777" w:rsidR="00975ABC" w:rsidRPr="00F0742F" w:rsidRDefault="00975ABC" w:rsidP="00975ABC">
            <w:pPr>
              <w:rPr>
                <w:rFonts w:ascii="Arial" w:hAnsi="Arial" w:cs="Arial"/>
                <w:sz w:val="14"/>
                <w:szCs w:val="14"/>
              </w:rPr>
            </w:pPr>
            <w:r w:rsidRPr="00F0742F">
              <w:rPr>
                <w:rFonts w:ascii="Arial" w:hAnsi="Arial" w:cs="Arial"/>
                <w:sz w:val="14"/>
                <w:szCs w:val="14"/>
              </w:rPr>
              <w:t>Fundamentos de Termodinâmica</w:t>
            </w:r>
          </w:p>
        </w:tc>
        <w:tc>
          <w:tcPr>
            <w:tcW w:w="791" w:type="dxa"/>
            <w:vAlign w:val="center"/>
          </w:tcPr>
          <w:p w14:paraId="53AA4EBD" w14:textId="77777777" w:rsidR="00975ABC" w:rsidRPr="00F0742F" w:rsidRDefault="00975ABC" w:rsidP="00975ABC">
            <w:pPr>
              <w:jc w:val="center"/>
              <w:rPr>
                <w:rFonts w:ascii="Arial" w:hAnsi="Arial" w:cs="Arial"/>
                <w:sz w:val="14"/>
                <w:szCs w:val="14"/>
              </w:rPr>
            </w:pPr>
            <w:r w:rsidRPr="00F0742F">
              <w:rPr>
                <w:rFonts w:ascii="Arial" w:hAnsi="Arial" w:cs="Arial"/>
                <w:sz w:val="14"/>
                <w:szCs w:val="14"/>
              </w:rPr>
              <w:t>2</w:t>
            </w:r>
          </w:p>
        </w:tc>
        <w:tc>
          <w:tcPr>
            <w:tcW w:w="521" w:type="dxa"/>
            <w:vAlign w:val="center"/>
          </w:tcPr>
          <w:p w14:paraId="479B9B86" w14:textId="77777777" w:rsidR="00975ABC" w:rsidRPr="00F0742F" w:rsidRDefault="00975ABC" w:rsidP="00975ABC">
            <w:pPr>
              <w:jc w:val="center"/>
              <w:rPr>
                <w:rFonts w:ascii="Arial" w:hAnsi="Arial" w:cs="Arial"/>
                <w:sz w:val="14"/>
                <w:szCs w:val="14"/>
              </w:rPr>
            </w:pPr>
            <w:r w:rsidRPr="00F0742F">
              <w:rPr>
                <w:rFonts w:ascii="Arial" w:hAnsi="Arial" w:cs="Arial"/>
                <w:sz w:val="14"/>
                <w:szCs w:val="14"/>
              </w:rPr>
              <w:t>40</w:t>
            </w:r>
          </w:p>
        </w:tc>
        <w:tc>
          <w:tcPr>
            <w:tcW w:w="709" w:type="dxa"/>
            <w:vAlign w:val="center"/>
          </w:tcPr>
          <w:p w14:paraId="37AA4EFA" w14:textId="77777777" w:rsidR="00975ABC" w:rsidRPr="00F0742F" w:rsidRDefault="00975ABC" w:rsidP="00975ABC">
            <w:pPr>
              <w:jc w:val="center"/>
              <w:rPr>
                <w:rFonts w:ascii="Arial" w:hAnsi="Arial" w:cs="Arial"/>
                <w:sz w:val="14"/>
                <w:szCs w:val="14"/>
              </w:rPr>
            </w:pPr>
          </w:p>
        </w:tc>
        <w:tc>
          <w:tcPr>
            <w:tcW w:w="785" w:type="dxa"/>
          </w:tcPr>
          <w:p w14:paraId="1BA4AADC" w14:textId="77777777" w:rsidR="00975ABC" w:rsidRPr="00F0742F" w:rsidRDefault="00975ABC" w:rsidP="00975ABC">
            <w:pPr>
              <w:jc w:val="center"/>
              <w:rPr>
                <w:rFonts w:ascii="Arial" w:hAnsi="Arial" w:cs="Arial"/>
                <w:b/>
                <w:sz w:val="14"/>
                <w:szCs w:val="14"/>
              </w:rPr>
            </w:pPr>
          </w:p>
        </w:tc>
        <w:tc>
          <w:tcPr>
            <w:tcW w:w="369" w:type="dxa"/>
            <w:tcBorders>
              <w:right w:val="single" w:sz="4" w:space="0" w:color="auto"/>
            </w:tcBorders>
            <w:vAlign w:val="center"/>
          </w:tcPr>
          <w:p w14:paraId="173B6BD4" w14:textId="77777777" w:rsidR="00975ABC" w:rsidRPr="00F0742F" w:rsidRDefault="00975ABC" w:rsidP="00975ABC">
            <w:pPr>
              <w:jc w:val="center"/>
              <w:rPr>
                <w:rFonts w:ascii="Arial" w:hAnsi="Arial" w:cs="Arial"/>
                <w:sz w:val="14"/>
                <w:szCs w:val="14"/>
              </w:rPr>
            </w:pPr>
            <w:r w:rsidRPr="00F0742F">
              <w:rPr>
                <w:rFonts w:ascii="Arial" w:hAnsi="Arial" w:cs="Arial"/>
                <w:sz w:val="14"/>
                <w:szCs w:val="14"/>
              </w:rPr>
              <w:t>40</w:t>
            </w:r>
          </w:p>
        </w:tc>
      </w:tr>
      <w:tr w:rsidR="00F0742F" w:rsidRPr="00F0742F" w14:paraId="53F189A5" w14:textId="77777777" w:rsidTr="00F0742F">
        <w:trPr>
          <w:trHeight w:val="200"/>
          <w:jc w:val="center"/>
        </w:trPr>
        <w:tc>
          <w:tcPr>
            <w:tcW w:w="1413" w:type="dxa"/>
            <w:vMerge/>
            <w:tcBorders>
              <w:left w:val="single" w:sz="4" w:space="0" w:color="auto"/>
            </w:tcBorders>
            <w:vAlign w:val="center"/>
          </w:tcPr>
          <w:p w14:paraId="04951043" w14:textId="77777777" w:rsidR="00975ABC" w:rsidRPr="00F0742F" w:rsidRDefault="00975ABC" w:rsidP="00975ABC">
            <w:pPr>
              <w:jc w:val="center"/>
              <w:rPr>
                <w:rFonts w:ascii="Arial" w:hAnsi="Arial" w:cs="Arial"/>
                <w:sz w:val="14"/>
                <w:szCs w:val="14"/>
              </w:rPr>
            </w:pPr>
          </w:p>
        </w:tc>
        <w:tc>
          <w:tcPr>
            <w:tcW w:w="4932" w:type="dxa"/>
          </w:tcPr>
          <w:p w14:paraId="659D7A55" w14:textId="77777777" w:rsidR="00975ABC" w:rsidRPr="00F0742F" w:rsidRDefault="00975ABC" w:rsidP="00975ABC">
            <w:pPr>
              <w:rPr>
                <w:rFonts w:ascii="Arial" w:hAnsi="Arial" w:cs="Arial"/>
                <w:sz w:val="14"/>
                <w:szCs w:val="14"/>
              </w:rPr>
            </w:pPr>
            <w:r w:rsidRPr="00F0742F">
              <w:rPr>
                <w:rFonts w:ascii="Arial" w:hAnsi="Arial" w:cs="Arial"/>
                <w:sz w:val="14"/>
                <w:szCs w:val="14"/>
              </w:rPr>
              <w:t>Projeto Integrador I</w:t>
            </w:r>
          </w:p>
        </w:tc>
        <w:tc>
          <w:tcPr>
            <w:tcW w:w="791" w:type="dxa"/>
            <w:vAlign w:val="center"/>
          </w:tcPr>
          <w:p w14:paraId="656AFE38" w14:textId="77777777" w:rsidR="00975ABC" w:rsidRPr="00F0742F" w:rsidRDefault="00975ABC" w:rsidP="00975ABC">
            <w:pPr>
              <w:jc w:val="center"/>
              <w:rPr>
                <w:rFonts w:ascii="Arial" w:hAnsi="Arial" w:cs="Arial"/>
                <w:sz w:val="14"/>
                <w:szCs w:val="14"/>
              </w:rPr>
            </w:pPr>
            <w:r w:rsidRPr="00F0742F">
              <w:rPr>
                <w:rFonts w:ascii="Arial" w:hAnsi="Arial" w:cs="Arial"/>
                <w:sz w:val="14"/>
                <w:szCs w:val="14"/>
              </w:rPr>
              <w:t>2</w:t>
            </w:r>
          </w:p>
        </w:tc>
        <w:tc>
          <w:tcPr>
            <w:tcW w:w="521" w:type="dxa"/>
            <w:vAlign w:val="center"/>
          </w:tcPr>
          <w:p w14:paraId="54A7A766" w14:textId="77777777" w:rsidR="00975ABC" w:rsidRPr="00F0742F" w:rsidRDefault="00975ABC" w:rsidP="00975ABC">
            <w:pPr>
              <w:jc w:val="center"/>
              <w:rPr>
                <w:rFonts w:ascii="Arial" w:hAnsi="Arial" w:cs="Arial"/>
                <w:sz w:val="14"/>
                <w:szCs w:val="14"/>
              </w:rPr>
            </w:pPr>
            <w:r w:rsidRPr="00F0742F">
              <w:rPr>
                <w:rFonts w:ascii="Arial" w:hAnsi="Arial" w:cs="Arial"/>
                <w:sz w:val="14"/>
                <w:szCs w:val="14"/>
              </w:rPr>
              <w:t>20</w:t>
            </w:r>
          </w:p>
        </w:tc>
        <w:tc>
          <w:tcPr>
            <w:tcW w:w="709" w:type="dxa"/>
            <w:vAlign w:val="center"/>
          </w:tcPr>
          <w:p w14:paraId="3ECDD3F7" w14:textId="77777777" w:rsidR="00975ABC" w:rsidRPr="00F0742F" w:rsidRDefault="00975ABC" w:rsidP="00975ABC">
            <w:pPr>
              <w:jc w:val="center"/>
              <w:rPr>
                <w:rFonts w:ascii="Arial" w:hAnsi="Arial" w:cs="Arial"/>
                <w:sz w:val="14"/>
                <w:szCs w:val="14"/>
              </w:rPr>
            </w:pPr>
            <w:r w:rsidRPr="00F0742F">
              <w:rPr>
                <w:rFonts w:ascii="Arial" w:hAnsi="Arial" w:cs="Arial"/>
                <w:sz w:val="14"/>
                <w:szCs w:val="14"/>
              </w:rPr>
              <w:t>20</w:t>
            </w:r>
          </w:p>
        </w:tc>
        <w:tc>
          <w:tcPr>
            <w:tcW w:w="785" w:type="dxa"/>
          </w:tcPr>
          <w:p w14:paraId="79497162" w14:textId="77777777" w:rsidR="00975ABC" w:rsidRPr="00F0742F" w:rsidRDefault="00975ABC" w:rsidP="00975ABC">
            <w:pPr>
              <w:jc w:val="center"/>
              <w:rPr>
                <w:rFonts w:ascii="Arial" w:hAnsi="Arial" w:cs="Arial"/>
                <w:sz w:val="14"/>
                <w:szCs w:val="14"/>
              </w:rPr>
            </w:pPr>
          </w:p>
        </w:tc>
        <w:tc>
          <w:tcPr>
            <w:tcW w:w="369" w:type="dxa"/>
            <w:tcBorders>
              <w:right w:val="single" w:sz="4" w:space="0" w:color="auto"/>
            </w:tcBorders>
            <w:vAlign w:val="center"/>
          </w:tcPr>
          <w:p w14:paraId="118FC7D2" w14:textId="77777777" w:rsidR="00975ABC" w:rsidRPr="00F0742F" w:rsidRDefault="00975ABC" w:rsidP="00975ABC">
            <w:pPr>
              <w:jc w:val="center"/>
              <w:rPr>
                <w:rFonts w:ascii="Arial" w:hAnsi="Arial" w:cs="Arial"/>
                <w:sz w:val="14"/>
                <w:szCs w:val="14"/>
              </w:rPr>
            </w:pPr>
            <w:r w:rsidRPr="00F0742F">
              <w:rPr>
                <w:rFonts w:ascii="Arial" w:hAnsi="Arial" w:cs="Arial"/>
                <w:sz w:val="14"/>
                <w:szCs w:val="14"/>
              </w:rPr>
              <w:t>40</w:t>
            </w:r>
          </w:p>
        </w:tc>
      </w:tr>
      <w:tr w:rsidR="00F0742F" w:rsidRPr="00F0742F" w14:paraId="2946F6C5" w14:textId="77777777" w:rsidTr="00F0742F">
        <w:trPr>
          <w:trHeight w:val="200"/>
          <w:jc w:val="center"/>
        </w:trPr>
        <w:tc>
          <w:tcPr>
            <w:tcW w:w="1413" w:type="dxa"/>
            <w:vMerge/>
            <w:tcBorders>
              <w:left w:val="single" w:sz="4" w:space="0" w:color="auto"/>
            </w:tcBorders>
            <w:vAlign w:val="center"/>
          </w:tcPr>
          <w:p w14:paraId="743A6E48" w14:textId="77777777" w:rsidR="00975ABC" w:rsidRPr="00F0742F" w:rsidRDefault="00975ABC" w:rsidP="00975ABC">
            <w:pPr>
              <w:jc w:val="center"/>
              <w:rPr>
                <w:rFonts w:ascii="Arial" w:hAnsi="Arial" w:cs="Arial"/>
                <w:sz w:val="14"/>
                <w:szCs w:val="14"/>
              </w:rPr>
            </w:pPr>
          </w:p>
        </w:tc>
        <w:tc>
          <w:tcPr>
            <w:tcW w:w="4932" w:type="dxa"/>
            <w:tcBorders>
              <w:bottom w:val="single" w:sz="4" w:space="0" w:color="auto"/>
            </w:tcBorders>
          </w:tcPr>
          <w:p w14:paraId="00A5BD37" w14:textId="77777777" w:rsidR="00975ABC" w:rsidRPr="00F0742F" w:rsidRDefault="00975ABC" w:rsidP="00975ABC">
            <w:pPr>
              <w:rPr>
                <w:rFonts w:ascii="Arial" w:hAnsi="Arial" w:cs="Arial"/>
                <w:sz w:val="14"/>
                <w:szCs w:val="14"/>
              </w:rPr>
            </w:pPr>
            <w:r w:rsidRPr="00F0742F">
              <w:rPr>
                <w:rFonts w:ascii="Arial" w:hAnsi="Arial" w:cs="Arial"/>
                <w:b/>
                <w:sz w:val="14"/>
                <w:szCs w:val="14"/>
              </w:rPr>
              <w:t>Inglês III</w:t>
            </w:r>
          </w:p>
        </w:tc>
        <w:tc>
          <w:tcPr>
            <w:tcW w:w="791" w:type="dxa"/>
            <w:tcBorders>
              <w:bottom w:val="single" w:sz="4" w:space="0" w:color="auto"/>
            </w:tcBorders>
            <w:vAlign w:val="center"/>
          </w:tcPr>
          <w:p w14:paraId="7158A099" w14:textId="77777777" w:rsidR="00975ABC" w:rsidRPr="00F0742F" w:rsidRDefault="00975ABC" w:rsidP="00975ABC">
            <w:pPr>
              <w:jc w:val="center"/>
              <w:rPr>
                <w:rFonts w:ascii="Arial" w:hAnsi="Arial" w:cs="Arial"/>
                <w:sz w:val="14"/>
                <w:szCs w:val="14"/>
              </w:rPr>
            </w:pPr>
            <w:r w:rsidRPr="00F0742F">
              <w:rPr>
                <w:rFonts w:ascii="Arial" w:hAnsi="Arial" w:cs="Arial"/>
                <w:sz w:val="14"/>
                <w:szCs w:val="14"/>
              </w:rPr>
              <w:t xml:space="preserve">2   </w:t>
            </w:r>
          </w:p>
        </w:tc>
        <w:tc>
          <w:tcPr>
            <w:tcW w:w="521" w:type="dxa"/>
            <w:tcBorders>
              <w:bottom w:val="single" w:sz="4" w:space="0" w:color="auto"/>
            </w:tcBorders>
            <w:vAlign w:val="center"/>
          </w:tcPr>
          <w:p w14:paraId="70160192" w14:textId="77777777" w:rsidR="00975ABC" w:rsidRPr="00F0742F" w:rsidRDefault="00975ABC" w:rsidP="00975ABC">
            <w:pPr>
              <w:jc w:val="center"/>
              <w:rPr>
                <w:rFonts w:ascii="Arial" w:hAnsi="Arial" w:cs="Arial"/>
                <w:sz w:val="14"/>
                <w:szCs w:val="14"/>
              </w:rPr>
            </w:pPr>
            <w:r w:rsidRPr="00F0742F">
              <w:rPr>
                <w:rFonts w:ascii="Arial" w:hAnsi="Arial" w:cs="Arial"/>
                <w:sz w:val="14"/>
                <w:szCs w:val="14"/>
              </w:rPr>
              <w:t>40</w:t>
            </w:r>
          </w:p>
        </w:tc>
        <w:tc>
          <w:tcPr>
            <w:tcW w:w="709" w:type="dxa"/>
            <w:tcBorders>
              <w:bottom w:val="single" w:sz="4" w:space="0" w:color="auto"/>
            </w:tcBorders>
            <w:vAlign w:val="center"/>
          </w:tcPr>
          <w:p w14:paraId="17472A50" w14:textId="77777777" w:rsidR="00975ABC" w:rsidRPr="00F0742F" w:rsidRDefault="00975ABC" w:rsidP="00975ABC">
            <w:pPr>
              <w:jc w:val="center"/>
              <w:rPr>
                <w:rFonts w:ascii="Arial" w:hAnsi="Arial" w:cs="Arial"/>
                <w:sz w:val="14"/>
                <w:szCs w:val="14"/>
              </w:rPr>
            </w:pPr>
          </w:p>
        </w:tc>
        <w:tc>
          <w:tcPr>
            <w:tcW w:w="785" w:type="dxa"/>
            <w:tcBorders>
              <w:bottom w:val="single" w:sz="4" w:space="0" w:color="auto"/>
            </w:tcBorders>
          </w:tcPr>
          <w:p w14:paraId="202F04AC" w14:textId="77777777" w:rsidR="00975ABC" w:rsidRPr="00F0742F" w:rsidRDefault="00975ABC" w:rsidP="00975ABC">
            <w:pPr>
              <w:jc w:val="center"/>
              <w:rPr>
                <w:rFonts w:ascii="Arial" w:hAnsi="Arial" w:cs="Arial"/>
                <w:sz w:val="14"/>
                <w:szCs w:val="14"/>
              </w:rPr>
            </w:pPr>
          </w:p>
        </w:tc>
        <w:tc>
          <w:tcPr>
            <w:tcW w:w="369" w:type="dxa"/>
            <w:tcBorders>
              <w:bottom w:val="single" w:sz="4" w:space="0" w:color="auto"/>
              <w:right w:val="single" w:sz="4" w:space="0" w:color="auto"/>
            </w:tcBorders>
            <w:vAlign w:val="center"/>
          </w:tcPr>
          <w:p w14:paraId="46D30A82" w14:textId="77777777" w:rsidR="00975ABC" w:rsidRPr="00F0742F" w:rsidRDefault="00975ABC" w:rsidP="00975ABC">
            <w:pPr>
              <w:jc w:val="center"/>
              <w:rPr>
                <w:rFonts w:ascii="Arial" w:hAnsi="Arial" w:cs="Arial"/>
                <w:sz w:val="14"/>
                <w:szCs w:val="14"/>
              </w:rPr>
            </w:pPr>
            <w:r w:rsidRPr="00F0742F">
              <w:rPr>
                <w:rFonts w:ascii="Arial" w:hAnsi="Arial" w:cs="Arial"/>
                <w:sz w:val="14"/>
                <w:szCs w:val="14"/>
              </w:rPr>
              <w:t>40</w:t>
            </w:r>
          </w:p>
        </w:tc>
      </w:tr>
      <w:tr w:rsidR="00F0742F" w:rsidRPr="00F0742F" w14:paraId="59E43720" w14:textId="77777777" w:rsidTr="00F0742F">
        <w:trPr>
          <w:trHeight w:val="200"/>
          <w:jc w:val="center"/>
        </w:trPr>
        <w:tc>
          <w:tcPr>
            <w:tcW w:w="1413" w:type="dxa"/>
            <w:vMerge/>
            <w:tcBorders>
              <w:left w:val="single" w:sz="4" w:space="0" w:color="auto"/>
            </w:tcBorders>
            <w:vAlign w:val="center"/>
          </w:tcPr>
          <w:p w14:paraId="2275995E" w14:textId="77777777" w:rsidR="00975ABC" w:rsidRPr="00F0742F" w:rsidRDefault="00975ABC" w:rsidP="00975ABC">
            <w:pPr>
              <w:jc w:val="center"/>
              <w:rPr>
                <w:rFonts w:ascii="Arial" w:hAnsi="Arial" w:cs="Arial"/>
                <w:sz w:val="14"/>
                <w:szCs w:val="14"/>
              </w:rPr>
            </w:pPr>
          </w:p>
        </w:tc>
        <w:tc>
          <w:tcPr>
            <w:tcW w:w="4932" w:type="dxa"/>
            <w:tcBorders>
              <w:top w:val="single" w:sz="4" w:space="0" w:color="auto"/>
            </w:tcBorders>
            <w:vAlign w:val="center"/>
          </w:tcPr>
          <w:p w14:paraId="14896EA9" w14:textId="77777777" w:rsidR="00975ABC" w:rsidRPr="00F0742F" w:rsidRDefault="00975ABC" w:rsidP="00975ABC">
            <w:pPr>
              <w:rPr>
                <w:rFonts w:ascii="Arial" w:hAnsi="Arial" w:cs="Arial"/>
                <w:sz w:val="14"/>
                <w:szCs w:val="14"/>
              </w:rPr>
            </w:pPr>
            <w:r w:rsidRPr="00F0742F">
              <w:rPr>
                <w:rFonts w:ascii="Arial" w:hAnsi="Arial" w:cs="Arial"/>
                <w:b/>
                <w:sz w:val="14"/>
                <w:szCs w:val="14"/>
              </w:rPr>
              <w:t>Total</w:t>
            </w:r>
          </w:p>
        </w:tc>
        <w:tc>
          <w:tcPr>
            <w:tcW w:w="791" w:type="dxa"/>
            <w:tcBorders>
              <w:top w:val="single" w:sz="4" w:space="0" w:color="auto"/>
            </w:tcBorders>
            <w:vAlign w:val="center"/>
          </w:tcPr>
          <w:p w14:paraId="7767161E" w14:textId="77777777" w:rsidR="00975ABC" w:rsidRPr="00F0742F" w:rsidRDefault="00975ABC" w:rsidP="00975ABC">
            <w:pPr>
              <w:jc w:val="center"/>
              <w:rPr>
                <w:rFonts w:ascii="Arial" w:hAnsi="Arial" w:cs="Arial"/>
                <w:sz w:val="14"/>
                <w:szCs w:val="14"/>
              </w:rPr>
            </w:pPr>
            <w:r w:rsidRPr="00F0742F">
              <w:rPr>
                <w:rFonts w:ascii="Arial" w:hAnsi="Arial" w:cs="Arial"/>
                <w:b/>
                <w:sz w:val="14"/>
                <w:szCs w:val="14"/>
              </w:rPr>
              <w:t>24</w:t>
            </w:r>
          </w:p>
        </w:tc>
        <w:tc>
          <w:tcPr>
            <w:tcW w:w="521" w:type="dxa"/>
            <w:tcBorders>
              <w:top w:val="single" w:sz="4" w:space="0" w:color="auto"/>
            </w:tcBorders>
            <w:vAlign w:val="center"/>
          </w:tcPr>
          <w:p w14:paraId="48C87D1A" w14:textId="77777777" w:rsidR="00975ABC" w:rsidRPr="00F0742F" w:rsidRDefault="00975ABC" w:rsidP="00975ABC">
            <w:pPr>
              <w:jc w:val="center"/>
              <w:rPr>
                <w:rFonts w:ascii="Arial" w:hAnsi="Arial" w:cs="Arial"/>
                <w:sz w:val="14"/>
                <w:szCs w:val="14"/>
              </w:rPr>
            </w:pPr>
            <w:r w:rsidRPr="00F0742F">
              <w:rPr>
                <w:rFonts w:ascii="Arial" w:hAnsi="Arial" w:cs="Arial"/>
                <w:b/>
                <w:sz w:val="14"/>
                <w:szCs w:val="14"/>
              </w:rPr>
              <w:t>340</w:t>
            </w:r>
          </w:p>
        </w:tc>
        <w:tc>
          <w:tcPr>
            <w:tcW w:w="709" w:type="dxa"/>
            <w:tcBorders>
              <w:top w:val="single" w:sz="4" w:space="0" w:color="auto"/>
            </w:tcBorders>
            <w:vAlign w:val="center"/>
          </w:tcPr>
          <w:p w14:paraId="4E742031" w14:textId="77777777" w:rsidR="00975ABC" w:rsidRPr="00F0742F" w:rsidRDefault="00975ABC" w:rsidP="00975ABC">
            <w:pPr>
              <w:jc w:val="center"/>
              <w:rPr>
                <w:rFonts w:ascii="Arial" w:hAnsi="Arial" w:cs="Arial"/>
                <w:sz w:val="14"/>
                <w:szCs w:val="14"/>
              </w:rPr>
            </w:pPr>
            <w:r w:rsidRPr="00F0742F">
              <w:rPr>
                <w:rFonts w:ascii="Arial" w:hAnsi="Arial" w:cs="Arial"/>
                <w:b/>
                <w:sz w:val="14"/>
                <w:szCs w:val="14"/>
              </w:rPr>
              <w:t>140</w:t>
            </w:r>
          </w:p>
        </w:tc>
        <w:tc>
          <w:tcPr>
            <w:tcW w:w="785" w:type="dxa"/>
            <w:tcBorders>
              <w:top w:val="single" w:sz="4" w:space="0" w:color="auto"/>
            </w:tcBorders>
          </w:tcPr>
          <w:p w14:paraId="5803D828" w14:textId="77777777" w:rsidR="00975ABC" w:rsidRPr="00F0742F" w:rsidRDefault="00975ABC" w:rsidP="00975ABC">
            <w:pPr>
              <w:jc w:val="center"/>
              <w:rPr>
                <w:rFonts w:ascii="Arial" w:hAnsi="Arial" w:cs="Arial"/>
                <w:sz w:val="14"/>
                <w:szCs w:val="14"/>
              </w:rPr>
            </w:pPr>
          </w:p>
        </w:tc>
        <w:tc>
          <w:tcPr>
            <w:tcW w:w="369" w:type="dxa"/>
            <w:tcBorders>
              <w:top w:val="single" w:sz="4" w:space="0" w:color="auto"/>
              <w:right w:val="single" w:sz="4" w:space="0" w:color="auto"/>
            </w:tcBorders>
            <w:vAlign w:val="center"/>
          </w:tcPr>
          <w:p w14:paraId="26886700" w14:textId="77777777" w:rsidR="00975ABC" w:rsidRPr="00F0742F" w:rsidRDefault="00975ABC" w:rsidP="00975ABC">
            <w:pPr>
              <w:jc w:val="center"/>
              <w:rPr>
                <w:rFonts w:ascii="Arial" w:hAnsi="Arial" w:cs="Arial"/>
                <w:sz w:val="14"/>
                <w:szCs w:val="14"/>
              </w:rPr>
            </w:pPr>
            <w:r w:rsidRPr="00F0742F">
              <w:rPr>
                <w:rFonts w:ascii="Arial" w:hAnsi="Arial" w:cs="Arial"/>
                <w:b/>
                <w:sz w:val="14"/>
                <w:szCs w:val="14"/>
              </w:rPr>
              <w:t>480</w:t>
            </w:r>
          </w:p>
        </w:tc>
      </w:tr>
      <w:tr w:rsidR="00F0742F" w:rsidRPr="00F0742F" w14:paraId="1E0632A4" w14:textId="77777777" w:rsidTr="00F0742F">
        <w:trPr>
          <w:trHeight w:val="200"/>
          <w:jc w:val="center"/>
        </w:trPr>
        <w:tc>
          <w:tcPr>
            <w:tcW w:w="1413" w:type="dxa"/>
            <w:vMerge w:val="restart"/>
            <w:tcBorders>
              <w:top w:val="single" w:sz="4" w:space="0" w:color="auto"/>
              <w:left w:val="single" w:sz="4" w:space="0" w:color="auto"/>
            </w:tcBorders>
            <w:vAlign w:val="center"/>
          </w:tcPr>
          <w:p w14:paraId="2323B572" w14:textId="77777777" w:rsidR="005371CA" w:rsidRPr="00F0742F" w:rsidRDefault="005371CA" w:rsidP="005371CA">
            <w:pPr>
              <w:jc w:val="center"/>
              <w:rPr>
                <w:rFonts w:ascii="Arial" w:hAnsi="Arial" w:cs="Arial"/>
                <w:sz w:val="14"/>
                <w:szCs w:val="14"/>
              </w:rPr>
            </w:pPr>
            <w:r w:rsidRPr="00F0742F">
              <w:rPr>
                <w:rFonts w:ascii="Arial" w:hAnsi="Arial" w:cs="Arial"/>
                <w:b/>
                <w:sz w:val="14"/>
                <w:szCs w:val="14"/>
              </w:rPr>
              <w:t>4</w:t>
            </w:r>
            <w:r w:rsidRPr="00F0742F">
              <w:rPr>
                <w:rFonts w:ascii="Arial" w:hAnsi="Arial" w:cs="Arial"/>
                <w:b/>
                <w:sz w:val="14"/>
                <w:szCs w:val="14"/>
                <w:vertAlign w:val="superscript"/>
              </w:rPr>
              <w:t>o</w:t>
            </w:r>
            <w:r w:rsidRPr="00F0742F">
              <w:rPr>
                <w:rFonts w:ascii="Arial" w:hAnsi="Arial" w:cs="Arial"/>
                <w:b/>
                <w:sz w:val="14"/>
                <w:szCs w:val="14"/>
              </w:rPr>
              <w:t xml:space="preserve"> semestre</w:t>
            </w:r>
          </w:p>
        </w:tc>
        <w:tc>
          <w:tcPr>
            <w:tcW w:w="4932" w:type="dxa"/>
          </w:tcPr>
          <w:p w14:paraId="2BF4A2B1" w14:textId="77777777" w:rsidR="005371CA" w:rsidRPr="00F0742F" w:rsidRDefault="005371CA" w:rsidP="005371CA">
            <w:pPr>
              <w:rPr>
                <w:rFonts w:ascii="Arial" w:hAnsi="Arial" w:cs="Arial"/>
                <w:b/>
                <w:sz w:val="14"/>
                <w:szCs w:val="14"/>
              </w:rPr>
            </w:pPr>
            <w:r w:rsidRPr="00F0742F">
              <w:rPr>
                <w:rFonts w:ascii="Arial" w:hAnsi="Arial" w:cs="Arial"/>
                <w:b/>
                <w:sz w:val="14"/>
                <w:szCs w:val="14"/>
              </w:rPr>
              <w:t>Manutenção de Aeronaves</w:t>
            </w:r>
          </w:p>
        </w:tc>
        <w:tc>
          <w:tcPr>
            <w:tcW w:w="791" w:type="dxa"/>
            <w:vAlign w:val="center"/>
          </w:tcPr>
          <w:p w14:paraId="631236B1" w14:textId="77777777" w:rsidR="005371CA" w:rsidRPr="00F0742F" w:rsidRDefault="005371CA" w:rsidP="005371CA">
            <w:pPr>
              <w:jc w:val="center"/>
              <w:rPr>
                <w:rFonts w:ascii="Arial" w:hAnsi="Arial" w:cs="Arial"/>
                <w:sz w:val="14"/>
                <w:szCs w:val="14"/>
              </w:rPr>
            </w:pPr>
            <w:r w:rsidRPr="00F0742F">
              <w:rPr>
                <w:rFonts w:ascii="Arial" w:hAnsi="Arial" w:cs="Arial"/>
                <w:sz w:val="14"/>
                <w:szCs w:val="14"/>
              </w:rPr>
              <w:t>4</w:t>
            </w:r>
          </w:p>
        </w:tc>
        <w:tc>
          <w:tcPr>
            <w:tcW w:w="521" w:type="dxa"/>
            <w:vAlign w:val="center"/>
          </w:tcPr>
          <w:p w14:paraId="4CC90EB3" w14:textId="77777777" w:rsidR="005371CA" w:rsidRPr="00F0742F" w:rsidRDefault="005371CA" w:rsidP="005371CA">
            <w:pPr>
              <w:jc w:val="center"/>
              <w:rPr>
                <w:rFonts w:ascii="Arial" w:hAnsi="Arial" w:cs="Arial"/>
                <w:sz w:val="14"/>
                <w:szCs w:val="14"/>
              </w:rPr>
            </w:pPr>
            <w:r w:rsidRPr="00F0742F">
              <w:rPr>
                <w:rFonts w:ascii="Arial" w:hAnsi="Arial" w:cs="Arial"/>
                <w:sz w:val="14"/>
                <w:szCs w:val="14"/>
              </w:rPr>
              <w:t>60</w:t>
            </w:r>
          </w:p>
        </w:tc>
        <w:tc>
          <w:tcPr>
            <w:tcW w:w="709" w:type="dxa"/>
            <w:vAlign w:val="center"/>
          </w:tcPr>
          <w:p w14:paraId="5845C02B" w14:textId="77777777" w:rsidR="005371CA" w:rsidRPr="00F0742F" w:rsidRDefault="005371CA" w:rsidP="005371CA">
            <w:pPr>
              <w:jc w:val="center"/>
              <w:rPr>
                <w:rFonts w:ascii="Arial" w:hAnsi="Arial" w:cs="Arial"/>
                <w:sz w:val="14"/>
                <w:szCs w:val="14"/>
              </w:rPr>
            </w:pPr>
            <w:r w:rsidRPr="00F0742F">
              <w:rPr>
                <w:rFonts w:ascii="Arial" w:hAnsi="Arial" w:cs="Arial"/>
                <w:sz w:val="14"/>
                <w:szCs w:val="14"/>
              </w:rPr>
              <w:t>20</w:t>
            </w:r>
          </w:p>
        </w:tc>
        <w:tc>
          <w:tcPr>
            <w:tcW w:w="785" w:type="dxa"/>
          </w:tcPr>
          <w:p w14:paraId="06EA14FB" w14:textId="77777777" w:rsidR="005371CA" w:rsidRPr="00F0742F" w:rsidRDefault="005371CA" w:rsidP="005371CA">
            <w:pPr>
              <w:jc w:val="center"/>
              <w:rPr>
                <w:rFonts w:ascii="Arial" w:hAnsi="Arial" w:cs="Arial"/>
                <w:sz w:val="14"/>
                <w:szCs w:val="14"/>
              </w:rPr>
            </w:pPr>
          </w:p>
        </w:tc>
        <w:tc>
          <w:tcPr>
            <w:tcW w:w="369" w:type="dxa"/>
            <w:tcBorders>
              <w:right w:val="single" w:sz="4" w:space="0" w:color="auto"/>
            </w:tcBorders>
            <w:vAlign w:val="center"/>
          </w:tcPr>
          <w:p w14:paraId="5D338F1D" w14:textId="77777777" w:rsidR="005371CA" w:rsidRPr="00F0742F" w:rsidRDefault="005371CA" w:rsidP="005371CA">
            <w:pPr>
              <w:jc w:val="center"/>
              <w:rPr>
                <w:rFonts w:ascii="Arial" w:hAnsi="Arial" w:cs="Arial"/>
                <w:sz w:val="14"/>
                <w:szCs w:val="14"/>
              </w:rPr>
            </w:pPr>
            <w:r w:rsidRPr="00F0742F">
              <w:rPr>
                <w:rFonts w:ascii="Arial" w:hAnsi="Arial" w:cs="Arial"/>
                <w:sz w:val="14"/>
                <w:szCs w:val="14"/>
              </w:rPr>
              <w:t>80</w:t>
            </w:r>
          </w:p>
        </w:tc>
      </w:tr>
      <w:tr w:rsidR="00F0742F" w:rsidRPr="00F0742F" w14:paraId="0D798533" w14:textId="77777777" w:rsidTr="00F0742F">
        <w:trPr>
          <w:trHeight w:val="200"/>
          <w:jc w:val="center"/>
        </w:trPr>
        <w:tc>
          <w:tcPr>
            <w:tcW w:w="1413" w:type="dxa"/>
            <w:vMerge/>
            <w:tcBorders>
              <w:left w:val="single" w:sz="4" w:space="0" w:color="auto"/>
            </w:tcBorders>
            <w:vAlign w:val="center"/>
          </w:tcPr>
          <w:p w14:paraId="6ED16EA7" w14:textId="77777777" w:rsidR="005371CA" w:rsidRPr="00F0742F" w:rsidRDefault="005371CA" w:rsidP="005371CA">
            <w:pPr>
              <w:jc w:val="center"/>
              <w:rPr>
                <w:rFonts w:ascii="Arial" w:hAnsi="Arial" w:cs="Arial"/>
                <w:sz w:val="14"/>
                <w:szCs w:val="14"/>
              </w:rPr>
            </w:pPr>
          </w:p>
        </w:tc>
        <w:tc>
          <w:tcPr>
            <w:tcW w:w="4932" w:type="dxa"/>
          </w:tcPr>
          <w:p w14:paraId="738EFBE5" w14:textId="77777777" w:rsidR="005371CA" w:rsidRPr="00F0742F" w:rsidRDefault="005371CA" w:rsidP="005371CA">
            <w:pPr>
              <w:rPr>
                <w:rFonts w:ascii="Arial" w:hAnsi="Arial" w:cs="Arial"/>
                <w:b/>
                <w:sz w:val="14"/>
                <w:szCs w:val="14"/>
              </w:rPr>
            </w:pPr>
            <w:r w:rsidRPr="00F0742F">
              <w:rPr>
                <w:rFonts w:ascii="Arial" w:hAnsi="Arial" w:cs="Arial"/>
                <w:b/>
                <w:sz w:val="14"/>
                <w:szCs w:val="14"/>
              </w:rPr>
              <w:t xml:space="preserve">Sistemas de Proteção contra Gelo e Fogo </w:t>
            </w:r>
          </w:p>
        </w:tc>
        <w:tc>
          <w:tcPr>
            <w:tcW w:w="791" w:type="dxa"/>
            <w:vAlign w:val="center"/>
          </w:tcPr>
          <w:p w14:paraId="4F626A84" w14:textId="77777777" w:rsidR="005371CA" w:rsidRPr="00F0742F" w:rsidRDefault="005371CA" w:rsidP="005371CA">
            <w:pPr>
              <w:jc w:val="center"/>
              <w:rPr>
                <w:rFonts w:ascii="Arial" w:hAnsi="Arial" w:cs="Arial"/>
                <w:sz w:val="14"/>
                <w:szCs w:val="14"/>
              </w:rPr>
            </w:pPr>
            <w:r w:rsidRPr="00F0742F">
              <w:rPr>
                <w:rFonts w:ascii="Arial" w:hAnsi="Arial" w:cs="Arial"/>
                <w:sz w:val="14"/>
                <w:szCs w:val="14"/>
              </w:rPr>
              <w:t>2</w:t>
            </w:r>
          </w:p>
        </w:tc>
        <w:tc>
          <w:tcPr>
            <w:tcW w:w="521" w:type="dxa"/>
            <w:vAlign w:val="center"/>
          </w:tcPr>
          <w:p w14:paraId="0D9D1A34" w14:textId="77777777" w:rsidR="005371CA" w:rsidRPr="00F0742F" w:rsidRDefault="005371CA" w:rsidP="005371CA">
            <w:pPr>
              <w:jc w:val="center"/>
              <w:rPr>
                <w:rFonts w:ascii="Arial" w:hAnsi="Arial" w:cs="Arial"/>
                <w:sz w:val="14"/>
                <w:szCs w:val="14"/>
              </w:rPr>
            </w:pPr>
            <w:r w:rsidRPr="00F0742F">
              <w:rPr>
                <w:rFonts w:ascii="Arial" w:hAnsi="Arial" w:cs="Arial"/>
                <w:sz w:val="14"/>
                <w:szCs w:val="14"/>
              </w:rPr>
              <w:t>30</w:t>
            </w:r>
          </w:p>
        </w:tc>
        <w:tc>
          <w:tcPr>
            <w:tcW w:w="709" w:type="dxa"/>
            <w:vAlign w:val="center"/>
          </w:tcPr>
          <w:p w14:paraId="5F0304F8" w14:textId="77777777" w:rsidR="005371CA" w:rsidRPr="00F0742F" w:rsidRDefault="005371CA" w:rsidP="005371CA">
            <w:pPr>
              <w:jc w:val="center"/>
              <w:rPr>
                <w:rFonts w:ascii="Arial" w:hAnsi="Arial" w:cs="Arial"/>
                <w:sz w:val="14"/>
                <w:szCs w:val="14"/>
              </w:rPr>
            </w:pPr>
            <w:r w:rsidRPr="00F0742F">
              <w:rPr>
                <w:rFonts w:ascii="Arial" w:hAnsi="Arial" w:cs="Arial"/>
                <w:sz w:val="14"/>
                <w:szCs w:val="14"/>
              </w:rPr>
              <w:t>10</w:t>
            </w:r>
          </w:p>
        </w:tc>
        <w:tc>
          <w:tcPr>
            <w:tcW w:w="785" w:type="dxa"/>
          </w:tcPr>
          <w:p w14:paraId="11E29442" w14:textId="77777777" w:rsidR="005371CA" w:rsidRPr="00F0742F" w:rsidRDefault="005371CA" w:rsidP="005371CA">
            <w:pPr>
              <w:jc w:val="center"/>
              <w:rPr>
                <w:rFonts w:ascii="Arial" w:hAnsi="Arial" w:cs="Arial"/>
                <w:sz w:val="14"/>
                <w:szCs w:val="14"/>
              </w:rPr>
            </w:pPr>
          </w:p>
        </w:tc>
        <w:tc>
          <w:tcPr>
            <w:tcW w:w="369" w:type="dxa"/>
            <w:tcBorders>
              <w:right w:val="single" w:sz="4" w:space="0" w:color="auto"/>
            </w:tcBorders>
            <w:vAlign w:val="center"/>
          </w:tcPr>
          <w:p w14:paraId="3C5E6C9D" w14:textId="77777777" w:rsidR="005371CA" w:rsidRPr="00F0742F" w:rsidRDefault="005371CA" w:rsidP="005371CA">
            <w:pPr>
              <w:jc w:val="center"/>
              <w:rPr>
                <w:rFonts w:ascii="Arial" w:hAnsi="Arial" w:cs="Arial"/>
                <w:sz w:val="14"/>
                <w:szCs w:val="14"/>
              </w:rPr>
            </w:pPr>
            <w:r w:rsidRPr="00F0742F">
              <w:rPr>
                <w:rFonts w:ascii="Arial" w:hAnsi="Arial" w:cs="Arial"/>
                <w:sz w:val="14"/>
                <w:szCs w:val="14"/>
              </w:rPr>
              <w:t>40</w:t>
            </w:r>
          </w:p>
        </w:tc>
      </w:tr>
      <w:tr w:rsidR="00F0742F" w:rsidRPr="00F0742F" w14:paraId="77A498F7" w14:textId="77777777" w:rsidTr="00F0742F">
        <w:trPr>
          <w:trHeight w:val="200"/>
          <w:jc w:val="center"/>
        </w:trPr>
        <w:tc>
          <w:tcPr>
            <w:tcW w:w="1413" w:type="dxa"/>
            <w:vMerge/>
            <w:tcBorders>
              <w:left w:val="single" w:sz="4" w:space="0" w:color="auto"/>
            </w:tcBorders>
            <w:vAlign w:val="center"/>
          </w:tcPr>
          <w:p w14:paraId="09F7B7EB" w14:textId="77777777" w:rsidR="005371CA" w:rsidRPr="00F0742F" w:rsidRDefault="005371CA" w:rsidP="005371CA">
            <w:pPr>
              <w:jc w:val="center"/>
              <w:rPr>
                <w:rFonts w:ascii="Arial" w:hAnsi="Arial" w:cs="Arial"/>
                <w:sz w:val="14"/>
                <w:szCs w:val="14"/>
              </w:rPr>
            </w:pPr>
          </w:p>
        </w:tc>
        <w:tc>
          <w:tcPr>
            <w:tcW w:w="4932" w:type="dxa"/>
          </w:tcPr>
          <w:p w14:paraId="7F57634C" w14:textId="77777777" w:rsidR="005371CA" w:rsidRPr="00F0742F" w:rsidRDefault="005371CA" w:rsidP="005371CA">
            <w:pPr>
              <w:rPr>
                <w:rFonts w:ascii="Arial" w:hAnsi="Arial" w:cs="Arial"/>
                <w:b/>
                <w:sz w:val="14"/>
                <w:szCs w:val="14"/>
              </w:rPr>
            </w:pPr>
            <w:r w:rsidRPr="00F0742F">
              <w:rPr>
                <w:rFonts w:ascii="Arial" w:hAnsi="Arial" w:cs="Arial"/>
                <w:b/>
                <w:sz w:val="14"/>
                <w:szCs w:val="14"/>
              </w:rPr>
              <w:t>Sistemas Pneumáticos e de Controle do Ambiente da Cabine</w:t>
            </w:r>
          </w:p>
        </w:tc>
        <w:tc>
          <w:tcPr>
            <w:tcW w:w="791" w:type="dxa"/>
            <w:vAlign w:val="center"/>
          </w:tcPr>
          <w:p w14:paraId="56894BE6" w14:textId="77777777" w:rsidR="005371CA" w:rsidRPr="00F0742F" w:rsidRDefault="005371CA" w:rsidP="005371CA">
            <w:pPr>
              <w:jc w:val="center"/>
              <w:rPr>
                <w:rFonts w:ascii="Arial" w:hAnsi="Arial" w:cs="Arial"/>
                <w:sz w:val="14"/>
                <w:szCs w:val="14"/>
              </w:rPr>
            </w:pPr>
            <w:r w:rsidRPr="00F0742F">
              <w:rPr>
                <w:rFonts w:ascii="Arial" w:hAnsi="Arial" w:cs="Arial"/>
                <w:sz w:val="14"/>
                <w:szCs w:val="14"/>
              </w:rPr>
              <w:t>4</w:t>
            </w:r>
          </w:p>
        </w:tc>
        <w:tc>
          <w:tcPr>
            <w:tcW w:w="521" w:type="dxa"/>
            <w:vAlign w:val="center"/>
          </w:tcPr>
          <w:p w14:paraId="6C31A8F8" w14:textId="77777777" w:rsidR="005371CA" w:rsidRPr="00F0742F" w:rsidRDefault="005371CA" w:rsidP="005371CA">
            <w:pPr>
              <w:jc w:val="center"/>
              <w:rPr>
                <w:rFonts w:ascii="Arial" w:hAnsi="Arial" w:cs="Arial"/>
                <w:sz w:val="14"/>
                <w:szCs w:val="14"/>
              </w:rPr>
            </w:pPr>
            <w:r w:rsidRPr="00F0742F">
              <w:rPr>
                <w:rFonts w:ascii="Arial" w:hAnsi="Arial" w:cs="Arial"/>
                <w:sz w:val="14"/>
                <w:szCs w:val="14"/>
              </w:rPr>
              <w:t>50</w:t>
            </w:r>
          </w:p>
        </w:tc>
        <w:tc>
          <w:tcPr>
            <w:tcW w:w="709" w:type="dxa"/>
            <w:vAlign w:val="center"/>
          </w:tcPr>
          <w:p w14:paraId="482C19F2" w14:textId="77777777" w:rsidR="005371CA" w:rsidRPr="00F0742F" w:rsidRDefault="005371CA" w:rsidP="005371CA">
            <w:pPr>
              <w:jc w:val="center"/>
              <w:rPr>
                <w:rFonts w:ascii="Arial" w:hAnsi="Arial" w:cs="Arial"/>
                <w:sz w:val="14"/>
                <w:szCs w:val="14"/>
              </w:rPr>
            </w:pPr>
            <w:r w:rsidRPr="00F0742F">
              <w:rPr>
                <w:rFonts w:ascii="Arial" w:hAnsi="Arial" w:cs="Arial"/>
                <w:sz w:val="14"/>
                <w:szCs w:val="14"/>
              </w:rPr>
              <w:t>30</w:t>
            </w:r>
          </w:p>
        </w:tc>
        <w:tc>
          <w:tcPr>
            <w:tcW w:w="785" w:type="dxa"/>
          </w:tcPr>
          <w:p w14:paraId="5EEC2976" w14:textId="77777777" w:rsidR="005371CA" w:rsidRPr="00F0742F" w:rsidRDefault="005371CA" w:rsidP="005371CA">
            <w:pPr>
              <w:jc w:val="center"/>
              <w:rPr>
                <w:rFonts w:ascii="Arial" w:hAnsi="Arial" w:cs="Arial"/>
                <w:sz w:val="14"/>
                <w:szCs w:val="14"/>
              </w:rPr>
            </w:pPr>
          </w:p>
        </w:tc>
        <w:tc>
          <w:tcPr>
            <w:tcW w:w="369" w:type="dxa"/>
            <w:tcBorders>
              <w:right w:val="single" w:sz="4" w:space="0" w:color="auto"/>
            </w:tcBorders>
            <w:vAlign w:val="center"/>
          </w:tcPr>
          <w:p w14:paraId="24FF77D3" w14:textId="77777777" w:rsidR="005371CA" w:rsidRPr="00F0742F" w:rsidRDefault="005371CA" w:rsidP="005371CA">
            <w:pPr>
              <w:jc w:val="center"/>
              <w:rPr>
                <w:rFonts w:ascii="Arial" w:hAnsi="Arial" w:cs="Arial"/>
                <w:sz w:val="14"/>
                <w:szCs w:val="14"/>
              </w:rPr>
            </w:pPr>
            <w:r w:rsidRPr="00F0742F">
              <w:rPr>
                <w:rFonts w:ascii="Arial" w:hAnsi="Arial" w:cs="Arial"/>
                <w:sz w:val="14"/>
                <w:szCs w:val="14"/>
              </w:rPr>
              <w:t>80</w:t>
            </w:r>
          </w:p>
        </w:tc>
      </w:tr>
      <w:tr w:rsidR="00F0742F" w:rsidRPr="00F0742F" w14:paraId="128AE9B2" w14:textId="77777777" w:rsidTr="00F0742F">
        <w:trPr>
          <w:trHeight w:val="200"/>
          <w:jc w:val="center"/>
        </w:trPr>
        <w:tc>
          <w:tcPr>
            <w:tcW w:w="1413" w:type="dxa"/>
            <w:vMerge/>
            <w:tcBorders>
              <w:left w:val="single" w:sz="4" w:space="0" w:color="auto"/>
            </w:tcBorders>
            <w:vAlign w:val="center"/>
          </w:tcPr>
          <w:p w14:paraId="008D283B" w14:textId="77777777" w:rsidR="005371CA" w:rsidRPr="00F0742F" w:rsidRDefault="005371CA" w:rsidP="005371CA">
            <w:pPr>
              <w:jc w:val="center"/>
              <w:rPr>
                <w:rFonts w:ascii="Arial" w:hAnsi="Arial" w:cs="Arial"/>
                <w:sz w:val="14"/>
                <w:szCs w:val="14"/>
              </w:rPr>
            </w:pPr>
          </w:p>
        </w:tc>
        <w:tc>
          <w:tcPr>
            <w:tcW w:w="4932" w:type="dxa"/>
          </w:tcPr>
          <w:p w14:paraId="424D1382" w14:textId="77777777" w:rsidR="005371CA" w:rsidRPr="00F0742F" w:rsidRDefault="005371CA" w:rsidP="005371CA">
            <w:pPr>
              <w:rPr>
                <w:rFonts w:ascii="Arial" w:hAnsi="Arial" w:cs="Arial"/>
                <w:b/>
                <w:sz w:val="14"/>
                <w:szCs w:val="14"/>
              </w:rPr>
            </w:pPr>
            <w:r w:rsidRPr="00F0742F">
              <w:rPr>
                <w:rFonts w:ascii="Arial" w:hAnsi="Arial" w:cs="Arial"/>
                <w:sz w:val="14"/>
                <w:szCs w:val="14"/>
              </w:rPr>
              <w:t>Estatística Descritiva</w:t>
            </w:r>
          </w:p>
        </w:tc>
        <w:tc>
          <w:tcPr>
            <w:tcW w:w="791" w:type="dxa"/>
            <w:vAlign w:val="center"/>
          </w:tcPr>
          <w:p w14:paraId="21F24549" w14:textId="77777777" w:rsidR="005371CA" w:rsidRPr="00F0742F" w:rsidRDefault="005371CA" w:rsidP="005371CA">
            <w:pPr>
              <w:jc w:val="center"/>
              <w:rPr>
                <w:rFonts w:ascii="Arial" w:hAnsi="Arial" w:cs="Arial"/>
                <w:sz w:val="14"/>
                <w:szCs w:val="14"/>
              </w:rPr>
            </w:pPr>
            <w:r w:rsidRPr="00F0742F">
              <w:rPr>
                <w:rFonts w:ascii="Arial" w:hAnsi="Arial" w:cs="Arial"/>
                <w:sz w:val="14"/>
                <w:szCs w:val="14"/>
              </w:rPr>
              <w:t>2</w:t>
            </w:r>
          </w:p>
        </w:tc>
        <w:tc>
          <w:tcPr>
            <w:tcW w:w="521" w:type="dxa"/>
            <w:vAlign w:val="center"/>
          </w:tcPr>
          <w:p w14:paraId="6658C567" w14:textId="77777777" w:rsidR="005371CA" w:rsidRPr="00F0742F" w:rsidRDefault="005371CA" w:rsidP="005371CA">
            <w:pPr>
              <w:jc w:val="center"/>
              <w:rPr>
                <w:rFonts w:ascii="Arial" w:hAnsi="Arial" w:cs="Arial"/>
                <w:sz w:val="14"/>
                <w:szCs w:val="14"/>
              </w:rPr>
            </w:pPr>
            <w:r w:rsidRPr="00F0742F">
              <w:rPr>
                <w:rFonts w:ascii="Arial" w:hAnsi="Arial" w:cs="Arial"/>
                <w:sz w:val="14"/>
                <w:szCs w:val="14"/>
              </w:rPr>
              <w:t>40</w:t>
            </w:r>
          </w:p>
        </w:tc>
        <w:tc>
          <w:tcPr>
            <w:tcW w:w="709" w:type="dxa"/>
            <w:vAlign w:val="center"/>
          </w:tcPr>
          <w:p w14:paraId="7699EFFC" w14:textId="77777777" w:rsidR="005371CA" w:rsidRPr="00F0742F" w:rsidRDefault="005371CA" w:rsidP="005371CA">
            <w:pPr>
              <w:jc w:val="center"/>
              <w:rPr>
                <w:rFonts w:ascii="Arial" w:hAnsi="Arial" w:cs="Arial"/>
                <w:sz w:val="14"/>
                <w:szCs w:val="14"/>
              </w:rPr>
            </w:pPr>
          </w:p>
        </w:tc>
        <w:tc>
          <w:tcPr>
            <w:tcW w:w="785" w:type="dxa"/>
          </w:tcPr>
          <w:p w14:paraId="0A988226" w14:textId="77777777" w:rsidR="005371CA" w:rsidRPr="00F0742F" w:rsidRDefault="005371CA" w:rsidP="005371CA">
            <w:pPr>
              <w:jc w:val="center"/>
              <w:rPr>
                <w:rFonts w:ascii="Arial" w:hAnsi="Arial" w:cs="Arial"/>
                <w:sz w:val="14"/>
                <w:szCs w:val="14"/>
              </w:rPr>
            </w:pPr>
          </w:p>
        </w:tc>
        <w:tc>
          <w:tcPr>
            <w:tcW w:w="369" w:type="dxa"/>
            <w:tcBorders>
              <w:right w:val="single" w:sz="4" w:space="0" w:color="auto"/>
            </w:tcBorders>
            <w:vAlign w:val="center"/>
          </w:tcPr>
          <w:p w14:paraId="17C598FD" w14:textId="77777777" w:rsidR="005371CA" w:rsidRPr="00F0742F" w:rsidRDefault="005371CA" w:rsidP="005371CA">
            <w:pPr>
              <w:jc w:val="center"/>
              <w:rPr>
                <w:rFonts w:ascii="Arial" w:hAnsi="Arial" w:cs="Arial"/>
                <w:sz w:val="14"/>
                <w:szCs w:val="14"/>
              </w:rPr>
            </w:pPr>
            <w:r w:rsidRPr="00F0742F">
              <w:rPr>
                <w:rFonts w:ascii="Arial" w:hAnsi="Arial" w:cs="Arial"/>
                <w:sz w:val="14"/>
                <w:szCs w:val="14"/>
              </w:rPr>
              <w:t>40</w:t>
            </w:r>
          </w:p>
        </w:tc>
      </w:tr>
      <w:tr w:rsidR="00F0742F" w:rsidRPr="00F0742F" w14:paraId="3228C2E6" w14:textId="77777777" w:rsidTr="00F0742F">
        <w:trPr>
          <w:trHeight w:val="200"/>
          <w:jc w:val="center"/>
        </w:trPr>
        <w:tc>
          <w:tcPr>
            <w:tcW w:w="1413" w:type="dxa"/>
            <w:vMerge/>
            <w:tcBorders>
              <w:left w:val="single" w:sz="4" w:space="0" w:color="auto"/>
            </w:tcBorders>
            <w:vAlign w:val="center"/>
          </w:tcPr>
          <w:p w14:paraId="76340596" w14:textId="77777777" w:rsidR="005371CA" w:rsidRPr="00F0742F" w:rsidRDefault="005371CA" w:rsidP="005371CA">
            <w:pPr>
              <w:jc w:val="center"/>
              <w:rPr>
                <w:rFonts w:ascii="Arial" w:hAnsi="Arial" w:cs="Arial"/>
                <w:sz w:val="14"/>
                <w:szCs w:val="14"/>
              </w:rPr>
            </w:pPr>
          </w:p>
        </w:tc>
        <w:tc>
          <w:tcPr>
            <w:tcW w:w="4932" w:type="dxa"/>
          </w:tcPr>
          <w:p w14:paraId="44C746F9" w14:textId="77777777" w:rsidR="005371CA" w:rsidRPr="00F0742F" w:rsidRDefault="005371CA" w:rsidP="005371CA">
            <w:pPr>
              <w:rPr>
                <w:rFonts w:ascii="Arial" w:hAnsi="Arial" w:cs="Arial"/>
                <w:sz w:val="14"/>
                <w:szCs w:val="14"/>
              </w:rPr>
            </w:pPr>
            <w:r w:rsidRPr="00F0742F">
              <w:rPr>
                <w:rFonts w:ascii="Arial" w:hAnsi="Arial" w:cs="Arial"/>
                <w:sz w:val="14"/>
                <w:szCs w:val="14"/>
              </w:rPr>
              <w:t>Vibrações</w:t>
            </w:r>
          </w:p>
        </w:tc>
        <w:tc>
          <w:tcPr>
            <w:tcW w:w="791" w:type="dxa"/>
            <w:vAlign w:val="center"/>
          </w:tcPr>
          <w:p w14:paraId="2BFAA57C" w14:textId="77777777" w:rsidR="005371CA" w:rsidRPr="00F0742F" w:rsidRDefault="005371CA" w:rsidP="005371CA">
            <w:pPr>
              <w:jc w:val="center"/>
              <w:rPr>
                <w:rFonts w:ascii="Arial" w:hAnsi="Arial" w:cs="Arial"/>
                <w:sz w:val="14"/>
                <w:szCs w:val="14"/>
              </w:rPr>
            </w:pPr>
            <w:r w:rsidRPr="00F0742F">
              <w:rPr>
                <w:rFonts w:ascii="Arial" w:hAnsi="Arial" w:cs="Arial"/>
                <w:sz w:val="14"/>
                <w:szCs w:val="14"/>
              </w:rPr>
              <w:t>2</w:t>
            </w:r>
          </w:p>
        </w:tc>
        <w:tc>
          <w:tcPr>
            <w:tcW w:w="521" w:type="dxa"/>
            <w:vAlign w:val="center"/>
          </w:tcPr>
          <w:p w14:paraId="49AB5685" w14:textId="77777777" w:rsidR="005371CA" w:rsidRPr="00F0742F" w:rsidRDefault="005371CA" w:rsidP="005371CA">
            <w:pPr>
              <w:jc w:val="center"/>
              <w:rPr>
                <w:rFonts w:ascii="Arial" w:hAnsi="Arial" w:cs="Arial"/>
                <w:sz w:val="14"/>
                <w:szCs w:val="14"/>
              </w:rPr>
            </w:pPr>
            <w:r w:rsidRPr="00F0742F">
              <w:rPr>
                <w:rFonts w:ascii="Arial" w:hAnsi="Arial" w:cs="Arial"/>
                <w:sz w:val="14"/>
                <w:szCs w:val="14"/>
              </w:rPr>
              <w:t>40</w:t>
            </w:r>
          </w:p>
        </w:tc>
        <w:tc>
          <w:tcPr>
            <w:tcW w:w="709" w:type="dxa"/>
            <w:vAlign w:val="center"/>
          </w:tcPr>
          <w:p w14:paraId="4D23094D" w14:textId="77777777" w:rsidR="005371CA" w:rsidRPr="00F0742F" w:rsidRDefault="005371CA" w:rsidP="005371CA">
            <w:pPr>
              <w:jc w:val="center"/>
              <w:rPr>
                <w:rFonts w:ascii="Arial" w:hAnsi="Arial" w:cs="Arial"/>
                <w:sz w:val="14"/>
                <w:szCs w:val="14"/>
              </w:rPr>
            </w:pPr>
          </w:p>
        </w:tc>
        <w:tc>
          <w:tcPr>
            <w:tcW w:w="785" w:type="dxa"/>
          </w:tcPr>
          <w:p w14:paraId="5428B8C5" w14:textId="77777777" w:rsidR="005371CA" w:rsidRPr="00F0742F" w:rsidRDefault="005371CA" w:rsidP="005371CA">
            <w:pPr>
              <w:jc w:val="center"/>
              <w:rPr>
                <w:rFonts w:ascii="Arial" w:hAnsi="Arial" w:cs="Arial"/>
                <w:sz w:val="14"/>
                <w:szCs w:val="14"/>
              </w:rPr>
            </w:pPr>
          </w:p>
        </w:tc>
        <w:tc>
          <w:tcPr>
            <w:tcW w:w="369" w:type="dxa"/>
            <w:tcBorders>
              <w:right w:val="single" w:sz="4" w:space="0" w:color="auto"/>
            </w:tcBorders>
            <w:vAlign w:val="center"/>
          </w:tcPr>
          <w:p w14:paraId="394549B0" w14:textId="77777777" w:rsidR="005371CA" w:rsidRPr="00F0742F" w:rsidRDefault="005371CA" w:rsidP="005371CA">
            <w:pPr>
              <w:jc w:val="center"/>
              <w:rPr>
                <w:rFonts w:ascii="Arial" w:hAnsi="Arial" w:cs="Arial"/>
                <w:sz w:val="14"/>
                <w:szCs w:val="14"/>
              </w:rPr>
            </w:pPr>
            <w:r w:rsidRPr="00F0742F">
              <w:rPr>
                <w:rFonts w:ascii="Arial" w:hAnsi="Arial" w:cs="Arial"/>
                <w:sz w:val="14"/>
                <w:szCs w:val="14"/>
              </w:rPr>
              <w:t>40</w:t>
            </w:r>
          </w:p>
        </w:tc>
      </w:tr>
      <w:tr w:rsidR="00F0742F" w:rsidRPr="00F0742F" w14:paraId="0965669C" w14:textId="77777777" w:rsidTr="00F0742F">
        <w:trPr>
          <w:trHeight w:val="200"/>
          <w:jc w:val="center"/>
        </w:trPr>
        <w:tc>
          <w:tcPr>
            <w:tcW w:w="1413" w:type="dxa"/>
            <w:vMerge/>
            <w:tcBorders>
              <w:left w:val="single" w:sz="4" w:space="0" w:color="auto"/>
            </w:tcBorders>
            <w:vAlign w:val="center"/>
          </w:tcPr>
          <w:p w14:paraId="60C9C2DA" w14:textId="77777777" w:rsidR="005371CA" w:rsidRPr="00F0742F" w:rsidRDefault="005371CA" w:rsidP="005371CA">
            <w:pPr>
              <w:jc w:val="center"/>
              <w:rPr>
                <w:rFonts w:ascii="Arial" w:hAnsi="Arial" w:cs="Arial"/>
                <w:sz w:val="14"/>
                <w:szCs w:val="14"/>
              </w:rPr>
            </w:pPr>
          </w:p>
        </w:tc>
        <w:tc>
          <w:tcPr>
            <w:tcW w:w="4932" w:type="dxa"/>
          </w:tcPr>
          <w:p w14:paraId="3745021B" w14:textId="77777777" w:rsidR="005371CA" w:rsidRPr="00F0742F" w:rsidRDefault="005371CA" w:rsidP="005371CA">
            <w:pPr>
              <w:rPr>
                <w:rFonts w:ascii="Arial" w:hAnsi="Arial" w:cs="Arial"/>
                <w:sz w:val="14"/>
                <w:szCs w:val="14"/>
              </w:rPr>
            </w:pPr>
            <w:r w:rsidRPr="00F0742F">
              <w:rPr>
                <w:rFonts w:ascii="Arial" w:hAnsi="Arial" w:cs="Arial"/>
                <w:sz w:val="14"/>
                <w:szCs w:val="14"/>
              </w:rPr>
              <w:t>Propulsores Aeronáuticos</w:t>
            </w:r>
          </w:p>
        </w:tc>
        <w:tc>
          <w:tcPr>
            <w:tcW w:w="791" w:type="dxa"/>
            <w:vAlign w:val="center"/>
          </w:tcPr>
          <w:p w14:paraId="6D6EA8A3" w14:textId="77777777" w:rsidR="005371CA" w:rsidRPr="00F0742F" w:rsidRDefault="005371CA" w:rsidP="005371CA">
            <w:pPr>
              <w:jc w:val="center"/>
              <w:rPr>
                <w:rFonts w:ascii="Arial" w:hAnsi="Arial" w:cs="Arial"/>
                <w:sz w:val="14"/>
                <w:szCs w:val="14"/>
              </w:rPr>
            </w:pPr>
            <w:r w:rsidRPr="00F0742F">
              <w:rPr>
                <w:rFonts w:ascii="Arial" w:hAnsi="Arial" w:cs="Arial"/>
                <w:sz w:val="14"/>
                <w:szCs w:val="14"/>
              </w:rPr>
              <w:t>4</w:t>
            </w:r>
          </w:p>
        </w:tc>
        <w:tc>
          <w:tcPr>
            <w:tcW w:w="521" w:type="dxa"/>
            <w:vAlign w:val="center"/>
          </w:tcPr>
          <w:p w14:paraId="49486575" w14:textId="77777777" w:rsidR="005371CA" w:rsidRPr="00F0742F" w:rsidRDefault="005371CA" w:rsidP="005371CA">
            <w:pPr>
              <w:jc w:val="center"/>
              <w:rPr>
                <w:rFonts w:ascii="Arial" w:hAnsi="Arial" w:cs="Arial"/>
                <w:sz w:val="14"/>
                <w:szCs w:val="14"/>
              </w:rPr>
            </w:pPr>
            <w:r w:rsidRPr="00F0742F">
              <w:rPr>
                <w:rFonts w:ascii="Arial" w:hAnsi="Arial" w:cs="Arial"/>
                <w:sz w:val="14"/>
                <w:szCs w:val="14"/>
              </w:rPr>
              <w:t>70</w:t>
            </w:r>
          </w:p>
        </w:tc>
        <w:tc>
          <w:tcPr>
            <w:tcW w:w="709" w:type="dxa"/>
            <w:vAlign w:val="center"/>
          </w:tcPr>
          <w:p w14:paraId="7969173C" w14:textId="77777777" w:rsidR="005371CA" w:rsidRPr="00F0742F" w:rsidRDefault="005371CA" w:rsidP="005371CA">
            <w:pPr>
              <w:jc w:val="center"/>
              <w:rPr>
                <w:rFonts w:ascii="Arial" w:hAnsi="Arial" w:cs="Arial"/>
                <w:sz w:val="14"/>
                <w:szCs w:val="14"/>
              </w:rPr>
            </w:pPr>
            <w:r w:rsidRPr="00F0742F">
              <w:rPr>
                <w:rFonts w:ascii="Arial" w:hAnsi="Arial" w:cs="Arial"/>
                <w:sz w:val="14"/>
                <w:szCs w:val="14"/>
              </w:rPr>
              <w:t>10</w:t>
            </w:r>
          </w:p>
        </w:tc>
        <w:tc>
          <w:tcPr>
            <w:tcW w:w="785" w:type="dxa"/>
          </w:tcPr>
          <w:p w14:paraId="4FAD61EA" w14:textId="77777777" w:rsidR="005371CA" w:rsidRPr="00F0742F" w:rsidRDefault="005371CA" w:rsidP="005371CA">
            <w:pPr>
              <w:jc w:val="center"/>
              <w:rPr>
                <w:rFonts w:ascii="Arial" w:hAnsi="Arial" w:cs="Arial"/>
                <w:sz w:val="14"/>
                <w:szCs w:val="14"/>
              </w:rPr>
            </w:pPr>
          </w:p>
        </w:tc>
        <w:tc>
          <w:tcPr>
            <w:tcW w:w="369" w:type="dxa"/>
            <w:tcBorders>
              <w:right w:val="single" w:sz="4" w:space="0" w:color="auto"/>
            </w:tcBorders>
            <w:vAlign w:val="center"/>
          </w:tcPr>
          <w:p w14:paraId="4992376F" w14:textId="77777777" w:rsidR="005371CA" w:rsidRPr="00F0742F" w:rsidRDefault="005371CA" w:rsidP="005371CA">
            <w:pPr>
              <w:jc w:val="center"/>
              <w:rPr>
                <w:rFonts w:ascii="Arial" w:hAnsi="Arial" w:cs="Arial"/>
                <w:sz w:val="14"/>
                <w:szCs w:val="14"/>
              </w:rPr>
            </w:pPr>
            <w:r w:rsidRPr="00F0742F">
              <w:rPr>
                <w:rFonts w:ascii="Arial" w:hAnsi="Arial" w:cs="Arial"/>
                <w:sz w:val="14"/>
                <w:szCs w:val="14"/>
              </w:rPr>
              <w:t>80</w:t>
            </w:r>
          </w:p>
        </w:tc>
      </w:tr>
      <w:tr w:rsidR="00F0742F" w:rsidRPr="00F0742F" w14:paraId="6ECDC484" w14:textId="77777777" w:rsidTr="00F0742F">
        <w:trPr>
          <w:trHeight w:val="200"/>
          <w:jc w:val="center"/>
        </w:trPr>
        <w:tc>
          <w:tcPr>
            <w:tcW w:w="1413" w:type="dxa"/>
            <w:vMerge/>
            <w:tcBorders>
              <w:left w:val="single" w:sz="4" w:space="0" w:color="auto"/>
            </w:tcBorders>
            <w:vAlign w:val="center"/>
          </w:tcPr>
          <w:p w14:paraId="121E1484" w14:textId="77777777" w:rsidR="005371CA" w:rsidRPr="00F0742F" w:rsidRDefault="005371CA" w:rsidP="005371CA">
            <w:pPr>
              <w:jc w:val="center"/>
              <w:rPr>
                <w:rFonts w:ascii="Arial" w:hAnsi="Arial" w:cs="Arial"/>
                <w:sz w:val="14"/>
                <w:szCs w:val="14"/>
              </w:rPr>
            </w:pPr>
          </w:p>
        </w:tc>
        <w:tc>
          <w:tcPr>
            <w:tcW w:w="4932" w:type="dxa"/>
          </w:tcPr>
          <w:p w14:paraId="2705B504" w14:textId="77777777" w:rsidR="005371CA" w:rsidRPr="00F0742F" w:rsidRDefault="005371CA" w:rsidP="005371CA">
            <w:pPr>
              <w:rPr>
                <w:rFonts w:ascii="Arial" w:hAnsi="Arial" w:cs="Arial"/>
                <w:b/>
                <w:sz w:val="14"/>
                <w:szCs w:val="14"/>
              </w:rPr>
            </w:pPr>
            <w:r w:rsidRPr="00F0742F">
              <w:rPr>
                <w:rFonts w:ascii="Arial" w:hAnsi="Arial" w:cs="Arial"/>
                <w:b/>
                <w:sz w:val="14"/>
                <w:szCs w:val="14"/>
              </w:rPr>
              <w:t>Soldagem</w:t>
            </w:r>
          </w:p>
        </w:tc>
        <w:tc>
          <w:tcPr>
            <w:tcW w:w="791" w:type="dxa"/>
            <w:vAlign w:val="center"/>
          </w:tcPr>
          <w:p w14:paraId="20FE229C" w14:textId="77777777" w:rsidR="005371CA" w:rsidRPr="00F0742F" w:rsidRDefault="005371CA" w:rsidP="005371CA">
            <w:pPr>
              <w:jc w:val="center"/>
              <w:rPr>
                <w:rFonts w:ascii="Arial" w:hAnsi="Arial" w:cs="Arial"/>
                <w:sz w:val="14"/>
                <w:szCs w:val="14"/>
              </w:rPr>
            </w:pPr>
            <w:r w:rsidRPr="00F0742F">
              <w:rPr>
                <w:rFonts w:ascii="Arial" w:hAnsi="Arial" w:cs="Arial"/>
                <w:sz w:val="14"/>
                <w:szCs w:val="14"/>
              </w:rPr>
              <w:t>2</w:t>
            </w:r>
          </w:p>
        </w:tc>
        <w:tc>
          <w:tcPr>
            <w:tcW w:w="521" w:type="dxa"/>
            <w:vAlign w:val="center"/>
          </w:tcPr>
          <w:p w14:paraId="50829170" w14:textId="77777777" w:rsidR="005371CA" w:rsidRPr="00F0742F" w:rsidRDefault="005371CA" w:rsidP="005371CA">
            <w:pPr>
              <w:jc w:val="center"/>
              <w:rPr>
                <w:rFonts w:ascii="Arial" w:hAnsi="Arial" w:cs="Arial"/>
                <w:sz w:val="14"/>
                <w:szCs w:val="14"/>
              </w:rPr>
            </w:pPr>
            <w:r w:rsidRPr="00F0742F">
              <w:rPr>
                <w:rFonts w:ascii="Arial" w:hAnsi="Arial" w:cs="Arial"/>
                <w:sz w:val="14"/>
                <w:szCs w:val="14"/>
              </w:rPr>
              <w:t>20</w:t>
            </w:r>
          </w:p>
        </w:tc>
        <w:tc>
          <w:tcPr>
            <w:tcW w:w="709" w:type="dxa"/>
            <w:vAlign w:val="center"/>
          </w:tcPr>
          <w:p w14:paraId="3C125C91" w14:textId="77777777" w:rsidR="005371CA" w:rsidRPr="00F0742F" w:rsidRDefault="005371CA" w:rsidP="005371CA">
            <w:pPr>
              <w:jc w:val="center"/>
              <w:rPr>
                <w:rFonts w:ascii="Arial" w:hAnsi="Arial" w:cs="Arial"/>
                <w:sz w:val="14"/>
                <w:szCs w:val="14"/>
              </w:rPr>
            </w:pPr>
            <w:r w:rsidRPr="00F0742F">
              <w:rPr>
                <w:rFonts w:ascii="Arial" w:hAnsi="Arial" w:cs="Arial"/>
                <w:sz w:val="14"/>
                <w:szCs w:val="14"/>
              </w:rPr>
              <w:t>20</w:t>
            </w:r>
          </w:p>
        </w:tc>
        <w:tc>
          <w:tcPr>
            <w:tcW w:w="785" w:type="dxa"/>
          </w:tcPr>
          <w:p w14:paraId="2775E937" w14:textId="77777777" w:rsidR="005371CA" w:rsidRPr="00F0742F" w:rsidRDefault="005371CA" w:rsidP="005371CA">
            <w:pPr>
              <w:jc w:val="center"/>
              <w:rPr>
                <w:rFonts w:ascii="Arial" w:hAnsi="Arial" w:cs="Arial"/>
                <w:sz w:val="14"/>
                <w:szCs w:val="14"/>
              </w:rPr>
            </w:pPr>
          </w:p>
        </w:tc>
        <w:tc>
          <w:tcPr>
            <w:tcW w:w="369" w:type="dxa"/>
            <w:tcBorders>
              <w:right w:val="single" w:sz="4" w:space="0" w:color="auto"/>
            </w:tcBorders>
            <w:vAlign w:val="center"/>
          </w:tcPr>
          <w:p w14:paraId="7180A1D8" w14:textId="77777777" w:rsidR="005371CA" w:rsidRPr="00F0742F" w:rsidRDefault="005371CA" w:rsidP="005371CA">
            <w:pPr>
              <w:jc w:val="center"/>
              <w:rPr>
                <w:rFonts w:ascii="Arial" w:hAnsi="Arial" w:cs="Arial"/>
                <w:sz w:val="14"/>
                <w:szCs w:val="14"/>
              </w:rPr>
            </w:pPr>
            <w:r w:rsidRPr="00F0742F">
              <w:rPr>
                <w:rFonts w:ascii="Arial" w:hAnsi="Arial" w:cs="Arial"/>
                <w:sz w:val="14"/>
                <w:szCs w:val="14"/>
              </w:rPr>
              <w:t>40</w:t>
            </w:r>
          </w:p>
        </w:tc>
      </w:tr>
      <w:tr w:rsidR="00F0742F" w:rsidRPr="00F0742F" w14:paraId="37FB74CE" w14:textId="77777777" w:rsidTr="00F0742F">
        <w:trPr>
          <w:trHeight w:val="120"/>
          <w:jc w:val="center"/>
        </w:trPr>
        <w:tc>
          <w:tcPr>
            <w:tcW w:w="1413" w:type="dxa"/>
            <w:vMerge/>
            <w:tcBorders>
              <w:left w:val="single" w:sz="4" w:space="0" w:color="auto"/>
            </w:tcBorders>
            <w:vAlign w:val="center"/>
          </w:tcPr>
          <w:p w14:paraId="66F8EF44" w14:textId="77777777" w:rsidR="005371CA" w:rsidRPr="00F0742F" w:rsidRDefault="005371CA" w:rsidP="005371CA">
            <w:pPr>
              <w:jc w:val="center"/>
              <w:rPr>
                <w:rFonts w:ascii="Arial" w:hAnsi="Arial" w:cs="Arial"/>
                <w:sz w:val="14"/>
                <w:szCs w:val="14"/>
              </w:rPr>
            </w:pPr>
          </w:p>
        </w:tc>
        <w:tc>
          <w:tcPr>
            <w:tcW w:w="4932" w:type="dxa"/>
            <w:vAlign w:val="center"/>
          </w:tcPr>
          <w:p w14:paraId="76FFF285" w14:textId="77777777" w:rsidR="005371CA" w:rsidRPr="00F0742F" w:rsidRDefault="005371CA" w:rsidP="005371CA">
            <w:pPr>
              <w:rPr>
                <w:rFonts w:ascii="Arial" w:hAnsi="Arial" w:cs="Arial"/>
                <w:sz w:val="14"/>
                <w:szCs w:val="14"/>
              </w:rPr>
            </w:pPr>
            <w:r w:rsidRPr="00F0742F">
              <w:rPr>
                <w:rFonts w:ascii="Arial" w:hAnsi="Arial" w:cs="Arial"/>
                <w:sz w:val="14"/>
                <w:szCs w:val="14"/>
              </w:rPr>
              <w:t>Projeto Integrador II</w:t>
            </w:r>
          </w:p>
        </w:tc>
        <w:tc>
          <w:tcPr>
            <w:tcW w:w="791" w:type="dxa"/>
            <w:vAlign w:val="center"/>
          </w:tcPr>
          <w:p w14:paraId="5407CAF5" w14:textId="77777777" w:rsidR="005371CA" w:rsidRPr="00F0742F" w:rsidRDefault="005371CA" w:rsidP="005371CA">
            <w:pPr>
              <w:jc w:val="center"/>
              <w:rPr>
                <w:rFonts w:ascii="Arial" w:hAnsi="Arial" w:cs="Arial"/>
                <w:sz w:val="14"/>
                <w:szCs w:val="14"/>
              </w:rPr>
            </w:pPr>
            <w:r w:rsidRPr="00F0742F">
              <w:rPr>
                <w:rFonts w:ascii="Arial" w:hAnsi="Arial" w:cs="Arial"/>
                <w:sz w:val="14"/>
                <w:szCs w:val="14"/>
              </w:rPr>
              <w:t>2</w:t>
            </w:r>
          </w:p>
        </w:tc>
        <w:tc>
          <w:tcPr>
            <w:tcW w:w="521" w:type="dxa"/>
            <w:vAlign w:val="center"/>
          </w:tcPr>
          <w:p w14:paraId="4A01EF8C" w14:textId="77777777" w:rsidR="005371CA" w:rsidRPr="00F0742F" w:rsidRDefault="005371CA" w:rsidP="005371CA">
            <w:pPr>
              <w:jc w:val="center"/>
              <w:rPr>
                <w:rFonts w:ascii="Arial" w:hAnsi="Arial" w:cs="Arial"/>
                <w:sz w:val="14"/>
                <w:szCs w:val="14"/>
              </w:rPr>
            </w:pPr>
            <w:r w:rsidRPr="00F0742F">
              <w:rPr>
                <w:rFonts w:ascii="Arial" w:hAnsi="Arial" w:cs="Arial"/>
                <w:sz w:val="14"/>
                <w:szCs w:val="14"/>
              </w:rPr>
              <w:t>20</w:t>
            </w:r>
          </w:p>
        </w:tc>
        <w:tc>
          <w:tcPr>
            <w:tcW w:w="709" w:type="dxa"/>
            <w:vAlign w:val="center"/>
          </w:tcPr>
          <w:p w14:paraId="474F9FD5" w14:textId="77777777" w:rsidR="005371CA" w:rsidRPr="00F0742F" w:rsidRDefault="005371CA" w:rsidP="005371CA">
            <w:pPr>
              <w:jc w:val="center"/>
              <w:rPr>
                <w:rFonts w:ascii="Arial" w:hAnsi="Arial" w:cs="Arial"/>
                <w:sz w:val="14"/>
                <w:szCs w:val="14"/>
              </w:rPr>
            </w:pPr>
            <w:r w:rsidRPr="00F0742F">
              <w:rPr>
                <w:rFonts w:ascii="Arial" w:hAnsi="Arial" w:cs="Arial"/>
                <w:sz w:val="14"/>
                <w:szCs w:val="14"/>
              </w:rPr>
              <w:t>20</w:t>
            </w:r>
          </w:p>
        </w:tc>
        <w:tc>
          <w:tcPr>
            <w:tcW w:w="785" w:type="dxa"/>
          </w:tcPr>
          <w:p w14:paraId="54B37D47" w14:textId="77777777" w:rsidR="005371CA" w:rsidRPr="00F0742F" w:rsidRDefault="005371CA" w:rsidP="005371CA">
            <w:pPr>
              <w:jc w:val="center"/>
              <w:rPr>
                <w:rFonts w:ascii="Arial" w:hAnsi="Arial" w:cs="Arial"/>
                <w:sz w:val="14"/>
                <w:szCs w:val="14"/>
              </w:rPr>
            </w:pPr>
          </w:p>
        </w:tc>
        <w:tc>
          <w:tcPr>
            <w:tcW w:w="369" w:type="dxa"/>
            <w:vAlign w:val="center"/>
          </w:tcPr>
          <w:p w14:paraId="04D9F0E7" w14:textId="77777777" w:rsidR="005371CA" w:rsidRPr="00F0742F" w:rsidRDefault="005371CA" w:rsidP="005371CA">
            <w:pPr>
              <w:jc w:val="center"/>
              <w:rPr>
                <w:rFonts w:ascii="Arial" w:hAnsi="Arial" w:cs="Arial"/>
                <w:sz w:val="14"/>
                <w:szCs w:val="14"/>
              </w:rPr>
            </w:pPr>
            <w:r w:rsidRPr="00F0742F">
              <w:rPr>
                <w:rFonts w:ascii="Arial" w:hAnsi="Arial" w:cs="Arial"/>
                <w:sz w:val="14"/>
                <w:szCs w:val="14"/>
              </w:rPr>
              <w:t>80</w:t>
            </w:r>
          </w:p>
        </w:tc>
      </w:tr>
      <w:tr w:rsidR="00F0742F" w:rsidRPr="00F0742F" w14:paraId="15FD0749" w14:textId="77777777" w:rsidTr="00F0742F">
        <w:trPr>
          <w:trHeight w:val="120"/>
          <w:jc w:val="center"/>
        </w:trPr>
        <w:tc>
          <w:tcPr>
            <w:tcW w:w="1413" w:type="dxa"/>
            <w:vMerge/>
            <w:tcBorders>
              <w:left w:val="single" w:sz="4" w:space="0" w:color="auto"/>
            </w:tcBorders>
            <w:vAlign w:val="center"/>
          </w:tcPr>
          <w:p w14:paraId="44BCE717" w14:textId="77777777" w:rsidR="005371CA" w:rsidRPr="00F0742F" w:rsidRDefault="005371CA" w:rsidP="005371CA">
            <w:pPr>
              <w:jc w:val="center"/>
              <w:rPr>
                <w:rFonts w:ascii="Arial" w:hAnsi="Arial" w:cs="Arial"/>
                <w:sz w:val="14"/>
                <w:szCs w:val="14"/>
              </w:rPr>
            </w:pPr>
          </w:p>
        </w:tc>
        <w:tc>
          <w:tcPr>
            <w:tcW w:w="4932" w:type="dxa"/>
          </w:tcPr>
          <w:p w14:paraId="1DFA388C" w14:textId="77777777" w:rsidR="005371CA" w:rsidRPr="00F0742F" w:rsidRDefault="005371CA" w:rsidP="005371CA">
            <w:pPr>
              <w:rPr>
                <w:rFonts w:ascii="Arial" w:hAnsi="Arial" w:cs="Arial"/>
                <w:b/>
                <w:sz w:val="14"/>
                <w:szCs w:val="14"/>
              </w:rPr>
            </w:pPr>
            <w:r w:rsidRPr="00F0742F">
              <w:rPr>
                <w:rFonts w:ascii="Arial" w:hAnsi="Arial" w:cs="Arial"/>
                <w:b/>
                <w:sz w:val="14"/>
                <w:szCs w:val="14"/>
              </w:rPr>
              <w:t>Inglês IV</w:t>
            </w:r>
          </w:p>
        </w:tc>
        <w:tc>
          <w:tcPr>
            <w:tcW w:w="791" w:type="dxa"/>
            <w:vAlign w:val="center"/>
          </w:tcPr>
          <w:p w14:paraId="23580883" w14:textId="77777777" w:rsidR="005371CA" w:rsidRPr="00F0742F" w:rsidRDefault="005371CA" w:rsidP="005371CA">
            <w:pPr>
              <w:jc w:val="center"/>
              <w:rPr>
                <w:rFonts w:ascii="Arial" w:hAnsi="Arial" w:cs="Arial"/>
                <w:sz w:val="14"/>
                <w:szCs w:val="14"/>
              </w:rPr>
            </w:pPr>
            <w:r w:rsidRPr="00F0742F">
              <w:rPr>
                <w:rFonts w:ascii="Arial" w:hAnsi="Arial" w:cs="Arial"/>
                <w:sz w:val="14"/>
                <w:szCs w:val="14"/>
              </w:rPr>
              <w:t>2</w:t>
            </w:r>
          </w:p>
        </w:tc>
        <w:tc>
          <w:tcPr>
            <w:tcW w:w="521" w:type="dxa"/>
            <w:vAlign w:val="center"/>
          </w:tcPr>
          <w:p w14:paraId="034B3F2B" w14:textId="77777777" w:rsidR="005371CA" w:rsidRPr="00F0742F" w:rsidRDefault="005371CA" w:rsidP="005371CA">
            <w:pPr>
              <w:jc w:val="center"/>
              <w:rPr>
                <w:rFonts w:ascii="Arial" w:hAnsi="Arial" w:cs="Arial"/>
                <w:sz w:val="14"/>
                <w:szCs w:val="14"/>
              </w:rPr>
            </w:pPr>
            <w:r w:rsidRPr="00F0742F">
              <w:rPr>
                <w:rFonts w:ascii="Arial" w:hAnsi="Arial" w:cs="Arial"/>
                <w:sz w:val="14"/>
                <w:szCs w:val="14"/>
              </w:rPr>
              <w:t>40</w:t>
            </w:r>
          </w:p>
        </w:tc>
        <w:tc>
          <w:tcPr>
            <w:tcW w:w="709" w:type="dxa"/>
            <w:vAlign w:val="center"/>
          </w:tcPr>
          <w:p w14:paraId="78C30339" w14:textId="77777777" w:rsidR="005371CA" w:rsidRPr="00F0742F" w:rsidRDefault="005371CA" w:rsidP="005371CA">
            <w:pPr>
              <w:jc w:val="center"/>
              <w:rPr>
                <w:rFonts w:ascii="Arial" w:hAnsi="Arial" w:cs="Arial"/>
                <w:sz w:val="14"/>
                <w:szCs w:val="14"/>
              </w:rPr>
            </w:pPr>
          </w:p>
        </w:tc>
        <w:tc>
          <w:tcPr>
            <w:tcW w:w="785" w:type="dxa"/>
          </w:tcPr>
          <w:p w14:paraId="6C5FA129" w14:textId="77777777" w:rsidR="005371CA" w:rsidRPr="00F0742F" w:rsidRDefault="005371CA" w:rsidP="005371CA">
            <w:pPr>
              <w:jc w:val="center"/>
              <w:rPr>
                <w:rFonts w:ascii="Arial" w:hAnsi="Arial" w:cs="Arial"/>
                <w:sz w:val="14"/>
                <w:szCs w:val="14"/>
              </w:rPr>
            </w:pPr>
          </w:p>
        </w:tc>
        <w:tc>
          <w:tcPr>
            <w:tcW w:w="369" w:type="dxa"/>
            <w:vAlign w:val="center"/>
          </w:tcPr>
          <w:p w14:paraId="2BB6919D" w14:textId="77777777" w:rsidR="005371CA" w:rsidRPr="00F0742F" w:rsidRDefault="005371CA" w:rsidP="005371CA">
            <w:pPr>
              <w:jc w:val="center"/>
              <w:rPr>
                <w:rFonts w:ascii="Arial" w:hAnsi="Arial" w:cs="Arial"/>
                <w:sz w:val="14"/>
                <w:szCs w:val="14"/>
              </w:rPr>
            </w:pPr>
            <w:r w:rsidRPr="00F0742F">
              <w:rPr>
                <w:rFonts w:ascii="Arial" w:hAnsi="Arial" w:cs="Arial"/>
                <w:sz w:val="14"/>
                <w:szCs w:val="14"/>
              </w:rPr>
              <w:t>40</w:t>
            </w:r>
          </w:p>
        </w:tc>
      </w:tr>
      <w:tr w:rsidR="00F0742F" w:rsidRPr="00F0742F" w14:paraId="58D95FF6" w14:textId="77777777" w:rsidTr="00F0742F">
        <w:trPr>
          <w:trHeight w:val="120"/>
          <w:jc w:val="center"/>
        </w:trPr>
        <w:tc>
          <w:tcPr>
            <w:tcW w:w="1413" w:type="dxa"/>
            <w:vMerge/>
            <w:tcBorders>
              <w:left w:val="single" w:sz="4" w:space="0" w:color="auto"/>
            </w:tcBorders>
            <w:vAlign w:val="center"/>
          </w:tcPr>
          <w:p w14:paraId="270D276E" w14:textId="77777777" w:rsidR="005371CA" w:rsidRPr="00F0742F" w:rsidRDefault="005371CA" w:rsidP="005371CA">
            <w:pPr>
              <w:jc w:val="center"/>
              <w:rPr>
                <w:rFonts w:ascii="Arial" w:hAnsi="Arial" w:cs="Arial"/>
                <w:sz w:val="14"/>
                <w:szCs w:val="14"/>
              </w:rPr>
            </w:pPr>
          </w:p>
        </w:tc>
        <w:tc>
          <w:tcPr>
            <w:tcW w:w="4932" w:type="dxa"/>
            <w:vAlign w:val="center"/>
          </w:tcPr>
          <w:p w14:paraId="3EAE6B5F" w14:textId="77777777" w:rsidR="005371CA" w:rsidRPr="00F0742F" w:rsidRDefault="005371CA" w:rsidP="005371CA">
            <w:pPr>
              <w:rPr>
                <w:rFonts w:ascii="Arial" w:hAnsi="Arial" w:cs="Arial"/>
                <w:sz w:val="14"/>
                <w:szCs w:val="14"/>
              </w:rPr>
            </w:pPr>
            <w:r w:rsidRPr="00F0742F">
              <w:rPr>
                <w:rFonts w:ascii="Arial" w:hAnsi="Arial" w:cs="Arial"/>
                <w:b/>
                <w:sz w:val="14"/>
                <w:szCs w:val="14"/>
              </w:rPr>
              <w:t>Total</w:t>
            </w:r>
          </w:p>
        </w:tc>
        <w:tc>
          <w:tcPr>
            <w:tcW w:w="791" w:type="dxa"/>
            <w:vAlign w:val="center"/>
          </w:tcPr>
          <w:p w14:paraId="4459EF22" w14:textId="77777777" w:rsidR="005371CA" w:rsidRPr="00F0742F" w:rsidRDefault="005371CA" w:rsidP="005371CA">
            <w:pPr>
              <w:jc w:val="center"/>
              <w:rPr>
                <w:rFonts w:ascii="Arial" w:hAnsi="Arial" w:cs="Arial"/>
                <w:sz w:val="14"/>
                <w:szCs w:val="14"/>
              </w:rPr>
            </w:pPr>
            <w:r w:rsidRPr="00F0742F">
              <w:rPr>
                <w:rFonts w:ascii="Arial" w:hAnsi="Arial" w:cs="Arial"/>
                <w:b/>
                <w:sz w:val="14"/>
                <w:szCs w:val="14"/>
              </w:rPr>
              <w:t>24</w:t>
            </w:r>
          </w:p>
        </w:tc>
        <w:tc>
          <w:tcPr>
            <w:tcW w:w="521" w:type="dxa"/>
            <w:vAlign w:val="center"/>
          </w:tcPr>
          <w:p w14:paraId="4937BA1A" w14:textId="77777777" w:rsidR="005371CA" w:rsidRPr="00F0742F" w:rsidRDefault="005371CA" w:rsidP="005371CA">
            <w:pPr>
              <w:jc w:val="center"/>
              <w:rPr>
                <w:rFonts w:ascii="Arial" w:hAnsi="Arial" w:cs="Arial"/>
                <w:sz w:val="14"/>
                <w:szCs w:val="14"/>
              </w:rPr>
            </w:pPr>
            <w:r w:rsidRPr="00F0742F">
              <w:rPr>
                <w:rFonts w:ascii="Arial" w:hAnsi="Arial" w:cs="Arial"/>
                <w:b/>
                <w:sz w:val="14"/>
                <w:szCs w:val="14"/>
              </w:rPr>
              <w:t>370</w:t>
            </w:r>
          </w:p>
        </w:tc>
        <w:tc>
          <w:tcPr>
            <w:tcW w:w="709" w:type="dxa"/>
            <w:vAlign w:val="center"/>
          </w:tcPr>
          <w:p w14:paraId="79EB4D9C" w14:textId="77777777" w:rsidR="005371CA" w:rsidRPr="00F0742F" w:rsidRDefault="005371CA" w:rsidP="005371CA">
            <w:pPr>
              <w:jc w:val="center"/>
              <w:rPr>
                <w:rFonts w:ascii="Arial" w:hAnsi="Arial" w:cs="Arial"/>
                <w:sz w:val="14"/>
                <w:szCs w:val="14"/>
              </w:rPr>
            </w:pPr>
            <w:r w:rsidRPr="00F0742F">
              <w:rPr>
                <w:rFonts w:ascii="Arial" w:hAnsi="Arial" w:cs="Arial"/>
                <w:b/>
                <w:sz w:val="14"/>
                <w:szCs w:val="14"/>
              </w:rPr>
              <w:t>110</w:t>
            </w:r>
          </w:p>
        </w:tc>
        <w:tc>
          <w:tcPr>
            <w:tcW w:w="785" w:type="dxa"/>
          </w:tcPr>
          <w:p w14:paraId="530D5587" w14:textId="77777777" w:rsidR="005371CA" w:rsidRPr="00F0742F" w:rsidRDefault="005371CA" w:rsidP="005371CA">
            <w:pPr>
              <w:jc w:val="center"/>
              <w:rPr>
                <w:rFonts w:ascii="Arial" w:hAnsi="Arial" w:cs="Arial"/>
                <w:sz w:val="14"/>
                <w:szCs w:val="14"/>
              </w:rPr>
            </w:pPr>
          </w:p>
        </w:tc>
        <w:tc>
          <w:tcPr>
            <w:tcW w:w="369" w:type="dxa"/>
            <w:vAlign w:val="center"/>
          </w:tcPr>
          <w:p w14:paraId="4196FF9F" w14:textId="77777777" w:rsidR="005371CA" w:rsidRPr="00F0742F" w:rsidRDefault="005371CA" w:rsidP="005371CA">
            <w:pPr>
              <w:jc w:val="center"/>
              <w:rPr>
                <w:rFonts w:ascii="Arial" w:hAnsi="Arial" w:cs="Arial"/>
                <w:sz w:val="14"/>
                <w:szCs w:val="14"/>
              </w:rPr>
            </w:pPr>
            <w:r w:rsidRPr="00F0742F">
              <w:rPr>
                <w:rFonts w:ascii="Arial" w:hAnsi="Arial" w:cs="Arial"/>
                <w:b/>
                <w:sz w:val="14"/>
                <w:szCs w:val="14"/>
              </w:rPr>
              <w:t>480</w:t>
            </w:r>
          </w:p>
        </w:tc>
      </w:tr>
      <w:tr w:rsidR="00F0742F" w:rsidRPr="00F0742F" w14:paraId="5F474133" w14:textId="77777777" w:rsidTr="00F0742F">
        <w:trPr>
          <w:trHeight w:val="200"/>
          <w:jc w:val="center"/>
        </w:trPr>
        <w:tc>
          <w:tcPr>
            <w:tcW w:w="1413" w:type="dxa"/>
            <w:vMerge w:val="restart"/>
            <w:tcBorders>
              <w:top w:val="single" w:sz="4" w:space="0" w:color="auto"/>
            </w:tcBorders>
            <w:vAlign w:val="center"/>
          </w:tcPr>
          <w:p w14:paraId="26433B1B" w14:textId="77777777" w:rsidR="00975ABC" w:rsidRPr="00F0742F" w:rsidRDefault="00975ABC" w:rsidP="00975ABC">
            <w:pPr>
              <w:jc w:val="center"/>
              <w:rPr>
                <w:rFonts w:ascii="Arial" w:hAnsi="Arial" w:cs="Arial"/>
                <w:sz w:val="14"/>
                <w:szCs w:val="14"/>
              </w:rPr>
            </w:pPr>
            <w:r w:rsidRPr="00F0742F">
              <w:rPr>
                <w:rFonts w:ascii="Arial" w:hAnsi="Arial" w:cs="Arial"/>
                <w:b/>
                <w:sz w:val="14"/>
                <w:szCs w:val="14"/>
              </w:rPr>
              <w:t>5</w:t>
            </w:r>
            <w:r w:rsidRPr="00F0742F">
              <w:rPr>
                <w:rFonts w:ascii="Arial" w:hAnsi="Arial" w:cs="Arial"/>
                <w:b/>
                <w:sz w:val="14"/>
                <w:szCs w:val="14"/>
                <w:vertAlign w:val="superscript"/>
              </w:rPr>
              <w:t>o</w:t>
            </w:r>
            <w:r w:rsidRPr="00F0742F">
              <w:rPr>
                <w:rFonts w:ascii="Arial" w:hAnsi="Arial" w:cs="Arial"/>
                <w:b/>
                <w:sz w:val="14"/>
                <w:szCs w:val="14"/>
              </w:rPr>
              <w:t xml:space="preserve"> semestre</w:t>
            </w:r>
          </w:p>
        </w:tc>
        <w:tc>
          <w:tcPr>
            <w:tcW w:w="4932" w:type="dxa"/>
          </w:tcPr>
          <w:p w14:paraId="7C3F535F" w14:textId="77777777" w:rsidR="00975ABC" w:rsidRPr="00F0742F" w:rsidRDefault="00975ABC" w:rsidP="00975ABC">
            <w:pPr>
              <w:rPr>
                <w:rFonts w:ascii="Arial" w:hAnsi="Arial" w:cs="Arial"/>
                <w:sz w:val="14"/>
                <w:szCs w:val="14"/>
              </w:rPr>
            </w:pPr>
            <w:r w:rsidRPr="00F0742F">
              <w:rPr>
                <w:rFonts w:ascii="Arial" w:hAnsi="Arial" w:cs="Arial"/>
                <w:sz w:val="14"/>
                <w:szCs w:val="14"/>
              </w:rPr>
              <w:t>Manutenção de Propulsores Aeronáuticos</w:t>
            </w:r>
          </w:p>
        </w:tc>
        <w:tc>
          <w:tcPr>
            <w:tcW w:w="791" w:type="dxa"/>
            <w:vAlign w:val="center"/>
          </w:tcPr>
          <w:p w14:paraId="246E582D" w14:textId="77777777" w:rsidR="00975ABC" w:rsidRPr="00F0742F" w:rsidRDefault="00975ABC" w:rsidP="00975ABC">
            <w:pPr>
              <w:jc w:val="center"/>
              <w:rPr>
                <w:rFonts w:ascii="Arial" w:hAnsi="Arial" w:cs="Arial"/>
                <w:sz w:val="14"/>
                <w:szCs w:val="14"/>
              </w:rPr>
            </w:pPr>
            <w:r w:rsidRPr="00F0742F">
              <w:rPr>
                <w:rFonts w:ascii="Arial" w:hAnsi="Arial" w:cs="Arial"/>
                <w:sz w:val="14"/>
                <w:szCs w:val="14"/>
              </w:rPr>
              <w:t>4</w:t>
            </w:r>
          </w:p>
        </w:tc>
        <w:tc>
          <w:tcPr>
            <w:tcW w:w="521" w:type="dxa"/>
            <w:vAlign w:val="center"/>
          </w:tcPr>
          <w:p w14:paraId="38398925" w14:textId="77777777" w:rsidR="00975ABC" w:rsidRPr="00F0742F" w:rsidRDefault="00975ABC" w:rsidP="00975ABC">
            <w:pPr>
              <w:jc w:val="center"/>
              <w:rPr>
                <w:rFonts w:ascii="Arial" w:hAnsi="Arial" w:cs="Arial"/>
                <w:sz w:val="14"/>
                <w:szCs w:val="14"/>
              </w:rPr>
            </w:pPr>
            <w:r w:rsidRPr="00F0742F">
              <w:rPr>
                <w:rFonts w:ascii="Arial" w:hAnsi="Arial" w:cs="Arial"/>
                <w:sz w:val="14"/>
                <w:szCs w:val="14"/>
              </w:rPr>
              <w:t>60</w:t>
            </w:r>
          </w:p>
        </w:tc>
        <w:tc>
          <w:tcPr>
            <w:tcW w:w="709" w:type="dxa"/>
            <w:vAlign w:val="center"/>
          </w:tcPr>
          <w:p w14:paraId="124F1F45" w14:textId="77777777" w:rsidR="00975ABC" w:rsidRPr="00F0742F" w:rsidRDefault="00975ABC" w:rsidP="00975ABC">
            <w:pPr>
              <w:jc w:val="center"/>
              <w:rPr>
                <w:rFonts w:ascii="Arial" w:hAnsi="Arial" w:cs="Arial"/>
                <w:sz w:val="14"/>
                <w:szCs w:val="14"/>
              </w:rPr>
            </w:pPr>
            <w:r w:rsidRPr="00F0742F">
              <w:rPr>
                <w:rFonts w:ascii="Arial" w:hAnsi="Arial" w:cs="Arial"/>
                <w:sz w:val="14"/>
                <w:szCs w:val="14"/>
              </w:rPr>
              <w:t>20</w:t>
            </w:r>
          </w:p>
        </w:tc>
        <w:tc>
          <w:tcPr>
            <w:tcW w:w="785" w:type="dxa"/>
          </w:tcPr>
          <w:p w14:paraId="006F50D8" w14:textId="77777777" w:rsidR="00975ABC" w:rsidRPr="00F0742F" w:rsidRDefault="00975ABC" w:rsidP="00975ABC">
            <w:pPr>
              <w:jc w:val="center"/>
              <w:rPr>
                <w:rFonts w:ascii="Arial" w:hAnsi="Arial" w:cs="Arial"/>
                <w:sz w:val="14"/>
                <w:szCs w:val="14"/>
              </w:rPr>
            </w:pPr>
          </w:p>
        </w:tc>
        <w:tc>
          <w:tcPr>
            <w:tcW w:w="369" w:type="dxa"/>
            <w:vAlign w:val="center"/>
          </w:tcPr>
          <w:p w14:paraId="497D197A" w14:textId="77777777" w:rsidR="00975ABC" w:rsidRPr="00F0742F" w:rsidRDefault="00975ABC" w:rsidP="00975ABC">
            <w:pPr>
              <w:jc w:val="center"/>
              <w:rPr>
                <w:rFonts w:ascii="Arial" w:hAnsi="Arial" w:cs="Arial"/>
                <w:sz w:val="14"/>
                <w:szCs w:val="14"/>
              </w:rPr>
            </w:pPr>
            <w:r w:rsidRPr="00F0742F">
              <w:rPr>
                <w:rFonts w:ascii="Arial" w:hAnsi="Arial" w:cs="Arial"/>
                <w:sz w:val="14"/>
                <w:szCs w:val="14"/>
              </w:rPr>
              <w:t>80</w:t>
            </w:r>
          </w:p>
        </w:tc>
      </w:tr>
      <w:tr w:rsidR="00F0742F" w:rsidRPr="00F0742F" w14:paraId="319EAF5B" w14:textId="77777777" w:rsidTr="00F0742F">
        <w:trPr>
          <w:trHeight w:val="200"/>
          <w:jc w:val="center"/>
        </w:trPr>
        <w:tc>
          <w:tcPr>
            <w:tcW w:w="1413" w:type="dxa"/>
            <w:vMerge/>
            <w:vAlign w:val="center"/>
          </w:tcPr>
          <w:p w14:paraId="4B9D2BB3" w14:textId="77777777" w:rsidR="00975ABC" w:rsidRPr="00F0742F" w:rsidRDefault="00975ABC" w:rsidP="00975ABC">
            <w:pPr>
              <w:jc w:val="center"/>
              <w:rPr>
                <w:rFonts w:ascii="Arial" w:hAnsi="Arial" w:cs="Arial"/>
                <w:sz w:val="14"/>
                <w:szCs w:val="14"/>
              </w:rPr>
            </w:pPr>
          </w:p>
        </w:tc>
        <w:tc>
          <w:tcPr>
            <w:tcW w:w="4932" w:type="dxa"/>
          </w:tcPr>
          <w:p w14:paraId="67A25AA0" w14:textId="77777777" w:rsidR="00975ABC" w:rsidRPr="00F0742F" w:rsidRDefault="00975ABC" w:rsidP="00975ABC">
            <w:pPr>
              <w:rPr>
                <w:rFonts w:ascii="Arial" w:hAnsi="Arial" w:cs="Arial"/>
                <w:sz w:val="14"/>
                <w:szCs w:val="14"/>
              </w:rPr>
            </w:pPr>
            <w:r w:rsidRPr="00F0742F">
              <w:rPr>
                <w:rFonts w:ascii="Arial" w:hAnsi="Arial" w:cs="Arial"/>
                <w:sz w:val="14"/>
                <w:szCs w:val="14"/>
              </w:rPr>
              <w:t>Práticas de Manutenção em Aeronaves</w:t>
            </w:r>
          </w:p>
        </w:tc>
        <w:tc>
          <w:tcPr>
            <w:tcW w:w="791" w:type="dxa"/>
            <w:vAlign w:val="center"/>
          </w:tcPr>
          <w:p w14:paraId="5A7B9BD7" w14:textId="77777777" w:rsidR="00975ABC" w:rsidRPr="00F0742F" w:rsidRDefault="00975ABC" w:rsidP="00975ABC">
            <w:pPr>
              <w:jc w:val="center"/>
              <w:rPr>
                <w:rFonts w:ascii="Arial" w:hAnsi="Arial" w:cs="Arial"/>
                <w:sz w:val="14"/>
                <w:szCs w:val="14"/>
              </w:rPr>
            </w:pPr>
            <w:r w:rsidRPr="00F0742F">
              <w:rPr>
                <w:rFonts w:ascii="Arial" w:hAnsi="Arial" w:cs="Arial"/>
                <w:sz w:val="14"/>
                <w:szCs w:val="14"/>
              </w:rPr>
              <w:t>2</w:t>
            </w:r>
          </w:p>
        </w:tc>
        <w:tc>
          <w:tcPr>
            <w:tcW w:w="521" w:type="dxa"/>
            <w:vAlign w:val="center"/>
          </w:tcPr>
          <w:p w14:paraId="531680A3" w14:textId="77777777" w:rsidR="00975ABC" w:rsidRPr="00F0742F" w:rsidRDefault="00975ABC" w:rsidP="00975ABC">
            <w:pPr>
              <w:rPr>
                <w:rFonts w:ascii="Arial" w:hAnsi="Arial" w:cs="Arial"/>
                <w:color w:val="000000" w:themeColor="text1"/>
                <w:sz w:val="14"/>
                <w:szCs w:val="14"/>
              </w:rPr>
            </w:pPr>
          </w:p>
        </w:tc>
        <w:tc>
          <w:tcPr>
            <w:tcW w:w="709" w:type="dxa"/>
            <w:vAlign w:val="center"/>
          </w:tcPr>
          <w:p w14:paraId="2151DEE2" w14:textId="77777777" w:rsidR="00975ABC" w:rsidRPr="00F0742F" w:rsidRDefault="00975ABC" w:rsidP="00975ABC">
            <w:pPr>
              <w:jc w:val="center"/>
              <w:rPr>
                <w:rFonts w:ascii="Arial" w:hAnsi="Arial" w:cs="Arial"/>
                <w:color w:val="000000" w:themeColor="text1"/>
                <w:sz w:val="14"/>
                <w:szCs w:val="14"/>
              </w:rPr>
            </w:pPr>
            <w:r w:rsidRPr="00F0742F">
              <w:rPr>
                <w:rFonts w:ascii="Arial" w:hAnsi="Arial" w:cs="Arial"/>
                <w:color w:val="000000" w:themeColor="text1"/>
                <w:sz w:val="14"/>
                <w:szCs w:val="14"/>
              </w:rPr>
              <w:t>40</w:t>
            </w:r>
          </w:p>
        </w:tc>
        <w:tc>
          <w:tcPr>
            <w:tcW w:w="785" w:type="dxa"/>
          </w:tcPr>
          <w:p w14:paraId="5CE04CA1" w14:textId="77777777" w:rsidR="00975ABC" w:rsidRPr="00F0742F" w:rsidRDefault="00975ABC" w:rsidP="00975ABC">
            <w:pPr>
              <w:jc w:val="center"/>
              <w:rPr>
                <w:rFonts w:ascii="Arial" w:hAnsi="Arial" w:cs="Arial"/>
                <w:sz w:val="14"/>
                <w:szCs w:val="14"/>
              </w:rPr>
            </w:pPr>
          </w:p>
        </w:tc>
        <w:tc>
          <w:tcPr>
            <w:tcW w:w="369" w:type="dxa"/>
            <w:vAlign w:val="center"/>
          </w:tcPr>
          <w:p w14:paraId="23E8B619" w14:textId="77777777" w:rsidR="00975ABC" w:rsidRPr="00F0742F" w:rsidRDefault="00975ABC" w:rsidP="00975ABC">
            <w:pPr>
              <w:jc w:val="center"/>
              <w:rPr>
                <w:rFonts w:ascii="Arial" w:hAnsi="Arial" w:cs="Arial"/>
                <w:sz w:val="14"/>
                <w:szCs w:val="14"/>
              </w:rPr>
            </w:pPr>
            <w:r w:rsidRPr="00F0742F">
              <w:rPr>
                <w:rFonts w:ascii="Arial" w:hAnsi="Arial" w:cs="Arial"/>
                <w:sz w:val="14"/>
                <w:szCs w:val="14"/>
              </w:rPr>
              <w:t>40</w:t>
            </w:r>
          </w:p>
        </w:tc>
      </w:tr>
      <w:tr w:rsidR="00F0742F" w:rsidRPr="00F0742F" w14:paraId="1C984545" w14:textId="77777777" w:rsidTr="00F0742F">
        <w:trPr>
          <w:trHeight w:val="200"/>
          <w:jc w:val="center"/>
        </w:trPr>
        <w:tc>
          <w:tcPr>
            <w:tcW w:w="1413" w:type="dxa"/>
            <w:vMerge/>
            <w:vAlign w:val="center"/>
          </w:tcPr>
          <w:p w14:paraId="2FB9FA78" w14:textId="77777777" w:rsidR="00975ABC" w:rsidRPr="00F0742F" w:rsidRDefault="00975ABC" w:rsidP="00975ABC">
            <w:pPr>
              <w:jc w:val="center"/>
              <w:rPr>
                <w:rFonts w:ascii="Arial" w:hAnsi="Arial" w:cs="Arial"/>
                <w:sz w:val="14"/>
                <w:szCs w:val="14"/>
              </w:rPr>
            </w:pPr>
          </w:p>
        </w:tc>
        <w:tc>
          <w:tcPr>
            <w:tcW w:w="4932" w:type="dxa"/>
          </w:tcPr>
          <w:p w14:paraId="0CCAA138" w14:textId="77777777" w:rsidR="00975ABC" w:rsidRPr="00F0742F" w:rsidRDefault="00975ABC" w:rsidP="00975ABC">
            <w:pPr>
              <w:rPr>
                <w:rFonts w:ascii="Arial" w:hAnsi="Arial" w:cs="Arial"/>
                <w:sz w:val="14"/>
                <w:szCs w:val="14"/>
              </w:rPr>
            </w:pPr>
            <w:r w:rsidRPr="00F0742F">
              <w:rPr>
                <w:rFonts w:ascii="Arial" w:hAnsi="Arial" w:cs="Arial"/>
                <w:sz w:val="14"/>
                <w:szCs w:val="14"/>
              </w:rPr>
              <w:t>Metodologias de Manutenção de Aeronaves</w:t>
            </w:r>
          </w:p>
        </w:tc>
        <w:tc>
          <w:tcPr>
            <w:tcW w:w="791" w:type="dxa"/>
            <w:vAlign w:val="center"/>
          </w:tcPr>
          <w:p w14:paraId="549789BB" w14:textId="77777777" w:rsidR="00975ABC" w:rsidRPr="00F0742F" w:rsidRDefault="00975ABC" w:rsidP="00975ABC">
            <w:pPr>
              <w:jc w:val="center"/>
              <w:rPr>
                <w:rFonts w:ascii="Arial" w:hAnsi="Arial" w:cs="Arial"/>
                <w:sz w:val="14"/>
                <w:szCs w:val="14"/>
              </w:rPr>
            </w:pPr>
            <w:r w:rsidRPr="00F0742F">
              <w:rPr>
                <w:rFonts w:ascii="Arial" w:hAnsi="Arial" w:cs="Arial"/>
                <w:sz w:val="14"/>
                <w:szCs w:val="14"/>
              </w:rPr>
              <w:t>4</w:t>
            </w:r>
          </w:p>
        </w:tc>
        <w:tc>
          <w:tcPr>
            <w:tcW w:w="521" w:type="dxa"/>
            <w:vAlign w:val="center"/>
          </w:tcPr>
          <w:p w14:paraId="548BA11A" w14:textId="77777777" w:rsidR="00975ABC" w:rsidRPr="00F0742F" w:rsidRDefault="00975ABC" w:rsidP="00975ABC">
            <w:pPr>
              <w:jc w:val="center"/>
              <w:rPr>
                <w:rFonts w:ascii="Arial" w:hAnsi="Arial" w:cs="Arial"/>
                <w:color w:val="000000" w:themeColor="text1"/>
                <w:sz w:val="14"/>
                <w:szCs w:val="14"/>
              </w:rPr>
            </w:pPr>
            <w:r w:rsidRPr="00F0742F">
              <w:rPr>
                <w:rFonts w:ascii="Arial" w:hAnsi="Arial" w:cs="Arial"/>
                <w:color w:val="000000" w:themeColor="text1"/>
                <w:sz w:val="14"/>
                <w:szCs w:val="14"/>
              </w:rPr>
              <w:t>80</w:t>
            </w:r>
          </w:p>
        </w:tc>
        <w:tc>
          <w:tcPr>
            <w:tcW w:w="709" w:type="dxa"/>
            <w:vAlign w:val="center"/>
          </w:tcPr>
          <w:p w14:paraId="0BB037F1" w14:textId="77777777" w:rsidR="00975ABC" w:rsidRPr="00F0742F" w:rsidRDefault="00975ABC" w:rsidP="00975ABC">
            <w:pPr>
              <w:jc w:val="center"/>
              <w:rPr>
                <w:rFonts w:ascii="Arial" w:hAnsi="Arial" w:cs="Arial"/>
                <w:color w:val="000000" w:themeColor="text1"/>
                <w:sz w:val="14"/>
                <w:szCs w:val="14"/>
              </w:rPr>
            </w:pPr>
          </w:p>
        </w:tc>
        <w:tc>
          <w:tcPr>
            <w:tcW w:w="785" w:type="dxa"/>
          </w:tcPr>
          <w:p w14:paraId="025ED5B2" w14:textId="77777777" w:rsidR="00975ABC" w:rsidRPr="00F0742F" w:rsidRDefault="00975ABC" w:rsidP="00975ABC">
            <w:pPr>
              <w:jc w:val="center"/>
              <w:rPr>
                <w:rFonts w:ascii="Arial" w:hAnsi="Arial" w:cs="Arial"/>
                <w:sz w:val="14"/>
                <w:szCs w:val="14"/>
              </w:rPr>
            </w:pPr>
          </w:p>
        </w:tc>
        <w:tc>
          <w:tcPr>
            <w:tcW w:w="369" w:type="dxa"/>
            <w:vAlign w:val="center"/>
          </w:tcPr>
          <w:p w14:paraId="0B38C989" w14:textId="77777777" w:rsidR="00975ABC" w:rsidRPr="00F0742F" w:rsidRDefault="00975ABC" w:rsidP="00975ABC">
            <w:pPr>
              <w:jc w:val="center"/>
              <w:rPr>
                <w:rFonts w:ascii="Arial" w:hAnsi="Arial" w:cs="Arial"/>
                <w:sz w:val="14"/>
                <w:szCs w:val="14"/>
              </w:rPr>
            </w:pPr>
            <w:r w:rsidRPr="00F0742F">
              <w:rPr>
                <w:rFonts w:ascii="Arial" w:hAnsi="Arial" w:cs="Arial"/>
                <w:sz w:val="14"/>
                <w:szCs w:val="14"/>
              </w:rPr>
              <w:t>80</w:t>
            </w:r>
          </w:p>
        </w:tc>
      </w:tr>
      <w:tr w:rsidR="00F0742F" w:rsidRPr="00F0742F" w14:paraId="1454E5FC" w14:textId="77777777" w:rsidTr="00F0742F">
        <w:trPr>
          <w:trHeight w:val="200"/>
          <w:jc w:val="center"/>
        </w:trPr>
        <w:tc>
          <w:tcPr>
            <w:tcW w:w="1413" w:type="dxa"/>
            <w:vMerge/>
            <w:vAlign w:val="center"/>
          </w:tcPr>
          <w:p w14:paraId="18A630E4" w14:textId="77777777" w:rsidR="00975ABC" w:rsidRPr="00F0742F" w:rsidRDefault="00975ABC" w:rsidP="00975ABC">
            <w:pPr>
              <w:jc w:val="center"/>
              <w:rPr>
                <w:rFonts w:ascii="Arial" w:hAnsi="Arial" w:cs="Arial"/>
                <w:sz w:val="14"/>
                <w:szCs w:val="14"/>
              </w:rPr>
            </w:pPr>
          </w:p>
        </w:tc>
        <w:tc>
          <w:tcPr>
            <w:tcW w:w="4932" w:type="dxa"/>
          </w:tcPr>
          <w:p w14:paraId="3AAE5456" w14:textId="77777777" w:rsidR="00975ABC" w:rsidRPr="00F0742F" w:rsidRDefault="00975ABC" w:rsidP="00975ABC">
            <w:pPr>
              <w:rPr>
                <w:rFonts w:ascii="Arial" w:hAnsi="Arial" w:cs="Arial"/>
                <w:sz w:val="14"/>
                <w:szCs w:val="14"/>
              </w:rPr>
            </w:pPr>
            <w:r w:rsidRPr="00F0742F">
              <w:rPr>
                <w:rFonts w:ascii="Arial" w:hAnsi="Arial" w:cs="Arial"/>
                <w:sz w:val="14"/>
                <w:szCs w:val="14"/>
              </w:rPr>
              <w:t>Aviônica</w:t>
            </w:r>
          </w:p>
        </w:tc>
        <w:tc>
          <w:tcPr>
            <w:tcW w:w="791" w:type="dxa"/>
            <w:vAlign w:val="center"/>
          </w:tcPr>
          <w:p w14:paraId="4CE63D99" w14:textId="77777777" w:rsidR="00975ABC" w:rsidRPr="00F0742F" w:rsidRDefault="00975ABC" w:rsidP="00975ABC">
            <w:pPr>
              <w:jc w:val="center"/>
              <w:rPr>
                <w:rFonts w:ascii="Arial" w:hAnsi="Arial" w:cs="Arial"/>
                <w:sz w:val="14"/>
                <w:szCs w:val="14"/>
              </w:rPr>
            </w:pPr>
            <w:r w:rsidRPr="00F0742F">
              <w:rPr>
                <w:rFonts w:ascii="Arial" w:hAnsi="Arial" w:cs="Arial"/>
                <w:sz w:val="14"/>
                <w:szCs w:val="14"/>
              </w:rPr>
              <w:t>6</w:t>
            </w:r>
          </w:p>
        </w:tc>
        <w:tc>
          <w:tcPr>
            <w:tcW w:w="521" w:type="dxa"/>
            <w:vAlign w:val="center"/>
          </w:tcPr>
          <w:p w14:paraId="37D5EA5A" w14:textId="77777777" w:rsidR="00975ABC" w:rsidRPr="00F0742F" w:rsidRDefault="00975ABC" w:rsidP="00975ABC">
            <w:pPr>
              <w:jc w:val="center"/>
              <w:rPr>
                <w:rFonts w:ascii="Arial" w:hAnsi="Arial" w:cs="Arial"/>
                <w:color w:val="000000" w:themeColor="text1"/>
                <w:sz w:val="14"/>
                <w:szCs w:val="14"/>
              </w:rPr>
            </w:pPr>
            <w:r w:rsidRPr="00F0742F">
              <w:rPr>
                <w:rFonts w:ascii="Arial" w:hAnsi="Arial" w:cs="Arial"/>
                <w:color w:val="000000" w:themeColor="text1"/>
                <w:sz w:val="14"/>
                <w:szCs w:val="14"/>
              </w:rPr>
              <w:t>80</w:t>
            </w:r>
          </w:p>
        </w:tc>
        <w:tc>
          <w:tcPr>
            <w:tcW w:w="709" w:type="dxa"/>
            <w:vAlign w:val="center"/>
          </w:tcPr>
          <w:p w14:paraId="248C5B62" w14:textId="77777777" w:rsidR="00975ABC" w:rsidRPr="00F0742F" w:rsidRDefault="00975ABC" w:rsidP="00975ABC">
            <w:pPr>
              <w:jc w:val="center"/>
              <w:rPr>
                <w:rFonts w:ascii="Arial" w:hAnsi="Arial" w:cs="Arial"/>
                <w:color w:val="000000" w:themeColor="text1"/>
                <w:sz w:val="14"/>
                <w:szCs w:val="14"/>
              </w:rPr>
            </w:pPr>
            <w:r w:rsidRPr="00F0742F">
              <w:rPr>
                <w:rFonts w:ascii="Arial" w:hAnsi="Arial" w:cs="Arial"/>
                <w:color w:val="000000" w:themeColor="text1"/>
                <w:sz w:val="14"/>
                <w:szCs w:val="14"/>
              </w:rPr>
              <w:t>40</w:t>
            </w:r>
          </w:p>
        </w:tc>
        <w:tc>
          <w:tcPr>
            <w:tcW w:w="785" w:type="dxa"/>
          </w:tcPr>
          <w:p w14:paraId="379A8C87" w14:textId="77777777" w:rsidR="00975ABC" w:rsidRPr="00F0742F" w:rsidRDefault="00975ABC" w:rsidP="00975ABC">
            <w:pPr>
              <w:jc w:val="center"/>
              <w:rPr>
                <w:rFonts w:ascii="Arial" w:hAnsi="Arial" w:cs="Arial"/>
                <w:sz w:val="14"/>
                <w:szCs w:val="14"/>
              </w:rPr>
            </w:pPr>
          </w:p>
        </w:tc>
        <w:tc>
          <w:tcPr>
            <w:tcW w:w="369" w:type="dxa"/>
            <w:vAlign w:val="center"/>
          </w:tcPr>
          <w:p w14:paraId="3F0DED49" w14:textId="77777777" w:rsidR="00975ABC" w:rsidRPr="00F0742F" w:rsidRDefault="00975ABC" w:rsidP="00975ABC">
            <w:pPr>
              <w:jc w:val="center"/>
              <w:rPr>
                <w:rFonts w:ascii="Arial" w:hAnsi="Arial" w:cs="Arial"/>
                <w:sz w:val="14"/>
                <w:szCs w:val="14"/>
              </w:rPr>
            </w:pPr>
            <w:r w:rsidRPr="00F0742F">
              <w:rPr>
                <w:rFonts w:ascii="Arial" w:hAnsi="Arial" w:cs="Arial"/>
                <w:sz w:val="14"/>
                <w:szCs w:val="14"/>
              </w:rPr>
              <w:t>120</w:t>
            </w:r>
          </w:p>
        </w:tc>
      </w:tr>
      <w:tr w:rsidR="00F0742F" w:rsidRPr="00F0742F" w14:paraId="65061BDF" w14:textId="77777777" w:rsidTr="00F0742F">
        <w:trPr>
          <w:trHeight w:val="200"/>
          <w:jc w:val="center"/>
        </w:trPr>
        <w:tc>
          <w:tcPr>
            <w:tcW w:w="1413" w:type="dxa"/>
            <w:vMerge/>
            <w:vAlign w:val="center"/>
          </w:tcPr>
          <w:p w14:paraId="1807AD92" w14:textId="77777777" w:rsidR="00975ABC" w:rsidRPr="00F0742F" w:rsidRDefault="00975ABC" w:rsidP="00975ABC">
            <w:pPr>
              <w:jc w:val="center"/>
              <w:rPr>
                <w:rFonts w:ascii="Arial" w:hAnsi="Arial" w:cs="Arial"/>
                <w:sz w:val="14"/>
                <w:szCs w:val="14"/>
              </w:rPr>
            </w:pPr>
          </w:p>
        </w:tc>
        <w:tc>
          <w:tcPr>
            <w:tcW w:w="4932" w:type="dxa"/>
          </w:tcPr>
          <w:p w14:paraId="799A7647" w14:textId="77777777" w:rsidR="00975ABC" w:rsidRPr="00F0742F" w:rsidRDefault="00975ABC" w:rsidP="00975ABC">
            <w:pPr>
              <w:rPr>
                <w:rFonts w:ascii="Arial" w:hAnsi="Arial" w:cs="Arial"/>
                <w:b/>
                <w:sz w:val="14"/>
                <w:szCs w:val="14"/>
              </w:rPr>
            </w:pPr>
            <w:r w:rsidRPr="00F0742F">
              <w:rPr>
                <w:rFonts w:ascii="Arial" w:hAnsi="Arial" w:cs="Arial"/>
                <w:b/>
                <w:sz w:val="14"/>
                <w:szCs w:val="14"/>
              </w:rPr>
              <w:t>Sistemas Hidráulicos e Trens de Pouso</w:t>
            </w:r>
          </w:p>
        </w:tc>
        <w:tc>
          <w:tcPr>
            <w:tcW w:w="791" w:type="dxa"/>
            <w:vAlign w:val="center"/>
          </w:tcPr>
          <w:p w14:paraId="35B8837F" w14:textId="77777777" w:rsidR="00975ABC" w:rsidRPr="00F0742F" w:rsidRDefault="00975ABC" w:rsidP="00975ABC">
            <w:pPr>
              <w:jc w:val="center"/>
              <w:rPr>
                <w:rFonts w:ascii="Arial" w:hAnsi="Arial" w:cs="Arial"/>
                <w:sz w:val="14"/>
                <w:szCs w:val="14"/>
              </w:rPr>
            </w:pPr>
            <w:r w:rsidRPr="00F0742F">
              <w:rPr>
                <w:rFonts w:ascii="Arial" w:hAnsi="Arial" w:cs="Arial"/>
                <w:sz w:val="14"/>
                <w:szCs w:val="14"/>
              </w:rPr>
              <w:t>4</w:t>
            </w:r>
          </w:p>
        </w:tc>
        <w:tc>
          <w:tcPr>
            <w:tcW w:w="521" w:type="dxa"/>
            <w:vAlign w:val="center"/>
          </w:tcPr>
          <w:p w14:paraId="029962CD" w14:textId="77777777" w:rsidR="00975ABC" w:rsidRPr="00F0742F" w:rsidRDefault="00975ABC" w:rsidP="00975ABC">
            <w:pPr>
              <w:jc w:val="center"/>
              <w:rPr>
                <w:rFonts w:ascii="Arial" w:hAnsi="Arial" w:cs="Arial"/>
                <w:color w:val="000000" w:themeColor="text1"/>
                <w:sz w:val="14"/>
                <w:szCs w:val="14"/>
              </w:rPr>
            </w:pPr>
            <w:r w:rsidRPr="00F0742F">
              <w:rPr>
                <w:rFonts w:ascii="Arial" w:hAnsi="Arial" w:cs="Arial"/>
                <w:color w:val="000000" w:themeColor="text1"/>
                <w:sz w:val="14"/>
                <w:szCs w:val="14"/>
              </w:rPr>
              <w:t>50</w:t>
            </w:r>
          </w:p>
        </w:tc>
        <w:tc>
          <w:tcPr>
            <w:tcW w:w="709" w:type="dxa"/>
            <w:vAlign w:val="center"/>
          </w:tcPr>
          <w:p w14:paraId="517006C6" w14:textId="77777777" w:rsidR="00975ABC" w:rsidRPr="00F0742F" w:rsidRDefault="00975ABC" w:rsidP="00975ABC">
            <w:pPr>
              <w:jc w:val="center"/>
              <w:rPr>
                <w:rFonts w:ascii="Arial" w:hAnsi="Arial" w:cs="Arial"/>
                <w:color w:val="000000" w:themeColor="text1"/>
                <w:sz w:val="14"/>
                <w:szCs w:val="14"/>
              </w:rPr>
            </w:pPr>
            <w:r w:rsidRPr="00F0742F">
              <w:rPr>
                <w:rFonts w:ascii="Arial" w:hAnsi="Arial" w:cs="Arial"/>
                <w:color w:val="000000" w:themeColor="text1"/>
                <w:sz w:val="14"/>
                <w:szCs w:val="14"/>
              </w:rPr>
              <w:t>30</w:t>
            </w:r>
          </w:p>
        </w:tc>
        <w:tc>
          <w:tcPr>
            <w:tcW w:w="785" w:type="dxa"/>
          </w:tcPr>
          <w:p w14:paraId="51C0AB87" w14:textId="77777777" w:rsidR="00975ABC" w:rsidRPr="00F0742F" w:rsidRDefault="00975ABC" w:rsidP="00975ABC">
            <w:pPr>
              <w:jc w:val="center"/>
              <w:rPr>
                <w:rFonts w:ascii="Arial" w:hAnsi="Arial" w:cs="Arial"/>
                <w:sz w:val="14"/>
                <w:szCs w:val="14"/>
              </w:rPr>
            </w:pPr>
          </w:p>
        </w:tc>
        <w:tc>
          <w:tcPr>
            <w:tcW w:w="369" w:type="dxa"/>
            <w:vAlign w:val="center"/>
          </w:tcPr>
          <w:p w14:paraId="67814377" w14:textId="77777777" w:rsidR="00975ABC" w:rsidRPr="00F0742F" w:rsidRDefault="00975ABC" w:rsidP="00975ABC">
            <w:pPr>
              <w:jc w:val="center"/>
              <w:rPr>
                <w:rFonts w:ascii="Arial" w:hAnsi="Arial" w:cs="Arial"/>
                <w:sz w:val="14"/>
                <w:szCs w:val="14"/>
              </w:rPr>
            </w:pPr>
            <w:r w:rsidRPr="00F0742F">
              <w:rPr>
                <w:rFonts w:ascii="Arial" w:hAnsi="Arial" w:cs="Arial"/>
                <w:sz w:val="14"/>
                <w:szCs w:val="14"/>
              </w:rPr>
              <w:t>80</w:t>
            </w:r>
          </w:p>
        </w:tc>
      </w:tr>
      <w:tr w:rsidR="00F0742F" w:rsidRPr="00F0742F" w14:paraId="07CEFCEB" w14:textId="77777777" w:rsidTr="00F0742F">
        <w:trPr>
          <w:trHeight w:val="200"/>
          <w:jc w:val="center"/>
        </w:trPr>
        <w:tc>
          <w:tcPr>
            <w:tcW w:w="1413" w:type="dxa"/>
            <w:vMerge/>
            <w:vAlign w:val="center"/>
          </w:tcPr>
          <w:p w14:paraId="36682C94" w14:textId="77777777" w:rsidR="00975ABC" w:rsidRPr="00F0742F" w:rsidRDefault="00975ABC" w:rsidP="00975ABC">
            <w:pPr>
              <w:jc w:val="center"/>
              <w:rPr>
                <w:rFonts w:ascii="Arial" w:hAnsi="Arial" w:cs="Arial"/>
                <w:sz w:val="14"/>
                <w:szCs w:val="14"/>
              </w:rPr>
            </w:pPr>
          </w:p>
        </w:tc>
        <w:tc>
          <w:tcPr>
            <w:tcW w:w="4932" w:type="dxa"/>
          </w:tcPr>
          <w:p w14:paraId="5582F930" w14:textId="77777777" w:rsidR="00975ABC" w:rsidRPr="00F0742F" w:rsidRDefault="00975ABC" w:rsidP="00975ABC">
            <w:pPr>
              <w:rPr>
                <w:rFonts w:ascii="Arial" w:hAnsi="Arial" w:cs="Arial"/>
                <w:sz w:val="14"/>
                <w:szCs w:val="14"/>
              </w:rPr>
            </w:pPr>
            <w:r w:rsidRPr="00F0742F">
              <w:rPr>
                <w:rFonts w:ascii="Arial" w:hAnsi="Arial" w:cs="Arial"/>
                <w:sz w:val="14"/>
                <w:szCs w:val="14"/>
              </w:rPr>
              <w:t>Projeto Integrador III</w:t>
            </w:r>
          </w:p>
        </w:tc>
        <w:tc>
          <w:tcPr>
            <w:tcW w:w="791" w:type="dxa"/>
            <w:vAlign w:val="center"/>
          </w:tcPr>
          <w:p w14:paraId="1C9E94F6" w14:textId="77777777" w:rsidR="00975ABC" w:rsidRPr="00F0742F" w:rsidRDefault="00975ABC" w:rsidP="00975ABC">
            <w:pPr>
              <w:jc w:val="center"/>
              <w:rPr>
                <w:rFonts w:ascii="Arial" w:hAnsi="Arial" w:cs="Arial"/>
                <w:sz w:val="14"/>
                <w:szCs w:val="14"/>
              </w:rPr>
            </w:pPr>
            <w:r w:rsidRPr="00F0742F">
              <w:rPr>
                <w:rFonts w:ascii="Arial" w:hAnsi="Arial" w:cs="Arial"/>
                <w:sz w:val="14"/>
                <w:szCs w:val="14"/>
              </w:rPr>
              <w:t>2</w:t>
            </w:r>
          </w:p>
        </w:tc>
        <w:tc>
          <w:tcPr>
            <w:tcW w:w="521" w:type="dxa"/>
            <w:vAlign w:val="center"/>
          </w:tcPr>
          <w:p w14:paraId="0AC551C6" w14:textId="77777777" w:rsidR="00975ABC" w:rsidRPr="00F0742F" w:rsidRDefault="00975ABC" w:rsidP="00975ABC">
            <w:pPr>
              <w:jc w:val="center"/>
              <w:rPr>
                <w:rFonts w:ascii="Arial" w:hAnsi="Arial" w:cs="Arial"/>
                <w:color w:val="000000" w:themeColor="text1"/>
                <w:sz w:val="14"/>
                <w:szCs w:val="14"/>
              </w:rPr>
            </w:pPr>
            <w:r w:rsidRPr="00F0742F">
              <w:rPr>
                <w:rFonts w:ascii="Arial" w:hAnsi="Arial" w:cs="Arial"/>
                <w:color w:val="000000" w:themeColor="text1"/>
                <w:sz w:val="14"/>
                <w:szCs w:val="14"/>
              </w:rPr>
              <w:t>20</w:t>
            </w:r>
          </w:p>
        </w:tc>
        <w:tc>
          <w:tcPr>
            <w:tcW w:w="709" w:type="dxa"/>
            <w:vAlign w:val="center"/>
          </w:tcPr>
          <w:p w14:paraId="4EDED971" w14:textId="77777777" w:rsidR="00975ABC" w:rsidRPr="00F0742F" w:rsidRDefault="00975ABC" w:rsidP="00975ABC">
            <w:pPr>
              <w:jc w:val="center"/>
              <w:rPr>
                <w:rFonts w:ascii="Arial" w:hAnsi="Arial" w:cs="Arial"/>
                <w:color w:val="000000" w:themeColor="text1"/>
                <w:sz w:val="14"/>
                <w:szCs w:val="14"/>
              </w:rPr>
            </w:pPr>
            <w:r w:rsidRPr="00F0742F">
              <w:rPr>
                <w:rFonts w:ascii="Arial" w:hAnsi="Arial" w:cs="Arial"/>
                <w:color w:val="000000" w:themeColor="text1"/>
                <w:sz w:val="14"/>
                <w:szCs w:val="14"/>
              </w:rPr>
              <w:t>20</w:t>
            </w:r>
          </w:p>
        </w:tc>
        <w:tc>
          <w:tcPr>
            <w:tcW w:w="785" w:type="dxa"/>
          </w:tcPr>
          <w:p w14:paraId="5648ACF3" w14:textId="77777777" w:rsidR="00975ABC" w:rsidRPr="00F0742F" w:rsidRDefault="00975ABC" w:rsidP="00975ABC">
            <w:pPr>
              <w:jc w:val="center"/>
              <w:rPr>
                <w:rFonts w:ascii="Arial" w:hAnsi="Arial" w:cs="Arial"/>
                <w:sz w:val="14"/>
                <w:szCs w:val="14"/>
              </w:rPr>
            </w:pPr>
          </w:p>
        </w:tc>
        <w:tc>
          <w:tcPr>
            <w:tcW w:w="369" w:type="dxa"/>
            <w:vAlign w:val="center"/>
          </w:tcPr>
          <w:p w14:paraId="3D1FCB82" w14:textId="77777777" w:rsidR="00975ABC" w:rsidRPr="00F0742F" w:rsidRDefault="00975ABC" w:rsidP="00975ABC">
            <w:pPr>
              <w:jc w:val="center"/>
              <w:rPr>
                <w:rFonts w:ascii="Arial" w:hAnsi="Arial" w:cs="Arial"/>
                <w:sz w:val="14"/>
                <w:szCs w:val="14"/>
              </w:rPr>
            </w:pPr>
            <w:r w:rsidRPr="00F0742F">
              <w:rPr>
                <w:rFonts w:ascii="Arial" w:hAnsi="Arial" w:cs="Arial"/>
                <w:sz w:val="14"/>
                <w:szCs w:val="14"/>
              </w:rPr>
              <w:t>40</w:t>
            </w:r>
          </w:p>
        </w:tc>
      </w:tr>
      <w:tr w:rsidR="00F0742F" w:rsidRPr="00F0742F" w14:paraId="1F42C57B" w14:textId="77777777" w:rsidTr="00F0742F">
        <w:trPr>
          <w:trHeight w:val="200"/>
          <w:jc w:val="center"/>
        </w:trPr>
        <w:tc>
          <w:tcPr>
            <w:tcW w:w="1413" w:type="dxa"/>
            <w:vMerge/>
            <w:vAlign w:val="center"/>
          </w:tcPr>
          <w:p w14:paraId="2AC969D0" w14:textId="77777777" w:rsidR="00975ABC" w:rsidRPr="00F0742F" w:rsidRDefault="00975ABC" w:rsidP="00975ABC">
            <w:pPr>
              <w:jc w:val="center"/>
              <w:rPr>
                <w:rFonts w:ascii="Arial" w:hAnsi="Arial" w:cs="Arial"/>
                <w:sz w:val="14"/>
                <w:szCs w:val="14"/>
              </w:rPr>
            </w:pPr>
          </w:p>
        </w:tc>
        <w:tc>
          <w:tcPr>
            <w:tcW w:w="4932" w:type="dxa"/>
            <w:vAlign w:val="center"/>
          </w:tcPr>
          <w:p w14:paraId="0BED0B03" w14:textId="77777777" w:rsidR="00975ABC" w:rsidRPr="00F0742F" w:rsidRDefault="00975ABC" w:rsidP="00975ABC">
            <w:pPr>
              <w:rPr>
                <w:rFonts w:ascii="Arial" w:hAnsi="Arial" w:cs="Arial"/>
                <w:sz w:val="14"/>
                <w:szCs w:val="14"/>
              </w:rPr>
            </w:pPr>
            <w:r w:rsidRPr="00F0742F">
              <w:rPr>
                <w:rFonts w:ascii="Arial" w:hAnsi="Arial" w:cs="Arial"/>
                <w:b/>
                <w:sz w:val="14"/>
                <w:szCs w:val="14"/>
              </w:rPr>
              <w:t>Total</w:t>
            </w:r>
          </w:p>
        </w:tc>
        <w:tc>
          <w:tcPr>
            <w:tcW w:w="791" w:type="dxa"/>
            <w:vAlign w:val="center"/>
          </w:tcPr>
          <w:p w14:paraId="1FCC1948" w14:textId="77777777" w:rsidR="00975ABC" w:rsidRPr="00F0742F" w:rsidRDefault="00975ABC" w:rsidP="00975ABC">
            <w:pPr>
              <w:jc w:val="center"/>
              <w:rPr>
                <w:rFonts w:ascii="Arial" w:hAnsi="Arial" w:cs="Arial"/>
                <w:sz w:val="14"/>
                <w:szCs w:val="14"/>
              </w:rPr>
            </w:pPr>
            <w:r w:rsidRPr="00F0742F">
              <w:rPr>
                <w:rFonts w:ascii="Arial" w:hAnsi="Arial" w:cs="Arial"/>
                <w:b/>
                <w:sz w:val="14"/>
                <w:szCs w:val="14"/>
              </w:rPr>
              <w:t>24</w:t>
            </w:r>
          </w:p>
        </w:tc>
        <w:tc>
          <w:tcPr>
            <w:tcW w:w="521" w:type="dxa"/>
            <w:vAlign w:val="center"/>
          </w:tcPr>
          <w:p w14:paraId="73F2928E" w14:textId="77777777" w:rsidR="00975ABC" w:rsidRPr="00F0742F" w:rsidRDefault="00975ABC" w:rsidP="00975ABC">
            <w:pPr>
              <w:jc w:val="center"/>
              <w:rPr>
                <w:rFonts w:ascii="Arial" w:hAnsi="Arial" w:cs="Arial"/>
                <w:color w:val="000000" w:themeColor="text1"/>
                <w:sz w:val="14"/>
                <w:szCs w:val="14"/>
              </w:rPr>
            </w:pPr>
            <w:r w:rsidRPr="00F0742F">
              <w:rPr>
                <w:rFonts w:ascii="Arial" w:hAnsi="Arial" w:cs="Arial"/>
                <w:b/>
                <w:color w:val="000000" w:themeColor="text1"/>
                <w:sz w:val="14"/>
                <w:szCs w:val="14"/>
              </w:rPr>
              <w:t>330</w:t>
            </w:r>
          </w:p>
        </w:tc>
        <w:tc>
          <w:tcPr>
            <w:tcW w:w="709" w:type="dxa"/>
            <w:vAlign w:val="center"/>
          </w:tcPr>
          <w:p w14:paraId="3BED42A7" w14:textId="77777777" w:rsidR="00975ABC" w:rsidRPr="00F0742F" w:rsidRDefault="00975ABC" w:rsidP="00975ABC">
            <w:pPr>
              <w:jc w:val="center"/>
              <w:rPr>
                <w:rFonts w:ascii="Arial" w:hAnsi="Arial" w:cs="Arial"/>
                <w:color w:val="000000" w:themeColor="text1"/>
                <w:sz w:val="14"/>
                <w:szCs w:val="14"/>
              </w:rPr>
            </w:pPr>
            <w:r w:rsidRPr="00F0742F">
              <w:rPr>
                <w:rFonts w:ascii="Arial" w:hAnsi="Arial" w:cs="Arial"/>
                <w:b/>
                <w:color w:val="000000" w:themeColor="text1"/>
                <w:sz w:val="14"/>
                <w:szCs w:val="14"/>
              </w:rPr>
              <w:t>150</w:t>
            </w:r>
          </w:p>
        </w:tc>
        <w:tc>
          <w:tcPr>
            <w:tcW w:w="785" w:type="dxa"/>
          </w:tcPr>
          <w:p w14:paraId="1822DE42" w14:textId="77777777" w:rsidR="00975ABC" w:rsidRPr="00F0742F" w:rsidRDefault="00975ABC" w:rsidP="00975ABC">
            <w:pPr>
              <w:jc w:val="center"/>
              <w:rPr>
                <w:rFonts w:ascii="Arial" w:hAnsi="Arial" w:cs="Arial"/>
                <w:sz w:val="14"/>
                <w:szCs w:val="14"/>
              </w:rPr>
            </w:pPr>
          </w:p>
        </w:tc>
        <w:tc>
          <w:tcPr>
            <w:tcW w:w="369" w:type="dxa"/>
            <w:vAlign w:val="center"/>
          </w:tcPr>
          <w:p w14:paraId="0CB53870" w14:textId="77777777" w:rsidR="00975ABC" w:rsidRPr="00F0742F" w:rsidRDefault="00975ABC" w:rsidP="00975ABC">
            <w:pPr>
              <w:jc w:val="center"/>
              <w:rPr>
                <w:rFonts w:ascii="Arial" w:hAnsi="Arial" w:cs="Arial"/>
                <w:sz w:val="14"/>
                <w:szCs w:val="14"/>
              </w:rPr>
            </w:pPr>
            <w:r w:rsidRPr="00F0742F">
              <w:rPr>
                <w:rFonts w:ascii="Arial" w:hAnsi="Arial" w:cs="Arial"/>
                <w:b/>
                <w:sz w:val="14"/>
                <w:szCs w:val="14"/>
              </w:rPr>
              <w:t>480</w:t>
            </w:r>
          </w:p>
        </w:tc>
      </w:tr>
      <w:tr w:rsidR="00F0742F" w:rsidRPr="00F0742F" w14:paraId="3103E9EA" w14:textId="77777777" w:rsidTr="00F0742F">
        <w:trPr>
          <w:trHeight w:val="200"/>
          <w:jc w:val="center"/>
        </w:trPr>
        <w:tc>
          <w:tcPr>
            <w:tcW w:w="1413" w:type="dxa"/>
            <w:vMerge w:val="restart"/>
            <w:vAlign w:val="center"/>
          </w:tcPr>
          <w:p w14:paraId="5F9EBA47" w14:textId="77777777" w:rsidR="00975ABC" w:rsidRPr="00F0742F" w:rsidRDefault="00975ABC" w:rsidP="00975ABC">
            <w:pPr>
              <w:jc w:val="center"/>
              <w:rPr>
                <w:rFonts w:ascii="Arial" w:hAnsi="Arial" w:cs="Arial"/>
                <w:sz w:val="14"/>
                <w:szCs w:val="14"/>
              </w:rPr>
            </w:pPr>
            <w:r w:rsidRPr="00F0742F">
              <w:rPr>
                <w:rFonts w:ascii="Arial" w:hAnsi="Arial" w:cs="Arial"/>
                <w:b/>
                <w:sz w:val="14"/>
                <w:szCs w:val="14"/>
              </w:rPr>
              <w:t>6</w:t>
            </w:r>
            <w:r w:rsidRPr="00F0742F">
              <w:rPr>
                <w:rFonts w:ascii="Arial" w:hAnsi="Arial" w:cs="Arial"/>
                <w:b/>
                <w:sz w:val="14"/>
                <w:szCs w:val="14"/>
                <w:vertAlign w:val="superscript"/>
              </w:rPr>
              <w:t>o</w:t>
            </w:r>
            <w:r w:rsidRPr="00F0742F">
              <w:rPr>
                <w:rFonts w:ascii="Arial" w:hAnsi="Arial" w:cs="Arial"/>
                <w:b/>
                <w:sz w:val="14"/>
                <w:szCs w:val="14"/>
              </w:rPr>
              <w:t xml:space="preserve"> semestre</w:t>
            </w:r>
          </w:p>
        </w:tc>
        <w:tc>
          <w:tcPr>
            <w:tcW w:w="4932" w:type="dxa"/>
          </w:tcPr>
          <w:p w14:paraId="675D1147" w14:textId="77777777" w:rsidR="00975ABC" w:rsidRPr="00F0742F" w:rsidRDefault="00975ABC" w:rsidP="00975ABC">
            <w:pPr>
              <w:rPr>
                <w:rFonts w:ascii="Arial" w:hAnsi="Arial" w:cs="Arial"/>
                <w:b/>
                <w:sz w:val="14"/>
                <w:szCs w:val="14"/>
              </w:rPr>
            </w:pPr>
            <w:r w:rsidRPr="00F0742F">
              <w:rPr>
                <w:rFonts w:ascii="Arial" w:hAnsi="Arial" w:cs="Arial"/>
                <w:b/>
                <w:sz w:val="14"/>
                <w:szCs w:val="14"/>
              </w:rPr>
              <w:t>Manutenção Eletroeletrônica Aeronáutica</w:t>
            </w:r>
          </w:p>
        </w:tc>
        <w:tc>
          <w:tcPr>
            <w:tcW w:w="791" w:type="dxa"/>
            <w:vAlign w:val="center"/>
          </w:tcPr>
          <w:p w14:paraId="786CC8AD" w14:textId="77777777" w:rsidR="00975ABC" w:rsidRPr="00F0742F" w:rsidRDefault="00975ABC" w:rsidP="00975ABC">
            <w:pPr>
              <w:jc w:val="center"/>
              <w:rPr>
                <w:rFonts w:ascii="Arial" w:hAnsi="Arial" w:cs="Arial"/>
                <w:sz w:val="14"/>
                <w:szCs w:val="14"/>
              </w:rPr>
            </w:pPr>
            <w:r w:rsidRPr="00F0742F">
              <w:rPr>
                <w:rFonts w:ascii="Arial" w:hAnsi="Arial" w:cs="Arial"/>
                <w:sz w:val="14"/>
                <w:szCs w:val="14"/>
              </w:rPr>
              <w:t>4</w:t>
            </w:r>
          </w:p>
        </w:tc>
        <w:tc>
          <w:tcPr>
            <w:tcW w:w="521" w:type="dxa"/>
            <w:vAlign w:val="center"/>
          </w:tcPr>
          <w:p w14:paraId="005B86AB" w14:textId="77777777" w:rsidR="00975ABC" w:rsidRPr="00F0742F" w:rsidRDefault="00975ABC" w:rsidP="00975ABC">
            <w:pPr>
              <w:jc w:val="center"/>
              <w:rPr>
                <w:rFonts w:ascii="Arial" w:hAnsi="Arial" w:cs="Arial"/>
                <w:color w:val="000000" w:themeColor="text1"/>
                <w:sz w:val="14"/>
                <w:szCs w:val="14"/>
              </w:rPr>
            </w:pPr>
            <w:r w:rsidRPr="00F0742F">
              <w:rPr>
                <w:rFonts w:ascii="Arial" w:hAnsi="Arial" w:cs="Arial"/>
                <w:color w:val="000000" w:themeColor="text1"/>
                <w:sz w:val="14"/>
                <w:szCs w:val="14"/>
              </w:rPr>
              <w:t>50</w:t>
            </w:r>
          </w:p>
        </w:tc>
        <w:tc>
          <w:tcPr>
            <w:tcW w:w="709" w:type="dxa"/>
            <w:vAlign w:val="center"/>
          </w:tcPr>
          <w:p w14:paraId="5249FE4D" w14:textId="77777777" w:rsidR="00975ABC" w:rsidRPr="00F0742F" w:rsidRDefault="00975ABC" w:rsidP="00975ABC">
            <w:pPr>
              <w:jc w:val="center"/>
              <w:rPr>
                <w:rFonts w:ascii="Arial" w:hAnsi="Arial" w:cs="Arial"/>
                <w:color w:val="000000" w:themeColor="text1"/>
                <w:sz w:val="14"/>
                <w:szCs w:val="14"/>
              </w:rPr>
            </w:pPr>
            <w:r w:rsidRPr="00F0742F">
              <w:rPr>
                <w:rFonts w:ascii="Arial" w:hAnsi="Arial" w:cs="Arial"/>
                <w:color w:val="000000" w:themeColor="text1"/>
                <w:sz w:val="14"/>
                <w:szCs w:val="14"/>
              </w:rPr>
              <w:t>30</w:t>
            </w:r>
          </w:p>
        </w:tc>
        <w:tc>
          <w:tcPr>
            <w:tcW w:w="785" w:type="dxa"/>
          </w:tcPr>
          <w:p w14:paraId="7BADA1F1" w14:textId="77777777" w:rsidR="00975ABC" w:rsidRPr="00F0742F" w:rsidRDefault="00975ABC" w:rsidP="00975ABC">
            <w:pPr>
              <w:jc w:val="center"/>
              <w:rPr>
                <w:rFonts w:ascii="Arial" w:hAnsi="Arial" w:cs="Arial"/>
                <w:sz w:val="14"/>
                <w:szCs w:val="14"/>
              </w:rPr>
            </w:pPr>
          </w:p>
        </w:tc>
        <w:tc>
          <w:tcPr>
            <w:tcW w:w="369" w:type="dxa"/>
            <w:vAlign w:val="center"/>
          </w:tcPr>
          <w:p w14:paraId="4F2A9E33" w14:textId="77777777" w:rsidR="00975ABC" w:rsidRPr="00F0742F" w:rsidRDefault="00975ABC" w:rsidP="00975ABC">
            <w:pPr>
              <w:jc w:val="center"/>
              <w:rPr>
                <w:rFonts w:ascii="Arial" w:hAnsi="Arial" w:cs="Arial"/>
                <w:sz w:val="14"/>
                <w:szCs w:val="14"/>
              </w:rPr>
            </w:pPr>
            <w:r w:rsidRPr="00F0742F">
              <w:rPr>
                <w:rFonts w:ascii="Arial" w:hAnsi="Arial" w:cs="Arial"/>
                <w:sz w:val="14"/>
                <w:szCs w:val="14"/>
              </w:rPr>
              <w:t>80</w:t>
            </w:r>
          </w:p>
        </w:tc>
      </w:tr>
      <w:tr w:rsidR="00F0742F" w:rsidRPr="00F0742F" w14:paraId="2AB403E5" w14:textId="77777777" w:rsidTr="00F0742F">
        <w:trPr>
          <w:trHeight w:val="200"/>
          <w:jc w:val="center"/>
        </w:trPr>
        <w:tc>
          <w:tcPr>
            <w:tcW w:w="1413" w:type="dxa"/>
            <w:vMerge/>
            <w:vAlign w:val="center"/>
          </w:tcPr>
          <w:p w14:paraId="7E31723F" w14:textId="77777777" w:rsidR="00975ABC" w:rsidRPr="00F0742F" w:rsidRDefault="00975ABC" w:rsidP="00975ABC">
            <w:pPr>
              <w:jc w:val="center"/>
              <w:rPr>
                <w:rFonts w:ascii="Arial" w:hAnsi="Arial" w:cs="Arial"/>
                <w:sz w:val="14"/>
                <w:szCs w:val="14"/>
              </w:rPr>
            </w:pPr>
          </w:p>
        </w:tc>
        <w:tc>
          <w:tcPr>
            <w:tcW w:w="4932" w:type="dxa"/>
          </w:tcPr>
          <w:p w14:paraId="49F8DC96" w14:textId="77777777" w:rsidR="00975ABC" w:rsidRPr="00F0742F" w:rsidRDefault="00975ABC" w:rsidP="00975ABC">
            <w:pPr>
              <w:rPr>
                <w:rFonts w:ascii="Arial" w:hAnsi="Arial" w:cs="Arial"/>
                <w:sz w:val="14"/>
                <w:szCs w:val="14"/>
              </w:rPr>
            </w:pPr>
            <w:r w:rsidRPr="00F0742F">
              <w:rPr>
                <w:rFonts w:ascii="Arial" w:hAnsi="Arial" w:cs="Arial"/>
                <w:sz w:val="14"/>
                <w:szCs w:val="14"/>
              </w:rPr>
              <w:t>Automação</w:t>
            </w:r>
            <w:r w:rsidR="004E7FCD" w:rsidRPr="00F0742F">
              <w:rPr>
                <w:rFonts w:ascii="Arial" w:hAnsi="Arial" w:cs="Arial"/>
                <w:sz w:val="14"/>
                <w:szCs w:val="14"/>
              </w:rPr>
              <w:t xml:space="preserve"> e Robótica</w:t>
            </w:r>
          </w:p>
        </w:tc>
        <w:tc>
          <w:tcPr>
            <w:tcW w:w="791" w:type="dxa"/>
            <w:vAlign w:val="center"/>
          </w:tcPr>
          <w:p w14:paraId="6B335083" w14:textId="77777777" w:rsidR="00975ABC" w:rsidRPr="00F0742F" w:rsidRDefault="00975ABC" w:rsidP="00975ABC">
            <w:pPr>
              <w:jc w:val="center"/>
              <w:rPr>
                <w:rFonts w:ascii="Arial" w:hAnsi="Arial" w:cs="Arial"/>
                <w:sz w:val="14"/>
                <w:szCs w:val="14"/>
              </w:rPr>
            </w:pPr>
            <w:r w:rsidRPr="00F0742F">
              <w:rPr>
                <w:rFonts w:ascii="Arial" w:hAnsi="Arial" w:cs="Arial"/>
                <w:sz w:val="14"/>
                <w:szCs w:val="14"/>
              </w:rPr>
              <w:t>2</w:t>
            </w:r>
          </w:p>
        </w:tc>
        <w:tc>
          <w:tcPr>
            <w:tcW w:w="521" w:type="dxa"/>
            <w:vAlign w:val="center"/>
          </w:tcPr>
          <w:p w14:paraId="2AA4B29E" w14:textId="77777777" w:rsidR="00975ABC" w:rsidRPr="00F0742F" w:rsidRDefault="00975ABC" w:rsidP="00975ABC">
            <w:pPr>
              <w:jc w:val="center"/>
              <w:rPr>
                <w:rFonts w:ascii="Arial" w:hAnsi="Arial" w:cs="Arial"/>
                <w:color w:val="000000" w:themeColor="text1"/>
                <w:sz w:val="14"/>
                <w:szCs w:val="14"/>
              </w:rPr>
            </w:pPr>
            <w:r w:rsidRPr="00F0742F">
              <w:rPr>
                <w:rFonts w:ascii="Arial" w:hAnsi="Arial" w:cs="Arial"/>
                <w:color w:val="000000" w:themeColor="text1"/>
                <w:sz w:val="14"/>
                <w:szCs w:val="14"/>
              </w:rPr>
              <w:t>20</w:t>
            </w:r>
          </w:p>
        </w:tc>
        <w:tc>
          <w:tcPr>
            <w:tcW w:w="709" w:type="dxa"/>
            <w:vAlign w:val="center"/>
          </w:tcPr>
          <w:p w14:paraId="0B652926" w14:textId="77777777" w:rsidR="00975ABC" w:rsidRPr="00F0742F" w:rsidRDefault="00975ABC" w:rsidP="00975ABC">
            <w:pPr>
              <w:jc w:val="center"/>
              <w:rPr>
                <w:rFonts w:ascii="Arial" w:hAnsi="Arial" w:cs="Arial"/>
                <w:color w:val="000000" w:themeColor="text1"/>
                <w:sz w:val="14"/>
                <w:szCs w:val="14"/>
              </w:rPr>
            </w:pPr>
            <w:r w:rsidRPr="00F0742F">
              <w:rPr>
                <w:rFonts w:ascii="Arial" w:hAnsi="Arial" w:cs="Arial"/>
                <w:color w:val="000000" w:themeColor="text1"/>
                <w:sz w:val="14"/>
                <w:szCs w:val="14"/>
              </w:rPr>
              <w:t>20</w:t>
            </w:r>
          </w:p>
        </w:tc>
        <w:tc>
          <w:tcPr>
            <w:tcW w:w="785" w:type="dxa"/>
          </w:tcPr>
          <w:p w14:paraId="42E850CD" w14:textId="77777777" w:rsidR="00975ABC" w:rsidRPr="00F0742F" w:rsidRDefault="00975ABC" w:rsidP="00975ABC">
            <w:pPr>
              <w:jc w:val="center"/>
              <w:rPr>
                <w:rFonts w:ascii="Arial" w:hAnsi="Arial" w:cs="Arial"/>
                <w:sz w:val="14"/>
                <w:szCs w:val="14"/>
              </w:rPr>
            </w:pPr>
          </w:p>
        </w:tc>
        <w:tc>
          <w:tcPr>
            <w:tcW w:w="369" w:type="dxa"/>
            <w:vAlign w:val="center"/>
          </w:tcPr>
          <w:p w14:paraId="65709293" w14:textId="77777777" w:rsidR="00975ABC" w:rsidRPr="00F0742F" w:rsidRDefault="00975ABC" w:rsidP="00975ABC">
            <w:pPr>
              <w:jc w:val="center"/>
              <w:rPr>
                <w:rFonts w:ascii="Arial" w:hAnsi="Arial" w:cs="Arial"/>
                <w:sz w:val="14"/>
                <w:szCs w:val="14"/>
              </w:rPr>
            </w:pPr>
            <w:r w:rsidRPr="00F0742F">
              <w:rPr>
                <w:rFonts w:ascii="Arial" w:hAnsi="Arial" w:cs="Arial"/>
                <w:sz w:val="14"/>
                <w:szCs w:val="14"/>
              </w:rPr>
              <w:t>40</w:t>
            </w:r>
          </w:p>
        </w:tc>
      </w:tr>
      <w:tr w:rsidR="00F0742F" w:rsidRPr="00F0742F" w14:paraId="319F59E7" w14:textId="77777777" w:rsidTr="00F0742F">
        <w:trPr>
          <w:trHeight w:val="200"/>
          <w:jc w:val="center"/>
        </w:trPr>
        <w:tc>
          <w:tcPr>
            <w:tcW w:w="1413" w:type="dxa"/>
            <w:vMerge/>
            <w:vAlign w:val="center"/>
          </w:tcPr>
          <w:p w14:paraId="570630A5" w14:textId="77777777" w:rsidR="00975ABC" w:rsidRPr="00F0742F" w:rsidRDefault="00975ABC" w:rsidP="00975ABC">
            <w:pPr>
              <w:jc w:val="center"/>
              <w:rPr>
                <w:rFonts w:ascii="Arial" w:hAnsi="Arial" w:cs="Arial"/>
                <w:sz w:val="14"/>
                <w:szCs w:val="14"/>
              </w:rPr>
            </w:pPr>
          </w:p>
        </w:tc>
        <w:tc>
          <w:tcPr>
            <w:tcW w:w="4932" w:type="dxa"/>
          </w:tcPr>
          <w:p w14:paraId="23851C95" w14:textId="77777777" w:rsidR="00975ABC" w:rsidRPr="00F0742F" w:rsidRDefault="00975ABC" w:rsidP="00975ABC">
            <w:pPr>
              <w:rPr>
                <w:rFonts w:ascii="Arial" w:hAnsi="Arial" w:cs="Arial"/>
                <w:b/>
                <w:sz w:val="14"/>
                <w:szCs w:val="14"/>
              </w:rPr>
            </w:pPr>
            <w:r w:rsidRPr="00F0742F">
              <w:rPr>
                <w:rFonts w:ascii="Arial" w:hAnsi="Arial" w:cs="Arial"/>
                <w:b/>
                <w:sz w:val="14"/>
                <w:szCs w:val="14"/>
              </w:rPr>
              <w:t>Processos de Reparos Estruturais</w:t>
            </w:r>
          </w:p>
        </w:tc>
        <w:tc>
          <w:tcPr>
            <w:tcW w:w="791" w:type="dxa"/>
            <w:vAlign w:val="center"/>
          </w:tcPr>
          <w:p w14:paraId="44A65685" w14:textId="77777777" w:rsidR="00975ABC" w:rsidRPr="00F0742F" w:rsidRDefault="00975ABC" w:rsidP="00975ABC">
            <w:pPr>
              <w:jc w:val="center"/>
              <w:rPr>
                <w:rFonts w:ascii="Arial" w:hAnsi="Arial" w:cs="Arial"/>
                <w:sz w:val="14"/>
                <w:szCs w:val="14"/>
              </w:rPr>
            </w:pPr>
            <w:r w:rsidRPr="00F0742F">
              <w:rPr>
                <w:rFonts w:ascii="Arial" w:hAnsi="Arial" w:cs="Arial"/>
                <w:sz w:val="14"/>
                <w:szCs w:val="14"/>
              </w:rPr>
              <w:t>6</w:t>
            </w:r>
          </w:p>
        </w:tc>
        <w:tc>
          <w:tcPr>
            <w:tcW w:w="521" w:type="dxa"/>
            <w:vAlign w:val="center"/>
          </w:tcPr>
          <w:p w14:paraId="3C5216B7" w14:textId="77777777" w:rsidR="00975ABC" w:rsidRPr="00F0742F" w:rsidRDefault="00975ABC" w:rsidP="00975ABC">
            <w:pPr>
              <w:jc w:val="center"/>
              <w:rPr>
                <w:rFonts w:ascii="Arial" w:hAnsi="Arial" w:cs="Arial"/>
                <w:color w:val="000000" w:themeColor="text1"/>
                <w:sz w:val="14"/>
                <w:szCs w:val="14"/>
              </w:rPr>
            </w:pPr>
            <w:r w:rsidRPr="00F0742F">
              <w:rPr>
                <w:rFonts w:ascii="Arial" w:hAnsi="Arial" w:cs="Arial"/>
                <w:color w:val="000000" w:themeColor="text1"/>
                <w:sz w:val="14"/>
                <w:szCs w:val="14"/>
              </w:rPr>
              <w:t>60</w:t>
            </w:r>
          </w:p>
        </w:tc>
        <w:tc>
          <w:tcPr>
            <w:tcW w:w="709" w:type="dxa"/>
            <w:vAlign w:val="center"/>
          </w:tcPr>
          <w:p w14:paraId="343E41A0" w14:textId="77777777" w:rsidR="00975ABC" w:rsidRPr="00F0742F" w:rsidRDefault="00975ABC" w:rsidP="00975ABC">
            <w:pPr>
              <w:jc w:val="center"/>
              <w:rPr>
                <w:rFonts w:ascii="Arial" w:hAnsi="Arial" w:cs="Arial"/>
                <w:color w:val="000000" w:themeColor="text1"/>
                <w:sz w:val="14"/>
                <w:szCs w:val="14"/>
              </w:rPr>
            </w:pPr>
            <w:r w:rsidRPr="00F0742F">
              <w:rPr>
                <w:rFonts w:ascii="Arial" w:hAnsi="Arial" w:cs="Arial"/>
                <w:color w:val="000000" w:themeColor="text1"/>
                <w:sz w:val="14"/>
                <w:szCs w:val="14"/>
              </w:rPr>
              <w:t>60</w:t>
            </w:r>
          </w:p>
        </w:tc>
        <w:tc>
          <w:tcPr>
            <w:tcW w:w="785" w:type="dxa"/>
          </w:tcPr>
          <w:p w14:paraId="5368541E" w14:textId="77777777" w:rsidR="00975ABC" w:rsidRPr="00F0742F" w:rsidRDefault="00975ABC" w:rsidP="00975ABC">
            <w:pPr>
              <w:jc w:val="center"/>
              <w:rPr>
                <w:rFonts w:ascii="Arial" w:hAnsi="Arial" w:cs="Arial"/>
                <w:sz w:val="14"/>
                <w:szCs w:val="14"/>
              </w:rPr>
            </w:pPr>
          </w:p>
        </w:tc>
        <w:tc>
          <w:tcPr>
            <w:tcW w:w="369" w:type="dxa"/>
            <w:vAlign w:val="center"/>
          </w:tcPr>
          <w:p w14:paraId="646FD731" w14:textId="77777777" w:rsidR="00975ABC" w:rsidRPr="00F0742F" w:rsidRDefault="00975ABC" w:rsidP="00975ABC">
            <w:pPr>
              <w:jc w:val="center"/>
              <w:rPr>
                <w:rFonts w:ascii="Arial" w:hAnsi="Arial" w:cs="Arial"/>
                <w:sz w:val="14"/>
                <w:szCs w:val="14"/>
              </w:rPr>
            </w:pPr>
            <w:r w:rsidRPr="00F0742F">
              <w:rPr>
                <w:rFonts w:ascii="Arial" w:hAnsi="Arial" w:cs="Arial"/>
                <w:sz w:val="14"/>
                <w:szCs w:val="14"/>
              </w:rPr>
              <w:t>120</w:t>
            </w:r>
          </w:p>
        </w:tc>
      </w:tr>
      <w:tr w:rsidR="00F0742F" w:rsidRPr="00F0742F" w14:paraId="652339C7" w14:textId="77777777" w:rsidTr="00F0742F">
        <w:trPr>
          <w:trHeight w:val="200"/>
          <w:jc w:val="center"/>
        </w:trPr>
        <w:tc>
          <w:tcPr>
            <w:tcW w:w="1413" w:type="dxa"/>
            <w:vMerge/>
            <w:vAlign w:val="center"/>
          </w:tcPr>
          <w:p w14:paraId="4948CA5C" w14:textId="77777777" w:rsidR="00975ABC" w:rsidRPr="00F0742F" w:rsidRDefault="00975ABC" w:rsidP="00975ABC">
            <w:pPr>
              <w:jc w:val="center"/>
              <w:rPr>
                <w:rFonts w:ascii="Arial" w:hAnsi="Arial" w:cs="Arial"/>
                <w:sz w:val="14"/>
                <w:szCs w:val="14"/>
              </w:rPr>
            </w:pPr>
          </w:p>
        </w:tc>
        <w:tc>
          <w:tcPr>
            <w:tcW w:w="4932" w:type="dxa"/>
            <w:vAlign w:val="center"/>
          </w:tcPr>
          <w:p w14:paraId="0888044A" w14:textId="77777777" w:rsidR="00975ABC" w:rsidRPr="00F0742F" w:rsidRDefault="00975ABC" w:rsidP="00975ABC">
            <w:pPr>
              <w:rPr>
                <w:rFonts w:ascii="Arial" w:hAnsi="Arial" w:cs="Arial"/>
                <w:sz w:val="14"/>
                <w:szCs w:val="14"/>
              </w:rPr>
            </w:pPr>
            <w:r w:rsidRPr="00F0742F">
              <w:rPr>
                <w:rFonts w:ascii="Arial" w:hAnsi="Arial" w:cs="Arial"/>
                <w:sz w:val="14"/>
                <w:szCs w:val="14"/>
              </w:rPr>
              <w:t xml:space="preserve">Gerenciamento de Manutenção </w:t>
            </w:r>
          </w:p>
        </w:tc>
        <w:tc>
          <w:tcPr>
            <w:tcW w:w="791" w:type="dxa"/>
            <w:vAlign w:val="center"/>
          </w:tcPr>
          <w:p w14:paraId="65194EB1" w14:textId="77777777" w:rsidR="00975ABC" w:rsidRPr="00F0742F" w:rsidRDefault="00975ABC" w:rsidP="00975ABC">
            <w:pPr>
              <w:jc w:val="center"/>
              <w:rPr>
                <w:rFonts w:ascii="Arial" w:hAnsi="Arial" w:cs="Arial"/>
                <w:sz w:val="14"/>
                <w:szCs w:val="14"/>
              </w:rPr>
            </w:pPr>
            <w:r w:rsidRPr="00F0742F">
              <w:rPr>
                <w:rFonts w:ascii="Arial" w:hAnsi="Arial" w:cs="Arial"/>
                <w:sz w:val="14"/>
                <w:szCs w:val="14"/>
              </w:rPr>
              <w:t>2</w:t>
            </w:r>
          </w:p>
        </w:tc>
        <w:tc>
          <w:tcPr>
            <w:tcW w:w="521" w:type="dxa"/>
            <w:vAlign w:val="center"/>
          </w:tcPr>
          <w:p w14:paraId="16ECC4E7" w14:textId="77777777" w:rsidR="00975ABC" w:rsidRPr="00F0742F" w:rsidRDefault="00975ABC" w:rsidP="00975ABC">
            <w:pPr>
              <w:jc w:val="center"/>
              <w:rPr>
                <w:rFonts w:ascii="Arial" w:hAnsi="Arial" w:cs="Arial"/>
                <w:color w:val="000000" w:themeColor="text1"/>
                <w:sz w:val="14"/>
                <w:szCs w:val="14"/>
              </w:rPr>
            </w:pPr>
            <w:r w:rsidRPr="00F0742F">
              <w:rPr>
                <w:rFonts w:ascii="Arial" w:hAnsi="Arial" w:cs="Arial"/>
                <w:color w:val="000000" w:themeColor="text1"/>
                <w:sz w:val="14"/>
                <w:szCs w:val="14"/>
              </w:rPr>
              <w:t>40</w:t>
            </w:r>
          </w:p>
        </w:tc>
        <w:tc>
          <w:tcPr>
            <w:tcW w:w="709" w:type="dxa"/>
            <w:vAlign w:val="center"/>
          </w:tcPr>
          <w:p w14:paraId="144A9B47" w14:textId="77777777" w:rsidR="00975ABC" w:rsidRPr="00F0742F" w:rsidRDefault="00975ABC" w:rsidP="00975ABC">
            <w:pPr>
              <w:jc w:val="center"/>
              <w:rPr>
                <w:rFonts w:ascii="Arial" w:hAnsi="Arial" w:cs="Arial"/>
                <w:color w:val="000000" w:themeColor="text1"/>
                <w:sz w:val="14"/>
                <w:szCs w:val="14"/>
              </w:rPr>
            </w:pPr>
          </w:p>
        </w:tc>
        <w:tc>
          <w:tcPr>
            <w:tcW w:w="785" w:type="dxa"/>
          </w:tcPr>
          <w:p w14:paraId="0D339F9B" w14:textId="77777777" w:rsidR="00975ABC" w:rsidRPr="00F0742F" w:rsidRDefault="00975ABC" w:rsidP="00975ABC">
            <w:pPr>
              <w:jc w:val="center"/>
              <w:rPr>
                <w:rFonts w:ascii="Arial" w:hAnsi="Arial" w:cs="Arial"/>
                <w:sz w:val="14"/>
                <w:szCs w:val="14"/>
              </w:rPr>
            </w:pPr>
          </w:p>
        </w:tc>
        <w:tc>
          <w:tcPr>
            <w:tcW w:w="369" w:type="dxa"/>
            <w:vAlign w:val="center"/>
          </w:tcPr>
          <w:p w14:paraId="107EA240" w14:textId="77777777" w:rsidR="00975ABC" w:rsidRPr="00F0742F" w:rsidRDefault="00975ABC" w:rsidP="00975ABC">
            <w:pPr>
              <w:jc w:val="center"/>
              <w:rPr>
                <w:rFonts w:ascii="Arial" w:hAnsi="Arial" w:cs="Arial"/>
                <w:sz w:val="14"/>
                <w:szCs w:val="14"/>
              </w:rPr>
            </w:pPr>
            <w:r w:rsidRPr="00F0742F">
              <w:rPr>
                <w:rFonts w:ascii="Arial" w:hAnsi="Arial" w:cs="Arial"/>
                <w:sz w:val="14"/>
                <w:szCs w:val="14"/>
              </w:rPr>
              <w:t>40</w:t>
            </w:r>
          </w:p>
        </w:tc>
      </w:tr>
      <w:tr w:rsidR="00F0742F" w:rsidRPr="00F0742F" w14:paraId="3A7EB6AD" w14:textId="77777777" w:rsidTr="00F0742F">
        <w:trPr>
          <w:trHeight w:val="200"/>
          <w:jc w:val="center"/>
        </w:trPr>
        <w:tc>
          <w:tcPr>
            <w:tcW w:w="1413" w:type="dxa"/>
            <w:vMerge/>
            <w:vAlign w:val="center"/>
          </w:tcPr>
          <w:p w14:paraId="136C80E8" w14:textId="77777777" w:rsidR="00975ABC" w:rsidRPr="00F0742F" w:rsidRDefault="00975ABC" w:rsidP="00975ABC">
            <w:pPr>
              <w:jc w:val="center"/>
              <w:rPr>
                <w:rFonts w:ascii="Arial" w:hAnsi="Arial" w:cs="Arial"/>
                <w:sz w:val="14"/>
                <w:szCs w:val="14"/>
              </w:rPr>
            </w:pPr>
          </w:p>
        </w:tc>
        <w:tc>
          <w:tcPr>
            <w:tcW w:w="4932" w:type="dxa"/>
          </w:tcPr>
          <w:p w14:paraId="4499F030" w14:textId="77777777" w:rsidR="00975ABC" w:rsidRPr="00F0742F" w:rsidRDefault="00975ABC" w:rsidP="00975ABC">
            <w:pPr>
              <w:rPr>
                <w:rFonts w:ascii="Arial" w:hAnsi="Arial" w:cs="Arial"/>
                <w:sz w:val="14"/>
                <w:szCs w:val="14"/>
              </w:rPr>
            </w:pPr>
            <w:r w:rsidRPr="00F0742F">
              <w:rPr>
                <w:rFonts w:ascii="Arial" w:hAnsi="Arial" w:cs="Arial"/>
                <w:b/>
                <w:sz w:val="14"/>
                <w:szCs w:val="14"/>
              </w:rPr>
              <w:t>Instrumentos</w:t>
            </w:r>
            <w:r w:rsidRPr="00F0742F">
              <w:rPr>
                <w:rFonts w:ascii="Arial" w:hAnsi="Arial" w:cs="Arial"/>
                <w:sz w:val="14"/>
                <w:szCs w:val="14"/>
              </w:rPr>
              <w:t xml:space="preserve"> </w:t>
            </w:r>
            <w:r w:rsidRPr="00F0742F">
              <w:rPr>
                <w:rFonts w:ascii="Arial" w:hAnsi="Arial" w:cs="Arial"/>
                <w:b/>
                <w:sz w:val="14"/>
                <w:szCs w:val="14"/>
              </w:rPr>
              <w:t>de Aeronaves</w:t>
            </w:r>
          </w:p>
        </w:tc>
        <w:tc>
          <w:tcPr>
            <w:tcW w:w="791" w:type="dxa"/>
            <w:vAlign w:val="center"/>
          </w:tcPr>
          <w:p w14:paraId="60A04C35" w14:textId="77777777" w:rsidR="00975ABC" w:rsidRPr="00F0742F" w:rsidRDefault="00975ABC" w:rsidP="00975ABC">
            <w:pPr>
              <w:jc w:val="center"/>
              <w:rPr>
                <w:rFonts w:ascii="Arial" w:hAnsi="Arial" w:cs="Arial"/>
                <w:sz w:val="14"/>
                <w:szCs w:val="14"/>
              </w:rPr>
            </w:pPr>
            <w:r w:rsidRPr="00F0742F">
              <w:rPr>
                <w:rFonts w:ascii="Arial" w:hAnsi="Arial" w:cs="Arial"/>
                <w:sz w:val="14"/>
                <w:szCs w:val="14"/>
              </w:rPr>
              <w:t>4</w:t>
            </w:r>
          </w:p>
        </w:tc>
        <w:tc>
          <w:tcPr>
            <w:tcW w:w="521" w:type="dxa"/>
            <w:vAlign w:val="center"/>
          </w:tcPr>
          <w:p w14:paraId="0098873E" w14:textId="77777777" w:rsidR="00975ABC" w:rsidRPr="00F0742F" w:rsidRDefault="00975ABC" w:rsidP="00975ABC">
            <w:pPr>
              <w:jc w:val="center"/>
              <w:rPr>
                <w:rFonts w:ascii="Arial" w:hAnsi="Arial" w:cs="Arial"/>
                <w:color w:val="000000" w:themeColor="text1"/>
                <w:sz w:val="14"/>
                <w:szCs w:val="14"/>
              </w:rPr>
            </w:pPr>
            <w:r w:rsidRPr="00F0742F">
              <w:rPr>
                <w:rFonts w:ascii="Arial" w:hAnsi="Arial" w:cs="Arial"/>
                <w:color w:val="000000" w:themeColor="text1"/>
                <w:sz w:val="14"/>
                <w:szCs w:val="14"/>
              </w:rPr>
              <w:t>50</w:t>
            </w:r>
          </w:p>
        </w:tc>
        <w:tc>
          <w:tcPr>
            <w:tcW w:w="709" w:type="dxa"/>
            <w:vAlign w:val="center"/>
          </w:tcPr>
          <w:p w14:paraId="7688FDE8" w14:textId="77777777" w:rsidR="00975ABC" w:rsidRPr="00F0742F" w:rsidRDefault="00975ABC" w:rsidP="00975ABC">
            <w:pPr>
              <w:jc w:val="center"/>
              <w:rPr>
                <w:rFonts w:ascii="Arial" w:hAnsi="Arial" w:cs="Arial"/>
                <w:color w:val="000000" w:themeColor="text1"/>
                <w:sz w:val="14"/>
                <w:szCs w:val="14"/>
              </w:rPr>
            </w:pPr>
            <w:r w:rsidRPr="00F0742F">
              <w:rPr>
                <w:rFonts w:ascii="Arial" w:hAnsi="Arial" w:cs="Arial"/>
                <w:color w:val="000000" w:themeColor="text1"/>
                <w:sz w:val="14"/>
                <w:szCs w:val="14"/>
              </w:rPr>
              <w:t>30</w:t>
            </w:r>
          </w:p>
        </w:tc>
        <w:tc>
          <w:tcPr>
            <w:tcW w:w="785" w:type="dxa"/>
          </w:tcPr>
          <w:p w14:paraId="0081A9D1" w14:textId="77777777" w:rsidR="00975ABC" w:rsidRPr="00F0742F" w:rsidRDefault="00975ABC" w:rsidP="00975ABC">
            <w:pPr>
              <w:jc w:val="center"/>
              <w:rPr>
                <w:rFonts w:ascii="Arial" w:hAnsi="Arial" w:cs="Arial"/>
                <w:sz w:val="14"/>
                <w:szCs w:val="14"/>
              </w:rPr>
            </w:pPr>
          </w:p>
        </w:tc>
        <w:tc>
          <w:tcPr>
            <w:tcW w:w="369" w:type="dxa"/>
            <w:vAlign w:val="center"/>
          </w:tcPr>
          <w:p w14:paraId="095C7199" w14:textId="77777777" w:rsidR="00975ABC" w:rsidRPr="00F0742F" w:rsidRDefault="00975ABC" w:rsidP="00975ABC">
            <w:pPr>
              <w:jc w:val="center"/>
              <w:rPr>
                <w:rFonts w:ascii="Arial" w:hAnsi="Arial" w:cs="Arial"/>
                <w:sz w:val="14"/>
                <w:szCs w:val="14"/>
              </w:rPr>
            </w:pPr>
            <w:r w:rsidRPr="00F0742F">
              <w:rPr>
                <w:rFonts w:ascii="Arial" w:hAnsi="Arial" w:cs="Arial"/>
                <w:sz w:val="14"/>
                <w:szCs w:val="14"/>
              </w:rPr>
              <w:t>80</w:t>
            </w:r>
          </w:p>
        </w:tc>
      </w:tr>
      <w:tr w:rsidR="00F0742F" w:rsidRPr="00F0742F" w14:paraId="43235988" w14:textId="77777777" w:rsidTr="00F0742F">
        <w:trPr>
          <w:trHeight w:val="200"/>
          <w:jc w:val="center"/>
        </w:trPr>
        <w:tc>
          <w:tcPr>
            <w:tcW w:w="1413" w:type="dxa"/>
            <w:vMerge/>
            <w:vAlign w:val="center"/>
          </w:tcPr>
          <w:p w14:paraId="2A32E3C0" w14:textId="77777777" w:rsidR="00975ABC" w:rsidRPr="00F0742F" w:rsidRDefault="00975ABC" w:rsidP="00975ABC">
            <w:pPr>
              <w:jc w:val="center"/>
              <w:rPr>
                <w:rFonts w:ascii="Arial" w:hAnsi="Arial" w:cs="Arial"/>
                <w:sz w:val="14"/>
                <w:szCs w:val="14"/>
              </w:rPr>
            </w:pPr>
          </w:p>
        </w:tc>
        <w:tc>
          <w:tcPr>
            <w:tcW w:w="4932" w:type="dxa"/>
          </w:tcPr>
          <w:p w14:paraId="7D581743" w14:textId="77777777" w:rsidR="00975ABC" w:rsidRPr="00F0742F" w:rsidRDefault="00975ABC" w:rsidP="00975ABC">
            <w:pPr>
              <w:rPr>
                <w:rFonts w:ascii="Arial" w:hAnsi="Arial" w:cs="Arial"/>
                <w:sz w:val="14"/>
                <w:szCs w:val="14"/>
              </w:rPr>
            </w:pPr>
            <w:r w:rsidRPr="00F0742F">
              <w:rPr>
                <w:rFonts w:ascii="Arial" w:hAnsi="Arial" w:cs="Arial"/>
                <w:sz w:val="14"/>
                <w:szCs w:val="14"/>
              </w:rPr>
              <w:t>Projetos de Manutenção</w:t>
            </w:r>
          </w:p>
        </w:tc>
        <w:tc>
          <w:tcPr>
            <w:tcW w:w="791" w:type="dxa"/>
            <w:vAlign w:val="center"/>
          </w:tcPr>
          <w:p w14:paraId="37814F5D" w14:textId="77777777" w:rsidR="00975ABC" w:rsidRPr="00F0742F" w:rsidRDefault="00975ABC" w:rsidP="00975ABC">
            <w:pPr>
              <w:jc w:val="center"/>
              <w:rPr>
                <w:rFonts w:ascii="Arial" w:hAnsi="Arial" w:cs="Arial"/>
                <w:sz w:val="14"/>
                <w:szCs w:val="14"/>
              </w:rPr>
            </w:pPr>
            <w:r w:rsidRPr="00F0742F">
              <w:rPr>
                <w:rFonts w:ascii="Arial" w:hAnsi="Arial" w:cs="Arial"/>
                <w:sz w:val="14"/>
                <w:szCs w:val="14"/>
              </w:rPr>
              <w:t>2</w:t>
            </w:r>
          </w:p>
        </w:tc>
        <w:tc>
          <w:tcPr>
            <w:tcW w:w="521" w:type="dxa"/>
            <w:vAlign w:val="center"/>
          </w:tcPr>
          <w:p w14:paraId="76CE7D85" w14:textId="77777777" w:rsidR="00975ABC" w:rsidRPr="00F0742F" w:rsidRDefault="00975ABC" w:rsidP="00975ABC">
            <w:pPr>
              <w:jc w:val="center"/>
              <w:rPr>
                <w:rFonts w:ascii="Arial" w:hAnsi="Arial" w:cs="Arial"/>
                <w:color w:val="000000" w:themeColor="text1"/>
                <w:sz w:val="14"/>
                <w:szCs w:val="14"/>
              </w:rPr>
            </w:pPr>
            <w:r w:rsidRPr="00F0742F">
              <w:rPr>
                <w:rFonts w:ascii="Arial" w:hAnsi="Arial" w:cs="Arial"/>
                <w:color w:val="000000" w:themeColor="text1"/>
                <w:sz w:val="14"/>
                <w:szCs w:val="14"/>
              </w:rPr>
              <w:t>40</w:t>
            </w:r>
          </w:p>
        </w:tc>
        <w:tc>
          <w:tcPr>
            <w:tcW w:w="709" w:type="dxa"/>
            <w:vAlign w:val="center"/>
          </w:tcPr>
          <w:p w14:paraId="6AB2563E" w14:textId="77777777" w:rsidR="00975ABC" w:rsidRPr="00F0742F" w:rsidRDefault="00975ABC" w:rsidP="00975ABC">
            <w:pPr>
              <w:jc w:val="center"/>
              <w:rPr>
                <w:rFonts w:ascii="Arial" w:hAnsi="Arial" w:cs="Arial"/>
                <w:color w:val="000000" w:themeColor="text1"/>
                <w:sz w:val="14"/>
                <w:szCs w:val="14"/>
              </w:rPr>
            </w:pPr>
          </w:p>
        </w:tc>
        <w:tc>
          <w:tcPr>
            <w:tcW w:w="785" w:type="dxa"/>
          </w:tcPr>
          <w:p w14:paraId="56A37D56" w14:textId="77777777" w:rsidR="00975ABC" w:rsidRPr="00F0742F" w:rsidRDefault="00975ABC" w:rsidP="00975ABC">
            <w:pPr>
              <w:jc w:val="center"/>
              <w:rPr>
                <w:rFonts w:ascii="Arial" w:hAnsi="Arial" w:cs="Arial"/>
                <w:sz w:val="14"/>
                <w:szCs w:val="14"/>
              </w:rPr>
            </w:pPr>
          </w:p>
        </w:tc>
        <w:tc>
          <w:tcPr>
            <w:tcW w:w="369" w:type="dxa"/>
            <w:vAlign w:val="center"/>
          </w:tcPr>
          <w:p w14:paraId="590C2CE6" w14:textId="77777777" w:rsidR="00975ABC" w:rsidRPr="00F0742F" w:rsidRDefault="00975ABC" w:rsidP="00975ABC">
            <w:pPr>
              <w:jc w:val="center"/>
              <w:rPr>
                <w:rFonts w:ascii="Arial" w:hAnsi="Arial" w:cs="Arial"/>
                <w:sz w:val="14"/>
                <w:szCs w:val="14"/>
              </w:rPr>
            </w:pPr>
            <w:r w:rsidRPr="00F0742F">
              <w:rPr>
                <w:rFonts w:ascii="Arial" w:hAnsi="Arial" w:cs="Arial"/>
                <w:sz w:val="14"/>
                <w:szCs w:val="14"/>
              </w:rPr>
              <w:t>40</w:t>
            </w:r>
          </w:p>
        </w:tc>
      </w:tr>
      <w:tr w:rsidR="00F0742F" w:rsidRPr="00F0742F" w14:paraId="7E722B44" w14:textId="77777777" w:rsidTr="00F0742F">
        <w:trPr>
          <w:trHeight w:val="200"/>
          <w:jc w:val="center"/>
        </w:trPr>
        <w:tc>
          <w:tcPr>
            <w:tcW w:w="1413" w:type="dxa"/>
            <w:vMerge/>
            <w:vAlign w:val="center"/>
          </w:tcPr>
          <w:p w14:paraId="3E2E986A" w14:textId="77777777" w:rsidR="00975ABC" w:rsidRPr="00F0742F" w:rsidRDefault="00975ABC" w:rsidP="00975ABC">
            <w:pPr>
              <w:jc w:val="center"/>
              <w:rPr>
                <w:rFonts w:ascii="Arial" w:hAnsi="Arial" w:cs="Arial"/>
                <w:sz w:val="14"/>
                <w:szCs w:val="14"/>
              </w:rPr>
            </w:pPr>
          </w:p>
        </w:tc>
        <w:tc>
          <w:tcPr>
            <w:tcW w:w="4932" w:type="dxa"/>
          </w:tcPr>
          <w:p w14:paraId="1C99E477" w14:textId="77777777" w:rsidR="00975ABC" w:rsidRPr="00F0742F" w:rsidRDefault="00975ABC" w:rsidP="00975ABC">
            <w:pPr>
              <w:rPr>
                <w:rFonts w:ascii="Arial" w:hAnsi="Arial" w:cs="Arial"/>
                <w:sz w:val="14"/>
                <w:szCs w:val="14"/>
              </w:rPr>
            </w:pPr>
            <w:r w:rsidRPr="00F0742F">
              <w:rPr>
                <w:rFonts w:ascii="Arial" w:hAnsi="Arial" w:cs="Arial"/>
                <w:sz w:val="14"/>
                <w:szCs w:val="14"/>
              </w:rPr>
              <w:t>Manutenção de Helicópteros e Drones</w:t>
            </w:r>
          </w:p>
        </w:tc>
        <w:tc>
          <w:tcPr>
            <w:tcW w:w="791" w:type="dxa"/>
            <w:vAlign w:val="center"/>
          </w:tcPr>
          <w:p w14:paraId="56DE676B" w14:textId="77777777" w:rsidR="00975ABC" w:rsidRPr="00F0742F" w:rsidRDefault="00975ABC" w:rsidP="00975ABC">
            <w:pPr>
              <w:jc w:val="center"/>
              <w:rPr>
                <w:rFonts w:ascii="Arial" w:hAnsi="Arial" w:cs="Arial"/>
                <w:sz w:val="14"/>
                <w:szCs w:val="14"/>
              </w:rPr>
            </w:pPr>
            <w:r w:rsidRPr="00F0742F">
              <w:rPr>
                <w:rFonts w:ascii="Arial" w:hAnsi="Arial" w:cs="Arial"/>
                <w:sz w:val="14"/>
                <w:szCs w:val="14"/>
              </w:rPr>
              <w:t>2</w:t>
            </w:r>
          </w:p>
        </w:tc>
        <w:tc>
          <w:tcPr>
            <w:tcW w:w="521" w:type="dxa"/>
            <w:vAlign w:val="center"/>
          </w:tcPr>
          <w:p w14:paraId="2D326AEF" w14:textId="77777777" w:rsidR="00975ABC" w:rsidRPr="00F0742F" w:rsidRDefault="00975ABC" w:rsidP="00975ABC">
            <w:pPr>
              <w:jc w:val="center"/>
              <w:rPr>
                <w:rFonts w:ascii="Arial" w:hAnsi="Arial" w:cs="Arial"/>
                <w:color w:val="000000" w:themeColor="text1"/>
                <w:sz w:val="14"/>
                <w:szCs w:val="14"/>
              </w:rPr>
            </w:pPr>
            <w:r w:rsidRPr="00F0742F">
              <w:rPr>
                <w:rFonts w:ascii="Arial" w:hAnsi="Arial" w:cs="Arial"/>
                <w:color w:val="000000" w:themeColor="text1"/>
                <w:sz w:val="14"/>
                <w:szCs w:val="14"/>
              </w:rPr>
              <w:t>20</w:t>
            </w:r>
          </w:p>
        </w:tc>
        <w:tc>
          <w:tcPr>
            <w:tcW w:w="709" w:type="dxa"/>
            <w:vAlign w:val="center"/>
          </w:tcPr>
          <w:p w14:paraId="023D1E5B" w14:textId="77777777" w:rsidR="00975ABC" w:rsidRPr="00F0742F" w:rsidRDefault="00975ABC" w:rsidP="00975ABC">
            <w:pPr>
              <w:jc w:val="center"/>
              <w:rPr>
                <w:rFonts w:ascii="Arial" w:hAnsi="Arial" w:cs="Arial"/>
                <w:color w:val="000000" w:themeColor="text1"/>
                <w:sz w:val="14"/>
                <w:szCs w:val="14"/>
              </w:rPr>
            </w:pPr>
            <w:r w:rsidRPr="00F0742F">
              <w:rPr>
                <w:rFonts w:ascii="Arial" w:hAnsi="Arial" w:cs="Arial"/>
                <w:color w:val="000000" w:themeColor="text1"/>
                <w:sz w:val="14"/>
                <w:szCs w:val="14"/>
              </w:rPr>
              <w:t>20</w:t>
            </w:r>
          </w:p>
        </w:tc>
        <w:tc>
          <w:tcPr>
            <w:tcW w:w="785" w:type="dxa"/>
          </w:tcPr>
          <w:p w14:paraId="7DC24021" w14:textId="77777777" w:rsidR="00975ABC" w:rsidRPr="00F0742F" w:rsidRDefault="00975ABC" w:rsidP="00975ABC">
            <w:pPr>
              <w:jc w:val="center"/>
              <w:rPr>
                <w:rFonts w:ascii="Arial" w:hAnsi="Arial" w:cs="Arial"/>
                <w:sz w:val="14"/>
                <w:szCs w:val="14"/>
              </w:rPr>
            </w:pPr>
          </w:p>
        </w:tc>
        <w:tc>
          <w:tcPr>
            <w:tcW w:w="369" w:type="dxa"/>
            <w:vAlign w:val="center"/>
          </w:tcPr>
          <w:p w14:paraId="20231F3D" w14:textId="77777777" w:rsidR="00975ABC" w:rsidRPr="00F0742F" w:rsidRDefault="00975ABC" w:rsidP="00975ABC">
            <w:pPr>
              <w:jc w:val="center"/>
              <w:rPr>
                <w:rFonts w:ascii="Arial" w:hAnsi="Arial" w:cs="Arial"/>
                <w:sz w:val="14"/>
                <w:szCs w:val="14"/>
              </w:rPr>
            </w:pPr>
            <w:r w:rsidRPr="00F0742F">
              <w:rPr>
                <w:rFonts w:ascii="Arial" w:hAnsi="Arial" w:cs="Arial"/>
                <w:sz w:val="14"/>
                <w:szCs w:val="14"/>
              </w:rPr>
              <w:t>40</w:t>
            </w:r>
          </w:p>
        </w:tc>
      </w:tr>
      <w:tr w:rsidR="00F0742F" w:rsidRPr="00F0742F" w14:paraId="1130E0BA" w14:textId="77777777" w:rsidTr="00F0742F">
        <w:trPr>
          <w:trHeight w:val="200"/>
          <w:jc w:val="center"/>
        </w:trPr>
        <w:tc>
          <w:tcPr>
            <w:tcW w:w="1413" w:type="dxa"/>
            <w:vMerge/>
            <w:vAlign w:val="center"/>
          </w:tcPr>
          <w:p w14:paraId="7CF2D42C" w14:textId="77777777" w:rsidR="00975ABC" w:rsidRPr="00F0742F" w:rsidRDefault="00975ABC" w:rsidP="00975ABC">
            <w:pPr>
              <w:jc w:val="center"/>
              <w:rPr>
                <w:rFonts w:ascii="Arial" w:hAnsi="Arial" w:cs="Arial"/>
                <w:sz w:val="14"/>
                <w:szCs w:val="14"/>
              </w:rPr>
            </w:pPr>
          </w:p>
        </w:tc>
        <w:tc>
          <w:tcPr>
            <w:tcW w:w="4932" w:type="dxa"/>
            <w:vAlign w:val="center"/>
          </w:tcPr>
          <w:p w14:paraId="0AC2A196" w14:textId="77777777" w:rsidR="00975ABC" w:rsidRPr="00F0742F" w:rsidRDefault="00975ABC" w:rsidP="00975ABC">
            <w:pPr>
              <w:rPr>
                <w:rFonts w:ascii="Arial" w:hAnsi="Arial" w:cs="Arial"/>
                <w:sz w:val="14"/>
                <w:szCs w:val="14"/>
              </w:rPr>
            </w:pPr>
            <w:r w:rsidRPr="00F0742F">
              <w:rPr>
                <w:rFonts w:ascii="Arial" w:hAnsi="Arial" w:cs="Arial"/>
                <w:sz w:val="14"/>
                <w:szCs w:val="14"/>
              </w:rPr>
              <w:t>Gestão Trabalho de Graduação</w:t>
            </w:r>
          </w:p>
        </w:tc>
        <w:tc>
          <w:tcPr>
            <w:tcW w:w="791" w:type="dxa"/>
            <w:vAlign w:val="center"/>
          </w:tcPr>
          <w:p w14:paraId="67BDA5DF" w14:textId="77777777" w:rsidR="00975ABC" w:rsidRPr="00F0742F" w:rsidRDefault="00975ABC" w:rsidP="00975ABC">
            <w:pPr>
              <w:jc w:val="center"/>
              <w:rPr>
                <w:rFonts w:ascii="Arial" w:hAnsi="Arial" w:cs="Arial"/>
                <w:sz w:val="14"/>
                <w:szCs w:val="14"/>
              </w:rPr>
            </w:pPr>
            <w:r w:rsidRPr="00F0742F">
              <w:rPr>
                <w:rFonts w:ascii="Arial" w:hAnsi="Arial" w:cs="Arial"/>
                <w:sz w:val="14"/>
                <w:szCs w:val="14"/>
              </w:rPr>
              <w:t>2</w:t>
            </w:r>
          </w:p>
        </w:tc>
        <w:tc>
          <w:tcPr>
            <w:tcW w:w="521" w:type="dxa"/>
            <w:vAlign w:val="center"/>
          </w:tcPr>
          <w:p w14:paraId="7191468F" w14:textId="77777777" w:rsidR="00975ABC" w:rsidRPr="00F0742F" w:rsidRDefault="00975ABC" w:rsidP="00975ABC">
            <w:pPr>
              <w:jc w:val="center"/>
              <w:rPr>
                <w:rFonts w:ascii="Arial" w:hAnsi="Arial" w:cs="Arial"/>
                <w:color w:val="000000" w:themeColor="text1"/>
                <w:sz w:val="14"/>
                <w:szCs w:val="14"/>
              </w:rPr>
            </w:pPr>
          </w:p>
        </w:tc>
        <w:tc>
          <w:tcPr>
            <w:tcW w:w="709" w:type="dxa"/>
            <w:vAlign w:val="center"/>
          </w:tcPr>
          <w:p w14:paraId="6D4CC106" w14:textId="77777777" w:rsidR="00975ABC" w:rsidRPr="00F0742F" w:rsidRDefault="00975ABC" w:rsidP="00975ABC">
            <w:pPr>
              <w:jc w:val="center"/>
              <w:rPr>
                <w:rFonts w:ascii="Arial" w:hAnsi="Arial" w:cs="Arial"/>
                <w:color w:val="000000" w:themeColor="text1"/>
                <w:sz w:val="14"/>
                <w:szCs w:val="14"/>
              </w:rPr>
            </w:pPr>
            <w:r w:rsidRPr="00F0742F">
              <w:rPr>
                <w:rFonts w:ascii="Arial" w:hAnsi="Arial" w:cs="Arial"/>
                <w:color w:val="000000" w:themeColor="text1"/>
                <w:sz w:val="14"/>
                <w:szCs w:val="14"/>
              </w:rPr>
              <w:t>40</w:t>
            </w:r>
          </w:p>
        </w:tc>
        <w:tc>
          <w:tcPr>
            <w:tcW w:w="785" w:type="dxa"/>
          </w:tcPr>
          <w:p w14:paraId="349604BB" w14:textId="77777777" w:rsidR="00975ABC" w:rsidRPr="00F0742F" w:rsidRDefault="00975ABC" w:rsidP="00975ABC">
            <w:pPr>
              <w:jc w:val="center"/>
              <w:rPr>
                <w:rFonts w:ascii="Arial" w:hAnsi="Arial" w:cs="Arial"/>
                <w:sz w:val="14"/>
                <w:szCs w:val="14"/>
              </w:rPr>
            </w:pPr>
          </w:p>
        </w:tc>
        <w:tc>
          <w:tcPr>
            <w:tcW w:w="369" w:type="dxa"/>
            <w:vAlign w:val="center"/>
          </w:tcPr>
          <w:p w14:paraId="7A405604" w14:textId="77777777" w:rsidR="00975ABC" w:rsidRPr="00F0742F" w:rsidRDefault="00975ABC" w:rsidP="00975ABC">
            <w:pPr>
              <w:jc w:val="center"/>
              <w:rPr>
                <w:rFonts w:ascii="Arial" w:hAnsi="Arial" w:cs="Arial"/>
                <w:sz w:val="14"/>
                <w:szCs w:val="14"/>
              </w:rPr>
            </w:pPr>
            <w:r w:rsidRPr="00F0742F">
              <w:rPr>
                <w:rFonts w:ascii="Arial" w:hAnsi="Arial" w:cs="Arial"/>
                <w:sz w:val="14"/>
                <w:szCs w:val="14"/>
              </w:rPr>
              <w:t>40</w:t>
            </w:r>
          </w:p>
        </w:tc>
      </w:tr>
      <w:tr w:rsidR="00F0742F" w:rsidRPr="00F0742F" w14:paraId="0779BF0E" w14:textId="77777777" w:rsidTr="00F0742F">
        <w:trPr>
          <w:trHeight w:val="200"/>
          <w:jc w:val="center"/>
        </w:trPr>
        <w:tc>
          <w:tcPr>
            <w:tcW w:w="1413" w:type="dxa"/>
            <w:vMerge/>
            <w:vAlign w:val="center"/>
          </w:tcPr>
          <w:p w14:paraId="1B29EA0F" w14:textId="77777777" w:rsidR="00975ABC" w:rsidRPr="00F0742F" w:rsidRDefault="00975ABC" w:rsidP="00975ABC">
            <w:pPr>
              <w:jc w:val="center"/>
              <w:rPr>
                <w:rFonts w:ascii="Arial" w:hAnsi="Arial" w:cs="Arial"/>
                <w:sz w:val="14"/>
                <w:szCs w:val="14"/>
              </w:rPr>
            </w:pPr>
          </w:p>
        </w:tc>
        <w:tc>
          <w:tcPr>
            <w:tcW w:w="4932" w:type="dxa"/>
            <w:vAlign w:val="center"/>
          </w:tcPr>
          <w:p w14:paraId="3204F48D" w14:textId="77777777" w:rsidR="00975ABC" w:rsidRPr="00F0742F" w:rsidRDefault="00975ABC" w:rsidP="00975ABC">
            <w:pPr>
              <w:rPr>
                <w:rFonts w:ascii="Arial" w:hAnsi="Arial" w:cs="Arial"/>
                <w:sz w:val="14"/>
                <w:szCs w:val="14"/>
              </w:rPr>
            </w:pPr>
            <w:r w:rsidRPr="00F0742F">
              <w:rPr>
                <w:rFonts w:ascii="Arial" w:hAnsi="Arial" w:cs="Arial"/>
                <w:b/>
                <w:sz w:val="14"/>
                <w:szCs w:val="14"/>
              </w:rPr>
              <w:t>Total</w:t>
            </w:r>
          </w:p>
        </w:tc>
        <w:tc>
          <w:tcPr>
            <w:tcW w:w="791" w:type="dxa"/>
            <w:vAlign w:val="center"/>
          </w:tcPr>
          <w:p w14:paraId="03269A6C" w14:textId="77777777" w:rsidR="00975ABC" w:rsidRPr="00F0742F" w:rsidRDefault="00975ABC" w:rsidP="00975ABC">
            <w:pPr>
              <w:jc w:val="center"/>
              <w:rPr>
                <w:rFonts w:ascii="Arial" w:hAnsi="Arial" w:cs="Arial"/>
                <w:sz w:val="14"/>
                <w:szCs w:val="14"/>
              </w:rPr>
            </w:pPr>
            <w:r w:rsidRPr="00F0742F">
              <w:rPr>
                <w:rFonts w:ascii="Arial" w:hAnsi="Arial" w:cs="Arial"/>
                <w:b/>
                <w:sz w:val="14"/>
                <w:szCs w:val="14"/>
              </w:rPr>
              <w:t>24</w:t>
            </w:r>
          </w:p>
        </w:tc>
        <w:tc>
          <w:tcPr>
            <w:tcW w:w="521" w:type="dxa"/>
            <w:vAlign w:val="center"/>
          </w:tcPr>
          <w:p w14:paraId="7AFEC280" w14:textId="77777777" w:rsidR="00975ABC" w:rsidRPr="00F0742F" w:rsidRDefault="00975ABC" w:rsidP="00975ABC">
            <w:pPr>
              <w:jc w:val="center"/>
              <w:rPr>
                <w:rFonts w:ascii="Arial" w:hAnsi="Arial" w:cs="Arial"/>
                <w:color w:val="000000" w:themeColor="text1"/>
                <w:sz w:val="14"/>
                <w:szCs w:val="14"/>
              </w:rPr>
            </w:pPr>
            <w:r w:rsidRPr="00F0742F">
              <w:rPr>
                <w:rFonts w:ascii="Arial" w:hAnsi="Arial" w:cs="Arial"/>
                <w:b/>
                <w:color w:val="000000" w:themeColor="text1"/>
                <w:sz w:val="14"/>
                <w:szCs w:val="14"/>
              </w:rPr>
              <w:t>280</w:t>
            </w:r>
          </w:p>
        </w:tc>
        <w:tc>
          <w:tcPr>
            <w:tcW w:w="709" w:type="dxa"/>
            <w:vAlign w:val="center"/>
          </w:tcPr>
          <w:p w14:paraId="1A789B38" w14:textId="77777777" w:rsidR="00975ABC" w:rsidRPr="00F0742F" w:rsidRDefault="00975ABC" w:rsidP="00975ABC">
            <w:pPr>
              <w:jc w:val="center"/>
              <w:rPr>
                <w:rFonts w:ascii="Arial" w:hAnsi="Arial" w:cs="Arial"/>
                <w:color w:val="000000" w:themeColor="text1"/>
                <w:sz w:val="14"/>
                <w:szCs w:val="14"/>
              </w:rPr>
            </w:pPr>
            <w:r w:rsidRPr="00F0742F">
              <w:rPr>
                <w:rFonts w:ascii="Arial" w:hAnsi="Arial" w:cs="Arial"/>
                <w:b/>
                <w:color w:val="000000" w:themeColor="text1"/>
                <w:sz w:val="14"/>
                <w:szCs w:val="14"/>
              </w:rPr>
              <w:t>200</w:t>
            </w:r>
          </w:p>
        </w:tc>
        <w:tc>
          <w:tcPr>
            <w:tcW w:w="785" w:type="dxa"/>
          </w:tcPr>
          <w:p w14:paraId="1FE78159" w14:textId="77777777" w:rsidR="00975ABC" w:rsidRPr="00F0742F" w:rsidRDefault="00975ABC" w:rsidP="00975ABC">
            <w:pPr>
              <w:jc w:val="center"/>
              <w:rPr>
                <w:rFonts w:ascii="Arial" w:hAnsi="Arial" w:cs="Arial"/>
                <w:sz w:val="14"/>
                <w:szCs w:val="14"/>
              </w:rPr>
            </w:pPr>
          </w:p>
        </w:tc>
        <w:tc>
          <w:tcPr>
            <w:tcW w:w="369" w:type="dxa"/>
            <w:vAlign w:val="center"/>
          </w:tcPr>
          <w:p w14:paraId="0F59EA2F" w14:textId="77777777" w:rsidR="00975ABC" w:rsidRPr="00F0742F" w:rsidRDefault="00975ABC" w:rsidP="00975ABC">
            <w:pPr>
              <w:jc w:val="center"/>
              <w:rPr>
                <w:rFonts w:ascii="Arial" w:hAnsi="Arial" w:cs="Arial"/>
                <w:sz w:val="14"/>
                <w:szCs w:val="14"/>
              </w:rPr>
            </w:pPr>
            <w:r w:rsidRPr="00F0742F">
              <w:rPr>
                <w:rFonts w:ascii="Arial" w:hAnsi="Arial" w:cs="Arial"/>
                <w:b/>
                <w:sz w:val="14"/>
                <w:szCs w:val="14"/>
              </w:rPr>
              <w:t>480</w:t>
            </w:r>
          </w:p>
        </w:tc>
      </w:tr>
    </w:tbl>
    <w:p w14:paraId="64A3357B" w14:textId="77777777" w:rsidR="00801A95" w:rsidRDefault="00801A95" w:rsidP="00FD1018">
      <w:pPr>
        <w:autoSpaceDE w:val="0"/>
        <w:autoSpaceDN w:val="0"/>
        <w:adjustRightInd w:val="0"/>
        <w:jc w:val="center"/>
        <w:rPr>
          <w:rFonts w:ascii="Arial" w:hAnsi="Arial" w:cs="Arial"/>
          <w:b/>
          <w:sz w:val="18"/>
          <w:szCs w:val="18"/>
        </w:rPr>
      </w:pPr>
    </w:p>
    <w:p w14:paraId="64478EC4" w14:textId="77777777" w:rsidR="00FD1018" w:rsidRPr="006F57F9" w:rsidRDefault="00FD1018" w:rsidP="008279F2">
      <w:pPr>
        <w:tabs>
          <w:tab w:val="left" w:pos="8445"/>
        </w:tabs>
        <w:autoSpaceDE w:val="0"/>
        <w:autoSpaceDN w:val="0"/>
        <w:adjustRightInd w:val="0"/>
        <w:rPr>
          <w:rFonts w:ascii="Arial" w:hAnsi="Arial" w:cs="Arial"/>
          <w:vanish/>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5"/>
        <w:gridCol w:w="1249"/>
        <w:gridCol w:w="1770"/>
      </w:tblGrid>
      <w:tr w:rsidR="00FD1018" w:rsidRPr="00F0742F" w14:paraId="1ACB62EE" w14:textId="77777777" w:rsidTr="00F0742F">
        <w:trPr>
          <w:trHeight w:val="113"/>
          <w:jc w:val="center"/>
        </w:trPr>
        <w:tc>
          <w:tcPr>
            <w:tcW w:w="6345" w:type="dxa"/>
            <w:shd w:val="clear" w:color="auto" w:fill="auto"/>
          </w:tcPr>
          <w:p w14:paraId="283CE24D" w14:textId="77777777" w:rsidR="00FD1018" w:rsidRPr="00F0742F" w:rsidRDefault="00CA4061" w:rsidP="00FD1018">
            <w:pPr>
              <w:autoSpaceDE w:val="0"/>
              <w:autoSpaceDN w:val="0"/>
              <w:adjustRightInd w:val="0"/>
              <w:jc w:val="both"/>
              <w:rPr>
                <w:rFonts w:ascii="Arial" w:hAnsi="Arial" w:cs="Arial"/>
                <w:sz w:val="14"/>
                <w:szCs w:val="14"/>
              </w:rPr>
            </w:pPr>
            <w:r w:rsidRPr="00F0742F">
              <w:rPr>
                <w:rFonts w:ascii="Arial" w:hAnsi="Arial" w:cs="Arial"/>
                <w:b/>
                <w:bCs/>
                <w:sz w:val="14"/>
                <w:szCs w:val="14"/>
              </w:rPr>
              <w:t>EST</w:t>
            </w:r>
            <w:r w:rsidR="00FD1018" w:rsidRPr="00F0742F">
              <w:rPr>
                <w:rFonts w:ascii="Arial" w:hAnsi="Arial" w:cs="Arial"/>
                <w:b/>
                <w:bCs/>
                <w:sz w:val="14"/>
                <w:szCs w:val="14"/>
              </w:rPr>
              <w:t>ÁGIO CURRICULAR SUPERVISIONADO</w:t>
            </w:r>
            <w:r w:rsidR="005B60F0" w:rsidRPr="00F0742F">
              <w:rPr>
                <w:rFonts w:ascii="Arial" w:hAnsi="Arial" w:cs="Arial"/>
                <w:b/>
                <w:bCs/>
                <w:sz w:val="14"/>
                <w:szCs w:val="14"/>
              </w:rPr>
              <w:t xml:space="preserve"> + TRABALHO DE GRADUAÇÃO</w:t>
            </w:r>
          </w:p>
        </w:tc>
        <w:tc>
          <w:tcPr>
            <w:tcW w:w="1276" w:type="dxa"/>
            <w:shd w:val="clear" w:color="auto" w:fill="auto"/>
          </w:tcPr>
          <w:p w14:paraId="42C2696E" w14:textId="77777777" w:rsidR="00FD1018" w:rsidRPr="00F0742F" w:rsidRDefault="00FD1018" w:rsidP="00FD1018">
            <w:pPr>
              <w:autoSpaceDE w:val="0"/>
              <w:autoSpaceDN w:val="0"/>
              <w:adjustRightInd w:val="0"/>
              <w:jc w:val="center"/>
              <w:rPr>
                <w:rFonts w:ascii="Arial" w:hAnsi="Arial" w:cs="Arial"/>
                <w:b/>
                <w:sz w:val="14"/>
                <w:szCs w:val="14"/>
              </w:rPr>
            </w:pPr>
            <w:r w:rsidRPr="00F0742F">
              <w:rPr>
                <w:rFonts w:ascii="Arial" w:hAnsi="Arial" w:cs="Arial"/>
                <w:b/>
                <w:sz w:val="14"/>
                <w:szCs w:val="14"/>
              </w:rPr>
              <w:t>480</w:t>
            </w:r>
          </w:p>
        </w:tc>
        <w:tc>
          <w:tcPr>
            <w:tcW w:w="1809" w:type="dxa"/>
            <w:shd w:val="clear" w:color="auto" w:fill="auto"/>
          </w:tcPr>
          <w:p w14:paraId="37538969" w14:textId="77777777" w:rsidR="00FD1018" w:rsidRPr="00F0742F" w:rsidRDefault="00FD1018" w:rsidP="00FD1018">
            <w:pPr>
              <w:autoSpaceDE w:val="0"/>
              <w:autoSpaceDN w:val="0"/>
              <w:adjustRightInd w:val="0"/>
              <w:jc w:val="center"/>
              <w:rPr>
                <w:rFonts w:ascii="Arial" w:hAnsi="Arial" w:cs="Arial"/>
                <w:sz w:val="14"/>
                <w:szCs w:val="14"/>
              </w:rPr>
            </w:pPr>
            <w:r w:rsidRPr="00F0742F">
              <w:rPr>
                <w:rFonts w:ascii="Arial" w:hAnsi="Arial" w:cs="Arial"/>
                <w:b/>
                <w:bCs/>
                <w:sz w:val="14"/>
                <w:szCs w:val="14"/>
              </w:rPr>
              <w:t>400 Horas</w:t>
            </w:r>
          </w:p>
        </w:tc>
      </w:tr>
      <w:tr w:rsidR="00FD1018" w:rsidRPr="00F0742F" w14:paraId="66881803" w14:textId="77777777" w:rsidTr="00F0742F">
        <w:trPr>
          <w:trHeight w:val="113"/>
          <w:jc w:val="center"/>
        </w:trPr>
        <w:tc>
          <w:tcPr>
            <w:tcW w:w="6345" w:type="dxa"/>
            <w:shd w:val="clear" w:color="auto" w:fill="auto"/>
          </w:tcPr>
          <w:p w14:paraId="079EF984" w14:textId="77777777" w:rsidR="00FD1018" w:rsidRPr="00F0742F" w:rsidRDefault="00FD1018" w:rsidP="00FD1018">
            <w:pPr>
              <w:autoSpaceDE w:val="0"/>
              <w:autoSpaceDN w:val="0"/>
              <w:adjustRightInd w:val="0"/>
              <w:jc w:val="both"/>
              <w:rPr>
                <w:rFonts w:ascii="Arial" w:hAnsi="Arial" w:cs="Arial"/>
                <w:b/>
                <w:sz w:val="14"/>
                <w:szCs w:val="14"/>
              </w:rPr>
            </w:pPr>
            <w:r w:rsidRPr="00F0742F">
              <w:rPr>
                <w:rFonts w:ascii="Arial" w:hAnsi="Arial" w:cs="Arial"/>
                <w:b/>
                <w:sz w:val="14"/>
                <w:szCs w:val="14"/>
              </w:rPr>
              <w:t>COMPONENTES CURRICULARES</w:t>
            </w:r>
          </w:p>
        </w:tc>
        <w:tc>
          <w:tcPr>
            <w:tcW w:w="3085" w:type="dxa"/>
            <w:gridSpan w:val="2"/>
            <w:shd w:val="clear" w:color="auto" w:fill="auto"/>
          </w:tcPr>
          <w:p w14:paraId="78D6E124" w14:textId="77777777" w:rsidR="00FD1018" w:rsidRPr="00F0742F" w:rsidRDefault="00FD1018" w:rsidP="00FD1018">
            <w:pPr>
              <w:autoSpaceDE w:val="0"/>
              <w:autoSpaceDN w:val="0"/>
              <w:adjustRightInd w:val="0"/>
              <w:jc w:val="center"/>
              <w:rPr>
                <w:rFonts w:ascii="Arial" w:hAnsi="Arial" w:cs="Arial"/>
                <w:b/>
                <w:sz w:val="14"/>
                <w:szCs w:val="14"/>
              </w:rPr>
            </w:pPr>
            <w:r w:rsidRPr="00F0742F">
              <w:rPr>
                <w:rFonts w:ascii="Arial" w:hAnsi="Arial" w:cs="Arial"/>
                <w:b/>
                <w:sz w:val="14"/>
                <w:szCs w:val="14"/>
              </w:rPr>
              <w:t>58</w:t>
            </w:r>
          </w:p>
        </w:tc>
      </w:tr>
      <w:tr w:rsidR="00FD1018" w:rsidRPr="00F0742F" w14:paraId="6BAC0F02" w14:textId="77777777" w:rsidTr="00F0742F">
        <w:trPr>
          <w:trHeight w:val="113"/>
          <w:jc w:val="center"/>
        </w:trPr>
        <w:tc>
          <w:tcPr>
            <w:tcW w:w="6345" w:type="dxa"/>
            <w:shd w:val="clear" w:color="auto" w:fill="auto"/>
          </w:tcPr>
          <w:p w14:paraId="0E0E27B3" w14:textId="77777777" w:rsidR="00FD1018" w:rsidRPr="00F0742F" w:rsidRDefault="00FD1018" w:rsidP="00FD1018">
            <w:pPr>
              <w:autoSpaceDE w:val="0"/>
              <w:autoSpaceDN w:val="0"/>
              <w:adjustRightInd w:val="0"/>
              <w:jc w:val="both"/>
              <w:rPr>
                <w:rFonts w:ascii="Arial" w:hAnsi="Arial" w:cs="Arial"/>
                <w:b/>
                <w:sz w:val="14"/>
                <w:szCs w:val="14"/>
              </w:rPr>
            </w:pPr>
            <w:r w:rsidRPr="00F0742F">
              <w:rPr>
                <w:rFonts w:ascii="Arial" w:hAnsi="Arial" w:cs="Arial"/>
                <w:b/>
                <w:sz w:val="14"/>
                <w:szCs w:val="14"/>
              </w:rPr>
              <w:t>CARGA HORÁRIA</w:t>
            </w:r>
          </w:p>
        </w:tc>
        <w:tc>
          <w:tcPr>
            <w:tcW w:w="3085" w:type="dxa"/>
            <w:gridSpan w:val="2"/>
            <w:shd w:val="clear" w:color="auto" w:fill="auto"/>
          </w:tcPr>
          <w:p w14:paraId="5015B420" w14:textId="77777777" w:rsidR="00FD1018" w:rsidRPr="00F0742F" w:rsidRDefault="00D236CC" w:rsidP="00FD1018">
            <w:pPr>
              <w:autoSpaceDE w:val="0"/>
              <w:autoSpaceDN w:val="0"/>
              <w:adjustRightInd w:val="0"/>
              <w:jc w:val="center"/>
              <w:rPr>
                <w:rFonts w:ascii="Arial" w:hAnsi="Arial" w:cs="Arial"/>
                <w:b/>
                <w:sz w:val="14"/>
                <w:szCs w:val="14"/>
              </w:rPr>
            </w:pPr>
            <w:r w:rsidRPr="00F0742F">
              <w:rPr>
                <w:rFonts w:ascii="Arial" w:hAnsi="Arial" w:cs="Arial"/>
                <w:b/>
                <w:sz w:val="14"/>
                <w:szCs w:val="14"/>
              </w:rPr>
              <w:t>2880 (</w:t>
            </w:r>
            <w:r w:rsidR="00FD1018" w:rsidRPr="00F0742F">
              <w:rPr>
                <w:rFonts w:ascii="Arial" w:hAnsi="Arial" w:cs="Arial"/>
                <w:b/>
                <w:sz w:val="14"/>
                <w:szCs w:val="14"/>
              </w:rPr>
              <w:t xml:space="preserve">Aulas) ou 2400 </w:t>
            </w:r>
            <w:r w:rsidR="00F273CA" w:rsidRPr="00F0742F">
              <w:rPr>
                <w:rFonts w:ascii="Arial" w:hAnsi="Arial" w:cs="Arial"/>
                <w:b/>
                <w:sz w:val="14"/>
                <w:szCs w:val="14"/>
              </w:rPr>
              <w:t>(</w:t>
            </w:r>
            <w:r w:rsidR="00FD1018" w:rsidRPr="00F0742F">
              <w:rPr>
                <w:rFonts w:ascii="Arial" w:hAnsi="Arial" w:cs="Arial"/>
                <w:b/>
                <w:sz w:val="14"/>
                <w:szCs w:val="14"/>
              </w:rPr>
              <w:t>Horas)</w:t>
            </w:r>
          </w:p>
        </w:tc>
      </w:tr>
      <w:tr w:rsidR="00FD1018" w:rsidRPr="00F0742F" w14:paraId="2D1291EE" w14:textId="77777777" w:rsidTr="00F0742F">
        <w:trPr>
          <w:trHeight w:val="113"/>
          <w:jc w:val="center"/>
        </w:trPr>
        <w:tc>
          <w:tcPr>
            <w:tcW w:w="6345" w:type="dxa"/>
            <w:shd w:val="clear" w:color="auto" w:fill="auto"/>
          </w:tcPr>
          <w:p w14:paraId="42C8A255" w14:textId="77777777" w:rsidR="00FD1018" w:rsidRPr="00F0742F" w:rsidRDefault="00FD1018" w:rsidP="00FD1018">
            <w:pPr>
              <w:autoSpaceDE w:val="0"/>
              <w:autoSpaceDN w:val="0"/>
              <w:adjustRightInd w:val="0"/>
              <w:jc w:val="both"/>
              <w:rPr>
                <w:rFonts w:ascii="Arial" w:hAnsi="Arial" w:cs="Arial"/>
                <w:b/>
                <w:sz w:val="14"/>
                <w:szCs w:val="14"/>
              </w:rPr>
            </w:pPr>
            <w:r w:rsidRPr="00F0742F">
              <w:rPr>
                <w:rFonts w:ascii="Arial" w:hAnsi="Arial" w:cs="Arial"/>
                <w:b/>
                <w:sz w:val="14"/>
                <w:szCs w:val="14"/>
              </w:rPr>
              <w:t>CARGA HORÁRIA TOTAL</w:t>
            </w:r>
          </w:p>
        </w:tc>
        <w:tc>
          <w:tcPr>
            <w:tcW w:w="3085" w:type="dxa"/>
            <w:gridSpan w:val="2"/>
            <w:shd w:val="clear" w:color="auto" w:fill="auto"/>
          </w:tcPr>
          <w:p w14:paraId="26087238" w14:textId="77777777" w:rsidR="00FD1018" w:rsidRPr="00F0742F" w:rsidRDefault="00FD1018" w:rsidP="00FD1018">
            <w:pPr>
              <w:autoSpaceDE w:val="0"/>
              <w:autoSpaceDN w:val="0"/>
              <w:adjustRightInd w:val="0"/>
              <w:jc w:val="center"/>
              <w:rPr>
                <w:rFonts w:ascii="Arial" w:hAnsi="Arial" w:cs="Arial"/>
                <w:b/>
                <w:sz w:val="14"/>
                <w:szCs w:val="14"/>
              </w:rPr>
            </w:pPr>
            <w:r w:rsidRPr="00F0742F">
              <w:rPr>
                <w:rFonts w:ascii="Arial" w:hAnsi="Arial" w:cs="Arial"/>
                <w:b/>
                <w:sz w:val="14"/>
                <w:szCs w:val="14"/>
              </w:rPr>
              <w:t>2800 Horas</w:t>
            </w:r>
          </w:p>
        </w:tc>
      </w:tr>
      <w:tr w:rsidR="00FD1018" w:rsidRPr="00F0742F" w14:paraId="4A23304C" w14:textId="77777777" w:rsidTr="00F0742F">
        <w:trPr>
          <w:trHeight w:val="113"/>
          <w:jc w:val="center"/>
        </w:trPr>
        <w:tc>
          <w:tcPr>
            <w:tcW w:w="6345" w:type="dxa"/>
            <w:shd w:val="clear" w:color="auto" w:fill="auto"/>
          </w:tcPr>
          <w:p w14:paraId="3C752B28" w14:textId="77777777" w:rsidR="00FD1018" w:rsidRPr="00F0742F" w:rsidRDefault="00FD1018" w:rsidP="00FD1018">
            <w:pPr>
              <w:autoSpaceDE w:val="0"/>
              <w:autoSpaceDN w:val="0"/>
              <w:adjustRightInd w:val="0"/>
              <w:jc w:val="both"/>
              <w:rPr>
                <w:rFonts w:ascii="Arial" w:hAnsi="Arial" w:cs="Arial"/>
                <w:b/>
                <w:sz w:val="14"/>
                <w:szCs w:val="14"/>
              </w:rPr>
            </w:pPr>
            <w:r w:rsidRPr="00F0742F">
              <w:rPr>
                <w:rFonts w:ascii="Arial" w:hAnsi="Arial" w:cs="Arial"/>
                <w:b/>
                <w:sz w:val="14"/>
                <w:szCs w:val="14"/>
              </w:rPr>
              <w:t>DURAÇÃO</w:t>
            </w:r>
          </w:p>
        </w:tc>
        <w:tc>
          <w:tcPr>
            <w:tcW w:w="3085" w:type="dxa"/>
            <w:gridSpan w:val="2"/>
            <w:shd w:val="clear" w:color="auto" w:fill="auto"/>
          </w:tcPr>
          <w:p w14:paraId="7605733F" w14:textId="77777777" w:rsidR="00FD1018" w:rsidRPr="00F0742F" w:rsidRDefault="00FD1018" w:rsidP="00FD1018">
            <w:pPr>
              <w:autoSpaceDE w:val="0"/>
              <w:autoSpaceDN w:val="0"/>
              <w:adjustRightInd w:val="0"/>
              <w:jc w:val="center"/>
              <w:rPr>
                <w:rFonts w:ascii="Arial" w:hAnsi="Arial" w:cs="Arial"/>
                <w:b/>
                <w:sz w:val="14"/>
                <w:szCs w:val="14"/>
              </w:rPr>
            </w:pPr>
            <w:r w:rsidRPr="00F0742F">
              <w:rPr>
                <w:rFonts w:ascii="Arial" w:hAnsi="Arial" w:cs="Arial"/>
                <w:b/>
                <w:sz w:val="14"/>
                <w:szCs w:val="14"/>
              </w:rPr>
              <w:t>6 Semestres / 3 Anos</w:t>
            </w:r>
          </w:p>
        </w:tc>
      </w:tr>
      <w:tr w:rsidR="00103AAA" w:rsidRPr="00F0742F" w14:paraId="32EA20DA" w14:textId="77777777" w:rsidTr="00F0742F">
        <w:trPr>
          <w:trHeight w:val="113"/>
          <w:jc w:val="center"/>
        </w:trPr>
        <w:tc>
          <w:tcPr>
            <w:tcW w:w="6345" w:type="dxa"/>
            <w:shd w:val="clear" w:color="auto" w:fill="auto"/>
          </w:tcPr>
          <w:p w14:paraId="4300A98D" w14:textId="77777777" w:rsidR="00103AAA" w:rsidRPr="00F0742F" w:rsidRDefault="00103AAA" w:rsidP="00FD1018">
            <w:pPr>
              <w:autoSpaceDE w:val="0"/>
              <w:autoSpaceDN w:val="0"/>
              <w:adjustRightInd w:val="0"/>
              <w:jc w:val="both"/>
              <w:rPr>
                <w:rFonts w:ascii="Arial" w:hAnsi="Arial" w:cs="Arial"/>
                <w:b/>
                <w:sz w:val="14"/>
                <w:szCs w:val="14"/>
              </w:rPr>
            </w:pPr>
            <w:r w:rsidRPr="00F0742F">
              <w:rPr>
                <w:rFonts w:ascii="Arial" w:hAnsi="Arial" w:cs="Arial"/>
                <w:b/>
                <w:sz w:val="14"/>
                <w:szCs w:val="14"/>
              </w:rPr>
              <w:t>DURAÇÃO DAS AULAS</w:t>
            </w:r>
          </w:p>
        </w:tc>
        <w:tc>
          <w:tcPr>
            <w:tcW w:w="3085" w:type="dxa"/>
            <w:gridSpan w:val="2"/>
            <w:shd w:val="clear" w:color="auto" w:fill="auto"/>
          </w:tcPr>
          <w:p w14:paraId="0B756D2D" w14:textId="77777777" w:rsidR="00103AAA" w:rsidRPr="00F0742F" w:rsidRDefault="006C3624" w:rsidP="00BA7E1D">
            <w:pPr>
              <w:autoSpaceDE w:val="0"/>
              <w:autoSpaceDN w:val="0"/>
              <w:adjustRightInd w:val="0"/>
              <w:jc w:val="center"/>
              <w:rPr>
                <w:rFonts w:ascii="Arial" w:hAnsi="Arial" w:cs="Arial"/>
                <w:b/>
                <w:sz w:val="14"/>
                <w:szCs w:val="14"/>
              </w:rPr>
            </w:pPr>
            <w:r w:rsidRPr="00F0742F">
              <w:rPr>
                <w:rFonts w:ascii="Arial" w:hAnsi="Arial" w:cs="Arial"/>
                <w:b/>
                <w:sz w:val="14"/>
                <w:szCs w:val="14"/>
              </w:rPr>
              <w:t>50 Minutos</w:t>
            </w:r>
          </w:p>
        </w:tc>
      </w:tr>
    </w:tbl>
    <w:p w14:paraId="5AFB2C4D" w14:textId="77777777" w:rsidR="00702655" w:rsidRDefault="00702655" w:rsidP="00FD1018">
      <w:pPr>
        <w:autoSpaceDE w:val="0"/>
        <w:autoSpaceDN w:val="0"/>
        <w:adjustRightInd w:val="0"/>
        <w:jc w:val="both"/>
        <w:rPr>
          <w:rFonts w:ascii="Arial" w:hAnsi="Arial" w:cs="Arial"/>
        </w:rPr>
      </w:pPr>
    </w:p>
    <w:p w14:paraId="70DF6F65" w14:textId="77777777" w:rsidR="00801A95" w:rsidRDefault="00801A95" w:rsidP="00FD1018">
      <w:pPr>
        <w:autoSpaceDE w:val="0"/>
        <w:autoSpaceDN w:val="0"/>
        <w:adjustRightInd w:val="0"/>
        <w:jc w:val="both"/>
        <w:rPr>
          <w:rFonts w:ascii="Arial" w:hAnsi="Arial" w:cs="Arial"/>
        </w:rPr>
      </w:pPr>
    </w:p>
    <w:p w14:paraId="46C16556" w14:textId="77777777" w:rsidR="006C3624" w:rsidRPr="008659B8" w:rsidRDefault="006C3624" w:rsidP="008659B8">
      <w:pPr>
        <w:pStyle w:val="PargrafodaLista"/>
        <w:numPr>
          <w:ilvl w:val="0"/>
          <w:numId w:val="32"/>
        </w:numPr>
        <w:autoSpaceDE w:val="0"/>
        <w:autoSpaceDN w:val="0"/>
        <w:adjustRightInd w:val="0"/>
        <w:jc w:val="both"/>
        <w:rPr>
          <w:rFonts w:ascii="Arial" w:hAnsi="Arial" w:cs="Arial"/>
          <w:b/>
        </w:rPr>
      </w:pPr>
      <w:bookmarkStart w:id="27" w:name="_Toc528856434"/>
      <w:r w:rsidRPr="008659B8">
        <w:rPr>
          <w:rStyle w:val="Ttulo1Char"/>
        </w:rPr>
        <w:lastRenderedPageBreak/>
        <w:t>GRADE DO PROJETO PEDAGÓGICO DO CURSO DE TECNOLOGIA EM MANUTENÇÃO DE AERONAVES</w:t>
      </w:r>
      <w:bookmarkEnd w:id="27"/>
      <w:r w:rsidR="00601319" w:rsidRPr="008659B8">
        <w:rPr>
          <w:rFonts w:ascii="Arial" w:hAnsi="Arial" w:cs="Arial"/>
          <w:b/>
        </w:rPr>
        <w:t xml:space="preserve"> (Reestruturado em setembro/2018</w:t>
      </w:r>
      <w:r w:rsidR="007A4E10" w:rsidRPr="008659B8">
        <w:rPr>
          <w:rFonts w:ascii="Arial" w:hAnsi="Arial" w:cs="Arial"/>
          <w:b/>
        </w:rPr>
        <w:t>)</w:t>
      </w:r>
    </w:p>
    <w:p w14:paraId="04596099" w14:textId="77777777" w:rsidR="00CE0ABC" w:rsidRDefault="00CE0ABC" w:rsidP="002028B5">
      <w:pPr>
        <w:autoSpaceDE w:val="0"/>
        <w:autoSpaceDN w:val="0"/>
        <w:adjustRightInd w:val="0"/>
        <w:jc w:val="center"/>
        <w:rPr>
          <w:rFonts w:ascii="Arial" w:hAnsi="Arial" w:cs="Arial"/>
          <w:b/>
        </w:rPr>
      </w:pPr>
      <w:r>
        <w:rPr>
          <w:rFonts w:ascii="Arial" w:hAnsi="Arial" w:cs="Arial"/>
          <w:b/>
          <w:noProof/>
        </w:rPr>
        <w:drawing>
          <wp:inline distT="0" distB="0" distL="0" distR="0" wp14:anchorId="20726D9B" wp14:editId="60E39D56">
            <wp:extent cx="6300000" cy="8244205"/>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nt 20191.jpg"/>
                    <pic:cNvPicPr/>
                  </pic:nvPicPr>
                  <pic:blipFill rotWithShape="1">
                    <a:blip r:embed="rId23">
                      <a:extLst>
                        <a:ext uri="{28A0092B-C50C-407E-A947-70E740481C1C}">
                          <a14:useLocalDpi xmlns:a14="http://schemas.microsoft.com/office/drawing/2010/main" val="0"/>
                        </a:ext>
                      </a:extLst>
                    </a:blip>
                    <a:srcRect l="2446" t="2018" r="2418" b="9968"/>
                    <a:stretch/>
                  </pic:blipFill>
                  <pic:spPr bwMode="auto">
                    <a:xfrm>
                      <a:off x="0" y="0"/>
                      <a:ext cx="6300000" cy="8244205"/>
                    </a:xfrm>
                    <a:prstGeom prst="rect">
                      <a:avLst/>
                    </a:prstGeom>
                    <a:ln w="0" cap="sq">
                      <a:noFill/>
                      <a:miter lim="800000"/>
                    </a:ln>
                    <a:extLst>
                      <a:ext uri="{53640926-AAD7-44D8-BBD7-CCE9431645EC}">
                        <a14:shadowObscured xmlns:a14="http://schemas.microsoft.com/office/drawing/2010/main"/>
                      </a:ext>
                    </a:extLst>
                  </pic:spPr>
                </pic:pic>
              </a:graphicData>
            </a:graphic>
          </wp:inline>
        </w:drawing>
      </w:r>
    </w:p>
    <w:p w14:paraId="73DB8494" w14:textId="77777777" w:rsidR="00684A80" w:rsidRPr="00140331" w:rsidRDefault="00684A80" w:rsidP="00140331">
      <w:pPr>
        <w:pStyle w:val="PargrafodaLista"/>
        <w:numPr>
          <w:ilvl w:val="0"/>
          <w:numId w:val="32"/>
        </w:numPr>
        <w:autoSpaceDE w:val="0"/>
        <w:autoSpaceDN w:val="0"/>
        <w:adjustRightInd w:val="0"/>
        <w:rPr>
          <w:rFonts w:ascii="Arial" w:hAnsi="Arial" w:cs="Arial"/>
        </w:rPr>
      </w:pPr>
      <w:bookmarkStart w:id="28" w:name="_Toc528856435"/>
      <w:r w:rsidRPr="00140331">
        <w:rPr>
          <w:rStyle w:val="Ttulo1Char"/>
        </w:rPr>
        <w:lastRenderedPageBreak/>
        <w:t>ESTRUTURAÇÃO DO CURSO DE MANUTENÇÃO DE AERONAVES</w:t>
      </w:r>
      <w:bookmarkEnd w:id="28"/>
    </w:p>
    <w:p w14:paraId="477A080B" w14:textId="77777777" w:rsidR="00FD1018" w:rsidRDefault="00FD1018" w:rsidP="00021426">
      <w:pPr>
        <w:autoSpaceDE w:val="0"/>
        <w:autoSpaceDN w:val="0"/>
        <w:adjustRightInd w:val="0"/>
        <w:jc w:val="both"/>
        <w:rPr>
          <w:rFonts w:ascii="Arial" w:hAnsi="Arial" w:cs="Arial"/>
          <w:sz w:val="22"/>
          <w:szCs w:val="22"/>
        </w:rPr>
      </w:pPr>
      <w:r w:rsidRPr="00A768F8">
        <w:rPr>
          <w:rFonts w:ascii="Arial" w:hAnsi="Arial" w:cs="Arial"/>
          <w:sz w:val="22"/>
          <w:szCs w:val="22"/>
        </w:rPr>
        <w:t xml:space="preserve">As disciplinas </w:t>
      </w:r>
      <w:r w:rsidR="00601319">
        <w:rPr>
          <w:rFonts w:ascii="Arial" w:hAnsi="Arial" w:cs="Arial"/>
          <w:sz w:val="22"/>
          <w:szCs w:val="22"/>
        </w:rPr>
        <w:t>dos Módulos Básico e</w:t>
      </w:r>
      <w:r w:rsidR="00145E20" w:rsidRPr="00A768F8">
        <w:rPr>
          <w:rFonts w:ascii="Arial" w:hAnsi="Arial" w:cs="Arial"/>
          <w:sz w:val="22"/>
          <w:szCs w:val="22"/>
        </w:rPr>
        <w:t xml:space="preserve"> Especializado preconizadas pela ANAC n</w:t>
      </w:r>
      <w:r w:rsidR="00FE5EDF">
        <w:rPr>
          <w:rFonts w:ascii="Arial" w:hAnsi="Arial" w:cs="Arial"/>
          <w:sz w:val="22"/>
          <w:szCs w:val="22"/>
        </w:rPr>
        <w:t xml:space="preserve">a Instrução Suplementar – IS Nº.141-002 Revisão </w:t>
      </w:r>
      <w:r w:rsidR="00140331">
        <w:rPr>
          <w:rFonts w:ascii="Arial" w:hAnsi="Arial" w:cs="Arial"/>
          <w:sz w:val="22"/>
          <w:szCs w:val="22"/>
        </w:rPr>
        <w:t>B</w:t>
      </w:r>
      <w:r w:rsidR="00FE5EDF">
        <w:rPr>
          <w:rFonts w:ascii="Arial" w:hAnsi="Arial" w:cs="Arial"/>
          <w:sz w:val="22"/>
          <w:szCs w:val="22"/>
        </w:rPr>
        <w:t xml:space="preserve"> para o</w:t>
      </w:r>
      <w:r w:rsidR="00EC4E52" w:rsidRPr="00A768F8">
        <w:rPr>
          <w:rFonts w:ascii="Arial" w:hAnsi="Arial" w:cs="Arial"/>
          <w:sz w:val="22"/>
          <w:szCs w:val="22"/>
        </w:rPr>
        <w:t xml:space="preserve"> </w:t>
      </w:r>
      <w:r w:rsidRPr="00A768F8">
        <w:rPr>
          <w:rFonts w:ascii="Arial" w:hAnsi="Arial" w:cs="Arial"/>
          <w:sz w:val="22"/>
          <w:szCs w:val="22"/>
        </w:rPr>
        <w:t xml:space="preserve">Manual </w:t>
      </w:r>
      <w:r w:rsidR="00FE5EDF">
        <w:rPr>
          <w:rFonts w:ascii="Arial" w:hAnsi="Arial" w:cs="Arial"/>
          <w:sz w:val="22"/>
          <w:szCs w:val="22"/>
        </w:rPr>
        <w:t>de Manutenção Aeronáutica</w:t>
      </w:r>
      <w:r w:rsidR="00912966" w:rsidRPr="00A768F8">
        <w:rPr>
          <w:rFonts w:ascii="Arial" w:hAnsi="Arial" w:cs="Arial"/>
          <w:sz w:val="22"/>
          <w:szCs w:val="22"/>
        </w:rPr>
        <w:t xml:space="preserve"> -</w:t>
      </w:r>
      <w:r w:rsidRPr="00A768F8">
        <w:rPr>
          <w:rFonts w:ascii="Arial" w:hAnsi="Arial" w:cs="Arial"/>
          <w:sz w:val="22"/>
          <w:szCs w:val="22"/>
        </w:rPr>
        <w:t xml:space="preserve"> Habilitaçã</w:t>
      </w:r>
      <w:r w:rsidR="000F36B0" w:rsidRPr="00A768F8">
        <w:rPr>
          <w:rFonts w:ascii="Arial" w:hAnsi="Arial" w:cs="Arial"/>
          <w:sz w:val="22"/>
          <w:szCs w:val="22"/>
        </w:rPr>
        <w:t xml:space="preserve">o Técnica de Célula contidas </w:t>
      </w:r>
      <w:r w:rsidR="00912966" w:rsidRPr="00A768F8">
        <w:rPr>
          <w:rFonts w:ascii="Arial" w:hAnsi="Arial" w:cs="Arial"/>
          <w:sz w:val="22"/>
          <w:szCs w:val="22"/>
        </w:rPr>
        <w:t>no Curso</w:t>
      </w:r>
      <w:r w:rsidRPr="00A768F8">
        <w:rPr>
          <w:rFonts w:ascii="Arial" w:hAnsi="Arial" w:cs="Arial"/>
          <w:sz w:val="22"/>
          <w:szCs w:val="22"/>
        </w:rPr>
        <w:t xml:space="preserve"> de Tecnologia em Manutenção</w:t>
      </w:r>
      <w:r w:rsidR="00912966" w:rsidRPr="00A768F8">
        <w:rPr>
          <w:rFonts w:ascii="Arial" w:hAnsi="Arial" w:cs="Arial"/>
          <w:sz w:val="22"/>
          <w:szCs w:val="22"/>
        </w:rPr>
        <w:t xml:space="preserve"> de Aeronaves da FATEC</w:t>
      </w:r>
      <w:r w:rsidRPr="00A768F8">
        <w:rPr>
          <w:rFonts w:ascii="Arial" w:hAnsi="Arial" w:cs="Arial"/>
          <w:sz w:val="22"/>
          <w:szCs w:val="22"/>
        </w:rPr>
        <w:t xml:space="preserve"> e respectivas cargas horárias </w:t>
      </w:r>
      <w:r w:rsidR="000F36B0" w:rsidRPr="00A768F8">
        <w:rPr>
          <w:rFonts w:ascii="Arial" w:hAnsi="Arial" w:cs="Arial"/>
          <w:sz w:val="22"/>
          <w:szCs w:val="22"/>
        </w:rPr>
        <w:t xml:space="preserve">estão distribuídas ao longo dos 6 (seis) semestres </w:t>
      </w:r>
      <w:r w:rsidRPr="00A768F8">
        <w:rPr>
          <w:rFonts w:ascii="Arial" w:hAnsi="Arial" w:cs="Arial"/>
          <w:sz w:val="22"/>
          <w:szCs w:val="22"/>
        </w:rPr>
        <w:t xml:space="preserve">conforme </w:t>
      </w:r>
      <w:r w:rsidR="000F36B0" w:rsidRPr="00A768F8">
        <w:rPr>
          <w:rFonts w:ascii="Arial" w:hAnsi="Arial" w:cs="Arial"/>
          <w:sz w:val="22"/>
          <w:szCs w:val="22"/>
        </w:rPr>
        <w:t>apresentado</w:t>
      </w:r>
      <w:r w:rsidR="00376861">
        <w:rPr>
          <w:rFonts w:ascii="Arial" w:hAnsi="Arial" w:cs="Arial"/>
          <w:sz w:val="22"/>
          <w:szCs w:val="22"/>
        </w:rPr>
        <w:t>s</w:t>
      </w:r>
      <w:r w:rsidRPr="00A768F8">
        <w:rPr>
          <w:rFonts w:ascii="Arial" w:hAnsi="Arial" w:cs="Arial"/>
          <w:sz w:val="22"/>
          <w:szCs w:val="22"/>
        </w:rPr>
        <w:t xml:space="preserve"> a seguir:</w:t>
      </w:r>
    </w:p>
    <w:p w14:paraId="2F936597" w14:textId="77777777" w:rsidR="00DD4B34" w:rsidRPr="00A768F8" w:rsidRDefault="00DD4B34" w:rsidP="00021426">
      <w:pPr>
        <w:autoSpaceDE w:val="0"/>
        <w:autoSpaceDN w:val="0"/>
        <w:adjustRightInd w:val="0"/>
        <w:jc w:val="both"/>
        <w:rPr>
          <w:rFonts w:ascii="Arial" w:hAnsi="Arial" w:cs="Arial"/>
          <w:sz w:val="22"/>
          <w:szCs w:val="22"/>
        </w:rPr>
      </w:pPr>
    </w:p>
    <w:p w14:paraId="44AD124B" w14:textId="77777777" w:rsidR="00912966" w:rsidRPr="00ED5ADD" w:rsidRDefault="00D77AD9" w:rsidP="00912966">
      <w:pPr>
        <w:autoSpaceDE w:val="0"/>
        <w:autoSpaceDN w:val="0"/>
        <w:adjustRightInd w:val="0"/>
        <w:jc w:val="center"/>
        <w:rPr>
          <w:rFonts w:ascii="Arial" w:hAnsi="Arial" w:cs="Arial"/>
          <w:b/>
          <w:sz w:val="20"/>
          <w:szCs w:val="20"/>
        </w:rPr>
      </w:pPr>
      <w:r>
        <w:rPr>
          <w:rFonts w:ascii="Arial" w:hAnsi="Arial" w:cs="Arial"/>
          <w:b/>
          <w:sz w:val="20"/>
          <w:szCs w:val="20"/>
        </w:rPr>
        <w:t xml:space="preserve">         </w:t>
      </w:r>
      <w:r w:rsidRPr="00ED5ADD">
        <w:rPr>
          <w:rFonts w:ascii="Arial" w:hAnsi="Arial" w:cs="Arial"/>
          <w:b/>
          <w:sz w:val="20"/>
          <w:szCs w:val="20"/>
        </w:rPr>
        <w:t xml:space="preserve">  </w:t>
      </w:r>
      <w:r w:rsidR="00912966" w:rsidRPr="00ED5ADD">
        <w:rPr>
          <w:rFonts w:ascii="Arial" w:hAnsi="Arial" w:cs="Arial"/>
          <w:b/>
          <w:sz w:val="20"/>
          <w:szCs w:val="20"/>
        </w:rPr>
        <w:t>SÍNTESE DA PROGRAMAÇÃO</w:t>
      </w:r>
    </w:p>
    <w:tbl>
      <w:tblPr>
        <w:tblW w:w="10191" w:type="dxa"/>
        <w:jc w:val="center"/>
        <w:tblLayout w:type="fixed"/>
        <w:tblCellMar>
          <w:left w:w="70" w:type="dxa"/>
          <w:right w:w="70" w:type="dxa"/>
        </w:tblCellMar>
        <w:tblLook w:val="0000" w:firstRow="0" w:lastRow="0" w:firstColumn="0" w:lastColumn="0" w:noHBand="0" w:noVBand="0"/>
      </w:tblPr>
      <w:tblGrid>
        <w:gridCol w:w="1119"/>
        <w:gridCol w:w="3686"/>
        <w:gridCol w:w="4536"/>
        <w:gridCol w:w="850"/>
      </w:tblGrid>
      <w:tr w:rsidR="00D32490" w:rsidRPr="003F24B4" w14:paraId="168C66EE" w14:textId="77777777" w:rsidTr="00BC11AE">
        <w:trPr>
          <w:trHeight w:val="20"/>
          <w:jc w:val="center"/>
        </w:trPr>
        <w:tc>
          <w:tcPr>
            <w:tcW w:w="1119" w:type="dxa"/>
            <w:tcBorders>
              <w:top w:val="single" w:sz="12" w:space="0" w:color="auto"/>
              <w:left w:val="single" w:sz="12" w:space="0" w:color="auto"/>
              <w:bottom w:val="double" w:sz="6" w:space="0" w:color="auto"/>
              <w:right w:val="single" w:sz="12" w:space="0" w:color="auto"/>
            </w:tcBorders>
            <w:vAlign w:val="center"/>
          </w:tcPr>
          <w:p w14:paraId="3EA3A92E" w14:textId="77777777" w:rsidR="00D32490" w:rsidRPr="003F24B4" w:rsidRDefault="00D32490" w:rsidP="00BC11AE">
            <w:pPr>
              <w:jc w:val="center"/>
              <w:rPr>
                <w:rFonts w:ascii="Arial" w:hAnsi="Arial" w:cs="Arial"/>
                <w:sz w:val="14"/>
                <w:szCs w:val="14"/>
              </w:rPr>
            </w:pPr>
            <w:r w:rsidRPr="003F24B4">
              <w:rPr>
                <w:rFonts w:ascii="Arial" w:hAnsi="Arial" w:cs="Arial"/>
                <w:sz w:val="14"/>
                <w:szCs w:val="14"/>
              </w:rPr>
              <w:br w:type="page"/>
            </w:r>
            <w:r w:rsidRPr="003F24B4">
              <w:rPr>
                <w:rFonts w:ascii="Arial" w:hAnsi="Arial" w:cs="Arial"/>
                <w:sz w:val="14"/>
                <w:szCs w:val="14"/>
              </w:rPr>
              <w:br w:type="page"/>
            </w:r>
            <w:r w:rsidRPr="003F24B4">
              <w:rPr>
                <w:rFonts w:ascii="Arial" w:hAnsi="Arial" w:cs="Arial"/>
                <w:b/>
                <w:sz w:val="14"/>
                <w:szCs w:val="14"/>
              </w:rPr>
              <w:br w:type="page"/>
            </w:r>
            <w:r w:rsidRPr="003F24B4">
              <w:rPr>
                <w:rFonts w:ascii="Arial" w:hAnsi="Arial" w:cs="Arial"/>
                <w:b/>
                <w:sz w:val="14"/>
                <w:szCs w:val="14"/>
              </w:rPr>
              <w:br w:type="page"/>
              <w:t>ÁREA</w:t>
            </w:r>
            <w:r w:rsidRPr="003F24B4">
              <w:rPr>
                <w:rFonts w:ascii="Arial" w:hAnsi="Arial" w:cs="Arial"/>
                <w:b/>
                <w:sz w:val="14"/>
                <w:szCs w:val="14"/>
              </w:rPr>
              <w:br/>
              <w:t>CURRICULAR</w:t>
            </w:r>
          </w:p>
        </w:tc>
        <w:tc>
          <w:tcPr>
            <w:tcW w:w="8222" w:type="dxa"/>
            <w:gridSpan w:val="2"/>
            <w:tcBorders>
              <w:top w:val="single" w:sz="12" w:space="0" w:color="auto"/>
              <w:left w:val="single" w:sz="12" w:space="0" w:color="auto"/>
              <w:right w:val="single" w:sz="12" w:space="0" w:color="auto"/>
            </w:tcBorders>
            <w:vAlign w:val="center"/>
          </w:tcPr>
          <w:p w14:paraId="279E0CB3" w14:textId="77777777" w:rsidR="00D32490" w:rsidRPr="003F24B4" w:rsidRDefault="00D32490" w:rsidP="00BC11AE">
            <w:pPr>
              <w:pStyle w:val="TabTit"/>
              <w:spacing w:before="0" w:after="0"/>
              <w:rPr>
                <w:rFonts w:ascii="Arial" w:hAnsi="Arial" w:cs="Arial"/>
                <w:spacing w:val="0"/>
                <w:sz w:val="14"/>
                <w:szCs w:val="14"/>
              </w:rPr>
            </w:pPr>
            <w:r w:rsidRPr="003F24B4">
              <w:rPr>
                <w:rFonts w:ascii="Arial" w:hAnsi="Arial" w:cs="Arial"/>
                <w:spacing w:val="0"/>
                <w:sz w:val="14"/>
                <w:szCs w:val="14"/>
              </w:rPr>
              <w:t>SÍNTESE DE DISCIPLINAS E ATIVIDADES</w:t>
            </w:r>
          </w:p>
        </w:tc>
        <w:tc>
          <w:tcPr>
            <w:tcW w:w="850" w:type="dxa"/>
            <w:tcBorders>
              <w:top w:val="single" w:sz="12" w:space="0" w:color="auto"/>
              <w:left w:val="single" w:sz="12" w:space="0" w:color="auto"/>
              <w:bottom w:val="double" w:sz="6" w:space="0" w:color="auto"/>
              <w:right w:val="single" w:sz="12" w:space="0" w:color="auto"/>
            </w:tcBorders>
            <w:vAlign w:val="center"/>
          </w:tcPr>
          <w:p w14:paraId="7559F156" w14:textId="77777777" w:rsidR="00D32490" w:rsidRPr="003F24B4" w:rsidRDefault="00D32490" w:rsidP="00BC11AE">
            <w:pPr>
              <w:pStyle w:val="TabTit"/>
              <w:spacing w:before="0" w:after="0"/>
              <w:rPr>
                <w:rFonts w:ascii="Arial" w:hAnsi="Arial" w:cs="Arial"/>
                <w:spacing w:val="0"/>
                <w:sz w:val="14"/>
                <w:szCs w:val="14"/>
              </w:rPr>
            </w:pPr>
            <w:r w:rsidRPr="003F24B4">
              <w:rPr>
                <w:rFonts w:ascii="Arial" w:hAnsi="Arial" w:cs="Arial"/>
                <w:spacing w:val="0"/>
                <w:sz w:val="14"/>
                <w:szCs w:val="14"/>
              </w:rPr>
              <w:t>CARGA</w:t>
            </w:r>
            <w:r w:rsidRPr="003F24B4">
              <w:rPr>
                <w:rFonts w:ascii="Arial" w:hAnsi="Arial" w:cs="Arial"/>
                <w:spacing w:val="0"/>
                <w:sz w:val="14"/>
                <w:szCs w:val="14"/>
              </w:rPr>
              <w:br/>
              <w:t>HORÁRIA (h/a)</w:t>
            </w:r>
          </w:p>
        </w:tc>
      </w:tr>
      <w:tr w:rsidR="00D32490" w:rsidRPr="003F24B4" w14:paraId="37AF21E8" w14:textId="77777777" w:rsidTr="00BC11AE">
        <w:trPr>
          <w:cantSplit/>
          <w:trHeight w:val="20"/>
          <w:jc w:val="center"/>
        </w:trPr>
        <w:tc>
          <w:tcPr>
            <w:tcW w:w="1119" w:type="dxa"/>
            <w:vMerge w:val="restart"/>
            <w:tcBorders>
              <w:left w:val="single" w:sz="12" w:space="0" w:color="auto"/>
              <w:bottom w:val="single" w:sz="8" w:space="0" w:color="auto"/>
              <w:right w:val="single" w:sz="12" w:space="0" w:color="auto"/>
            </w:tcBorders>
            <w:vAlign w:val="center"/>
          </w:tcPr>
          <w:p w14:paraId="23558783" w14:textId="77777777" w:rsidR="00D32490" w:rsidRPr="003F24B4" w:rsidRDefault="00D32490" w:rsidP="00BC11AE">
            <w:pPr>
              <w:pStyle w:val="TabTit"/>
              <w:spacing w:before="0" w:after="0"/>
              <w:rPr>
                <w:rFonts w:ascii="Arial" w:hAnsi="Arial" w:cs="Arial"/>
                <w:spacing w:val="0"/>
                <w:sz w:val="14"/>
                <w:szCs w:val="14"/>
              </w:rPr>
            </w:pPr>
            <w:r w:rsidRPr="003F24B4">
              <w:rPr>
                <w:rFonts w:ascii="Arial" w:hAnsi="Arial" w:cs="Arial"/>
                <w:spacing w:val="0"/>
                <w:sz w:val="14"/>
                <w:szCs w:val="14"/>
              </w:rPr>
              <w:t>BÁSICA</w:t>
            </w:r>
          </w:p>
        </w:tc>
        <w:tc>
          <w:tcPr>
            <w:tcW w:w="8222" w:type="dxa"/>
            <w:gridSpan w:val="2"/>
            <w:tcBorders>
              <w:top w:val="double" w:sz="6" w:space="0" w:color="auto"/>
              <w:left w:val="single" w:sz="12" w:space="0" w:color="auto"/>
              <w:bottom w:val="single" w:sz="6" w:space="0" w:color="auto"/>
              <w:right w:val="single" w:sz="12" w:space="0" w:color="auto"/>
            </w:tcBorders>
            <w:vAlign w:val="center"/>
          </w:tcPr>
          <w:p w14:paraId="233C7845" w14:textId="77777777" w:rsidR="00D32490" w:rsidRPr="003F24B4" w:rsidRDefault="00D32490" w:rsidP="00BC11AE">
            <w:pPr>
              <w:spacing w:before="60"/>
              <w:jc w:val="center"/>
              <w:rPr>
                <w:rFonts w:ascii="Arial" w:hAnsi="Arial" w:cs="Arial"/>
                <w:b/>
                <w:bCs/>
                <w:sz w:val="14"/>
                <w:szCs w:val="14"/>
              </w:rPr>
            </w:pPr>
            <w:r w:rsidRPr="003F24B4">
              <w:rPr>
                <w:rFonts w:ascii="Arial" w:hAnsi="Arial" w:cs="Arial"/>
                <w:b/>
                <w:bCs/>
                <w:sz w:val="14"/>
                <w:szCs w:val="14"/>
              </w:rPr>
              <w:t>MÓDULO BÁSICO</w:t>
            </w:r>
          </w:p>
        </w:tc>
        <w:tc>
          <w:tcPr>
            <w:tcW w:w="850" w:type="dxa"/>
            <w:tcBorders>
              <w:left w:val="single" w:sz="12" w:space="0" w:color="auto"/>
              <w:right w:val="single" w:sz="12" w:space="0" w:color="auto"/>
            </w:tcBorders>
          </w:tcPr>
          <w:p w14:paraId="61DEB413" w14:textId="77777777" w:rsidR="00D32490" w:rsidRPr="003F24B4" w:rsidRDefault="00D32490" w:rsidP="00BC11AE">
            <w:pPr>
              <w:jc w:val="center"/>
              <w:rPr>
                <w:rFonts w:ascii="Arial" w:hAnsi="Arial" w:cs="Arial"/>
                <w:sz w:val="14"/>
                <w:szCs w:val="14"/>
              </w:rPr>
            </w:pPr>
          </w:p>
        </w:tc>
      </w:tr>
      <w:tr w:rsidR="00D32490" w:rsidRPr="003F24B4" w14:paraId="55D07BF6" w14:textId="77777777" w:rsidTr="00BC11AE">
        <w:trPr>
          <w:cantSplit/>
          <w:trHeight w:val="20"/>
          <w:jc w:val="center"/>
        </w:trPr>
        <w:tc>
          <w:tcPr>
            <w:tcW w:w="1119" w:type="dxa"/>
            <w:vMerge/>
            <w:tcBorders>
              <w:left w:val="single" w:sz="12" w:space="0" w:color="auto"/>
              <w:bottom w:val="single" w:sz="8" w:space="0" w:color="auto"/>
              <w:right w:val="single" w:sz="12" w:space="0" w:color="auto"/>
            </w:tcBorders>
            <w:vAlign w:val="center"/>
          </w:tcPr>
          <w:p w14:paraId="54B4956D" w14:textId="77777777" w:rsidR="00D32490" w:rsidRPr="003F24B4" w:rsidRDefault="00D32490" w:rsidP="00BC11AE">
            <w:pPr>
              <w:pStyle w:val="TabTit"/>
              <w:spacing w:before="0" w:after="0"/>
              <w:rPr>
                <w:spacing w:val="0"/>
                <w:sz w:val="14"/>
                <w:szCs w:val="14"/>
              </w:rPr>
            </w:pPr>
          </w:p>
        </w:tc>
        <w:tc>
          <w:tcPr>
            <w:tcW w:w="3686" w:type="dxa"/>
            <w:tcBorders>
              <w:top w:val="single" w:sz="6" w:space="0" w:color="auto"/>
              <w:left w:val="single" w:sz="12" w:space="0" w:color="auto"/>
              <w:bottom w:val="single" w:sz="12" w:space="0" w:color="auto"/>
              <w:right w:val="single" w:sz="12" w:space="0" w:color="auto"/>
            </w:tcBorders>
            <w:vAlign w:val="center"/>
          </w:tcPr>
          <w:p w14:paraId="2ED54FC4" w14:textId="77777777" w:rsidR="00D32490" w:rsidRPr="003F24B4" w:rsidRDefault="00D32490" w:rsidP="00BC11AE">
            <w:pPr>
              <w:spacing w:before="60"/>
              <w:jc w:val="center"/>
              <w:rPr>
                <w:rFonts w:ascii="Arial" w:hAnsi="Arial" w:cs="Arial"/>
                <w:b/>
                <w:sz w:val="14"/>
                <w:szCs w:val="14"/>
              </w:rPr>
            </w:pPr>
            <w:r>
              <w:rPr>
                <w:rFonts w:ascii="Arial" w:hAnsi="Arial" w:cs="Arial"/>
                <w:b/>
                <w:sz w:val="14"/>
                <w:szCs w:val="14"/>
              </w:rPr>
              <w:t>DISCIPLINAS – ANAC</w:t>
            </w:r>
          </w:p>
        </w:tc>
        <w:tc>
          <w:tcPr>
            <w:tcW w:w="4536" w:type="dxa"/>
            <w:tcBorders>
              <w:top w:val="single" w:sz="6" w:space="0" w:color="auto"/>
              <w:left w:val="single" w:sz="12" w:space="0" w:color="auto"/>
              <w:bottom w:val="single" w:sz="12" w:space="0" w:color="auto"/>
              <w:right w:val="single" w:sz="12" w:space="0" w:color="auto"/>
            </w:tcBorders>
            <w:vAlign w:val="center"/>
          </w:tcPr>
          <w:p w14:paraId="4861CB86" w14:textId="77777777" w:rsidR="00D32490" w:rsidRPr="003F24B4" w:rsidRDefault="00D32490" w:rsidP="00BC11AE">
            <w:pPr>
              <w:spacing w:before="60"/>
              <w:jc w:val="center"/>
              <w:rPr>
                <w:rFonts w:ascii="Arial" w:hAnsi="Arial" w:cs="Arial"/>
                <w:b/>
                <w:sz w:val="14"/>
                <w:szCs w:val="14"/>
              </w:rPr>
            </w:pPr>
            <w:r>
              <w:rPr>
                <w:rFonts w:ascii="Arial" w:hAnsi="Arial" w:cs="Arial"/>
                <w:b/>
                <w:sz w:val="14"/>
                <w:szCs w:val="14"/>
              </w:rPr>
              <w:t>DISCIPLINAS - FATEC</w:t>
            </w:r>
          </w:p>
        </w:tc>
        <w:tc>
          <w:tcPr>
            <w:tcW w:w="850" w:type="dxa"/>
            <w:tcBorders>
              <w:left w:val="single" w:sz="12" w:space="0" w:color="auto"/>
              <w:bottom w:val="single" w:sz="12" w:space="0" w:color="auto"/>
              <w:right w:val="single" w:sz="12" w:space="0" w:color="auto"/>
            </w:tcBorders>
          </w:tcPr>
          <w:p w14:paraId="6AC9ABCB" w14:textId="77777777" w:rsidR="00D32490" w:rsidRPr="003F24B4" w:rsidRDefault="00D32490" w:rsidP="00BC11AE">
            <w:pPr>
              <w:rPr>
                <w:rFonts w:ascii="Arial" w:hAnsi="Arial" w:cs="Arial"/>
                <w:sz w:val="14"/>
                <w:szCs w:val="14"/>
              </w:rPr>
            </w:pPr>
          </w:p>
        </w:tc>
      </w:tr>
      <w:tr w:rsidR="00D32490" w:rsidRPr="003F24B4" w14:paraId="10607DED" w14:textId="77777777" w:rsidTr="00BC11AE">
        <w:trPr>
          <w:cantSplit/>
          <w:trHeight w:val="113"/>
          <w:jc w:val="center"/>
        </w:trPr>
        <w:tc>
          <w:tcPr>
            <w:tcW w:w="1119" w:type="dxa"/>
            <w:vMerge/>
            <w:tcBorders>
              <w:left w:val="single" w:sz="12" w:space="0" w:color="auto"/>
              <w:right w:val="single" w:sz="12" w:space="0" w:color="auto"/>
            </w:tcBorders>
          </w:tcPr>
          <w:p w14:paraId="3A3077E4" w14:textId="77777777" w:rsidR="00D32490" w:rsidRPr="003F24B4" w:rsidRDefault="00D32490" w:rsidP="00BC11AE">
            <w:pPr>
              <w:jc w:val="center"/>
              <w:rPr>
                <w:sz w:val="14"/>
                <w:szCs w:val="14"/>
              </w:rPr>
            </w:pPr>
          </w:p>
        </w:tc>
        <w:tc>
          <w:tcPr>
            <w:tcW w:w="3686" w:type="dxa"/>
            <w:tcBorders>
              <w:top w:val="single" w:sz="12" w:space="0" w:color="auto"/>
              <w:left w:val="single" w:sz="12" w:space="0" w:color="auto"/>
              <w:right w:val="single" w:sz="12" w:space="0" w:color="auto"/>
            </w:tcBorders>
            <w:shd w:val="clear" w:color="auto" w:fill="auto"/>
            <w:vAlign w:val="center"/>
          </w:tcPr>
          <w:p w14:paraId="70743267" w14:textId="77777777" w:rsidR="00D32490" w:rsidRPr="00DD4B34" w:rsidRDefault="00D32490" w:rsidP="00BC11AE">
            <w:pPr>
              <w:pStyle w:val="Numero1"/>
              <w:spacing w:before="20"/>
              <w:rPr>
                <w:rFonts w:ascii="Arial" w:hAnsi="Arial" w:cs="Arial"/>
                <w:spacing w:val="0"/>
                <w:sz w:val="14"/>
                <w:szCs w:val="14"/>
              </w:rPr>
            </w:pPr>
            <w:r>
              <w:rPr>
                <w:rFonts w:ascii="Arial" w:hAnsi="Arial" w:cs="Arial"/>
                <w:spacing w:val="0"/>
                <w:sz w:val="14"/>
                <w:szCs w:val="14"/>
              </w:rPr>
              <w:t>Comunicação Oral e Escrita</w:t>
            </w:r>
          </w:p>
        </w:tc>
        <w:tc>
          <w:tcPr>
            <w:tcW w:w="4536" w:type="dxa"/>
            <w:tcBorders>
              <w:top w:val="single" w:sz="12" w:space="0" w:color="auto"/>
              <w:left w:val="single" w:sz="12" w:space="0" w:color="auto"/>
              <w:right w:val="single" w:sz="12" w:space="0" w:color="auto"/>
            </w:tcBorders>
            <w:shd w:val="clear" w:color="auto" w:fill="auto"/>
            <w:vAlign w:val="center"/>
          </w:tcPr>
          <w:p w14:paraId="34BE8BAF" w14:textId="77777777" w:rsidR="00D32490" w:rsidRPr="00DD4B34" w:rsidRDefault="00D32490" w:rsidP="00BC11AE">
            <w:pPr>
              <w:pStyle w:val="Numero1"/>
              <w:spacing w:before="20"/>
              <w:rPr>
                <w:rFonts w:ascii="Arial" w:hAnsi="Arial" w:cs="Arial"/>
                <w:spacing w:val="0"/>
                <w:sz w:val="14"/>
                <w:szCs w:val="14"/>
              </w:rPr>
            </w:pPr>
            <w:r>
              <w:rPr>
                <w:rFonts w:ascii="Arial" w:hAnsi="Arial" w:cs="Arial"/>
                <w:spacing w:val="0"/>
                <w:sz w:val="14"/>
                <w:szCs w:val="14"/>
              </w:rPr>
              <w:t>Comunicação Oral e Escrita – 1º. Semestre</w:t>
            </w:r>
          </w:p>
        </w:tc>
        <w:tc>
          <w:tcPr>
            <w:tcW w:w="850" w:type="dxa"/>
            <w:tcBorders>
              <w:top w:val="single" w:sz="12" w:space="0" w:color="auto"/>
              <w:left w:val="single" w:sz="12" w:space="0" w:color="auto"/>
              <w:right w:val="single" w:sz="12" w:space="0" w:color="auto"/>
            </w:tcBorders>
            <w:vAlign w:val="center"/>
          </w:tcPr>
          <w:p w14:paraId="0D019291" w14:textId="77777777" w:rsidR="00D32490" w:rsidRPr="00DD4B34" w:rsidRDefault="00D32490" w:rsidP="00BC11AE">
            <w:pPr>
              <w:jc w:val="center"/>
              <w:rPr>
                <w:rFonts w:ascii="Arial" w:hAnsi="Arial" w:cs="Arial"/>
                <w:sz w:val="14"/>
                <w:szCs w:val="14"/>
              </w:rPr>
            </w:pPr>
            <w:r w:rsidRPr="00DD4B34">
              <w:rPr>
                <w:rFonts w:ascii="Arial" w:hAnsi="Arial" w:cs="Arial"/>
                <w:sz w:val="14"/>
                <w:szCs w:val="14"/>
              </w:rPr>
              <w:t>40</w:t>
            </w:r>
          </w:p>
        </w:tc>
      </w:tr>
      <w:tr w:rsidR="00D32490" w:rsidRPr="003F24B4" w14:paraId="372ED4C7" w14:textId="77777777" w:rsidTr="00BC11AE">
        <w:trPr>
          <w:cantSplit/>
          <w:trHeight w:val="113"/>
          <w:jc w:val="center"/>
        </w:trPr>
        <w:tc>
          <w:tcPr>
            <w:tcW w:w="1119" w:type="dxa"/>
            <w:vMerge/>
            <w:tcBorders>
              <w:left w:val="single" w:sz="12" w:space="0" w:color="auto"/>
              <w:right w:val="single" w:sz="12" w:space="0" w:color="auto"/>
            </w:tcBorders>
          </w:tcPr>
          <w:p w14:paraId="60CB97E1" w14:textId="77777777" w:rsidR="00D32490" w:rsidRPr="003F24B4" w:rsidRDefault="00D32490" w:rsidP="00BC11AE">
            <w:pPr>
              <w:jc w:val="center"/>
              <w:rPr>
                <w:sz w:val="14"/>
                <w:szCs w:val="14"/>
              </w:rPr>
            </w:pPr>
          </w:p>
        </w:tc>
        <w:tc>
          <w:tcPr>
            <w:tcW w:w="3686" w:type="dxa"/>
            <w:tcBorders>
              <w:left w:val="single" w:sz="12" w:space="0" w:color="auto"/>
              <w:right w:val="single" w:sz="12" w:space="0" w:color="auto"/>
            </w:tcBorders>
            <w:shd w:val="clear" w:color="auto" w:fill="auto"/>
            <w:vAlign w:val="center"/>
          </w:tcPr>
          <w:p w14:paraId="7D8E8813" w14:textId="77777777" w:rsidR="00D32490" w:rsidRPr="00DD4B34" w:rsidRDefault="00D32490" w:rsidP="00BC11AE">
            <w:pPr>
              <w:pStyle w:val="Numero1"/>
              <w:spacing w:before="20"/>
              <w:rPr>
                <w:rFonts w:ascii="Arial" w:hAnsi="Arial" w:cs="Arial"/>
                <w:spacing w:val="0"/>
                <w:sz w:val="14"/>
                <w:szCs w:val="14"/>
              </w:rPr>
            </w:pPr>
            <w:r>
              <w:rPr>
                <w:rFonts w:ascii="Arial" w:hAnsi="Arial" w:cs="Arial"/>
                <w:spacing w:val="0"/>
                <w:sz w:val="14"/>
                <w:szCs w:val="14"/>
              </w:rPr>
              <w:t>Matemática</w:t>
            </w:r>
          </w:p>
        </w:tc>
        <w:tc>
          <w:tcPr>
            <w:tcW w:w="4536" w:type="dxa"/>
            <w:tcBorders>
              <w:left w:val="single" w:sz="12" w:space="0" w:color="auto"/>
              <w:right w:val="single" w:sz="12" w:space="0" w:color="auto"/>
            </w:tcBorders>
            <w:shd w:val="clear" w:color="auto" w:fill="auto"/>
            <w:vAlign w:val="center"/>
          </w:tcPr>
          <w:p w14:paraId="60072BF9" w14:textId="77777777" w:rsidR="00D32490" w:rsidRPr="00DD4B34" w:rsidRDefault="00D32490" w:rsidP="00BC11AE">
            <w:pPr>
              <w:spacing w:before="20"/>
              <w:rPr>
                <w:rFonts w:ascii="Arial" w:hAnsi="Arial" w:cs="Arial"/>
                <w:sz w:val="14"/>
                <w:szCs w:val="14"/>
              </w:rPr>
            </w:pPr>
            <w:r>
              <w:rPr>
                <w:rFonts w:ascii="Arial" w:hAnsi="Arial" w:cs="Arial"/>
                <w:sz w:val="14"/>
                <w:szCs w:val="14"/>
              </w:rPr>
              <w:t xml:space="preserve">Cálculo Aplicado à Aeronáutica – 1º. Semestre </w:t>
            </w:r>
          </w:p>
        </w:tc>
        <w:tc>
          <w:tcPr>
            <w:tcW w:w="850" w:type="dxa"/>
            <w:tcBorders>
              <w:left w:val="single" w:sz="12" w:space="0" w:color="auto"/>
              <w:right w:val="single" w:sz="12" w:space="0" w:color="auto"/>
            </w:tcBorders>
            <w:shd w:val="clear" w:color="auto" w:fill="auto"/>
            <w:vAlign w:val="center"/>
          </w:tcPr>
          <w:p w14:paraId="0E2EDF07" w14:textId="77777777" w:rsidR="00D32490" w:rsidRPr="00DD4B34" w:rsidRDefault="004D02DA" w:rsidP="00BC11AE">
            <w:pPr>
              <w:jc w:val="center"/>
              <w:rPr>
                <w:rFonts w:ascii="Arial" w:hAnsi="Arial" w:cs="Arial"/>
                <w:sz w:val="14"/>
                <w:szCs w:val="14"/>
              </w:rPr>
            </w:pPr>
            <w:r>
              <w:rPr>
                <w:rFonts w:ascii="Arial" w:hAnsi="Arial" w:cs="Arial"/>
                <w:sz w:val="14"/>
                <w:szCs w:val="14"/>
              </w:rPr>
              <w:t>3</w:t>
            </w:r>
            <w:r w:rsidR="00D32490" w:rsidRPr="00DD4B34">
              <w:rPr>
                <w:rFonts w:ascii="Arial" w:hAnsi="Arial" w:cs="Arial"/>
                <w:sz w:val="14"/>
                <w:szCs w:val="14"/>
              </w:rPr>
              <w:t>0</w:t>
            </w:r>
          </w:p>
        </w:tc>
      </w:tr>
      <w:tr w:rsidR="00D32490" w:rsidRPr="003F24B4" w14:paraId="23F01D76" w14:textId="77777777" w:rsidTr="00BC11AE">
        <w:trPr>
          <w:cantSplit/>
          <w:trHeight w:val="113"/>
          <w:jc w:val="center"/>
        </w:trPr>
        <w:tc>
          <w:tcPr>
            <w:tcW w:w="1119" w:type="dxa"/>
            <w:vMerge/>
            <w:tcBorders>
              <w:left w:val="single" w:sz="12" w:space="0" w:color="auto"/>
              <w:right w:val="single" w:sz="12" w:space="0" w:color="auto"/>
            </w:tcBorders>
          </w:tcPr>
          <w:p w14:paraId="1AA5A9D7" w14:textId="77777777" w:rsidR="00D32490" w:rsidRPr="003F24B4" w:rsidRDefault="00D32490" w:rsidP="00BC11AE">
            <w:pPr>
              <w:jc w:val="center"/>
              <w:rPr>
                <w:sz w:val="14"/>
                <w:szCs w:val="14"/>
              </w:rPr>
            </w:pPr>
          </w:p>
        </w:tc>
        <w:tc>
          <w:tcPr>
            <w:tcW w:w="3686" w:type="dxa"/>
            <w:tcBorders>
              <w:left w:val="single" w:sz="12" w:space="0" w:color="auto"/>
              <w:right w:val="single" w:sz="12" w:space="0" w:color="auto"/>
            </w:tcBorders>
            <w:shd w:val="clear" w:color="auto" w:fill="auto"/>
            <w:vAlign w:val="center"/>
          </w:tcPr>
          <w:p w14:paraId="607164E3" w14:textId="77777777" w:rsidR="00D32490" w:rsidRPr="00DD4B34" w:rsidRDefault="00D32490" w:rsidP="00BC11AE">
            <w:pPr>
              <w:spacing w:before="20"/>
              <w:rPr>
                <w:rFonts w:ascii="Arial" w:hAnsi="Arial" w:cs="Arial"/>
                <w:sz w:val="14"/>
                <w:szCs w:val="14"/>
              </w:rPr>
            </w:pPr>
            <w:r w:rsidRPr="00DD4B34">
              <w:rPr>
                <w:rFonts w:ascii="Arial" w:hAnsi="Arial" w:cs="Arial"/>
                <w:sz w:val="14"/>
                <w:szCs w:val="14"/>
              </w:rPr>
              <w:t xml:space="preserve">Desenho Técnico de Aeronaves </w:t>
            </w:r>
          </w:p>
        </w:tc>
        <w:tc>
          <w:tcPr>
            <w:tcW w:w="4536" w:type="dxa"/>
            <w:tcBorders>
              <w:left w:val="single" w:sz="12" w:space="0" w:color="auto"/>
              <w:right w:val="single" w:sz="12" w:space="0" w:color="auto"/>
            </w:tcBorders>
            <w:shd w:val="clear" w:color="auto" w:fill="auto"/>
            <w:vAlign w:val="center"/>
          </w:tcPr>
          <w:p w14:paraId="793832C0" w14:textId="77777777" w:rsidR="00D32490" w:rsidRPr="00DD4B34" w:rsidRDefault="00D32490" w:rsidP="00BC11AE">
            <w:pPr>
              <w:spacing w:before="20"/>
              <w:rPr>
                <w:rFonts w:ascii="Arial" w:hAnsi="Arial" w:cs="Arial"/>
                <w:sz w:val="14"/>
                <w:szCs w:val="14"/>
              </w:rPr>
            </w:pPr>
            <w:r w:rsidRPr="00DD4B34">
              <w:rPr>
                <w:rFonts w:ascii="Arial" w:hAnsi="Arial" w:cs="Arial"/>
                <w:sz w:val="14"/>
                <w:szCs w:val="14"/>
              </w:rPr>
              <w:t>Desenho Té</w:t>
            </w:r>
            <w:r>
              <w:rPr>
                <w:rFonts w:ascii="Arial" w:hAnsi="Arial" w:cs="Arial"/>
                <w:sz w:val="14"/>
                <w:szCs w:val="14"/>
              </w:rPr>
              <w:t>cnico de Aeronaves – 1ºSemestre</w:t>
            </w:r>
          </w:p>
        </w:tc>
        <w:tc>
          <w:tcPr>
            <w:tcW w:w="850" w:type="dxa"/>
            <w:tcBorders>
              <w:left w:val="single" w:sz="12" w:space="0" w:color="auto"/>
              <w:right w:val="single" w:sz="12" w:space="0" w:color="auto"/>
            </w:tcBorders>
            <w:shd w:val="clear" w:color="auto" w:fill="auto"/>
            <w:vAlign w:val="center"/>
          </w:tcPr>
          <w:p w14:paraId="7BFFEB3A" w14:textId="77777777" w:rsidR="00D32490" w:rsidRPr="00DD4B34" w:rsidRDefault="00D32490" w:rsidP="00BC11AE">
            <w:pPr>
              <w:jc w:val="center"/>
              <w:rPr>
                <w:rFonts w:ascii="Arial" w:hAnsi="Arial" w:cs="Arial"/>
                <w:sz w:val="14"/>
                <w:szCs w:val="14"/>
              </w:rPr>
            </w:pPr>
            <w:r w:rsidRPr="00DD4B34">
              <w:rPr>
                <w:rFonts w:ascii="Arial" w:hAnsi="Arial" w:cs="Arial"/>
                <w:sz w:val="14"/>
                <w:szCs w:val="14"/>
              </w:rPr>
              <w:t>20</w:t>
            </w:r>
          </w:p>
        </w:tc>
      </w:tr>
      <w:tr w:rsidR="00D32490" w:rsidRPr="003F24B4" w14:paraId="111144B7" w14:textId="77777777" w:rsidTr="00BC11AE">
        <w:trPr>
          <w:cantSplit/>
          <w:trHeight w:val="113"/>
          <w:jc w:val="center"/>
        </w:trPr>
        <w:tc>
          <w:tcPr>
            <w:tcW w:w="1119" w:type="dxa"/>
            <w:vMerge/>
            <w:tcBorders>
              <w:left w:val="single" w:sz="12" w:space="0" w:color="auto"/>
              <w:bottom w:val="single" w:sz="12" w:space="0" w:color="auto"/>
              <w:right w:val="single" w:sz="12" w:space="0" w:color="auto"/>
            </w:tcBorders>
          </w:tcPr>
          <w:p w14:paraId="4DA7086A" w14:textId="77777777" w:rsidR="00D32490" w:rsidRPr="003F24B4" w:rsidRDefault="00D32490" w:rsidP="00BC11AE">
            <w:pPr>
              <w:jc w:val="center"/>
              <w:rPr>
                <w:sz w:val="14"/>
                <w:szCs w:val="14"/>
              </w:rPr>
            </w:pPr>
          </w:p>
        </w:tc>
        <w:tc>
          <w:tcPr>
            <w:tcW w:w="3686" w:type="dxa"/>
            <w:tcBorders>
              <w:left w:val="single" w:sz="12" w:space="0" w:color="auto"/>
              <w:right w:val="single" w:sz="12" w:space="0" w:color="auto"/>
            </w:tcBorders>
            <w:shd w:val="clear" w:color="auto" w:fill="auto"/>
            <w:vAlign w:val="center"/>
          </w:tcPr>
          <w:p w14:paraId="1BFAAE77" w14:textId="77777777" w:rsidR="00D32490" w:rsidRDefault="00D32490" w:rsidP="00BC11AE">
            <w:pPr>
              <w:spacing w:before="20"/>
              <w:rPr>
                <w:rFonts w:ascii="Arial" w:hAnsi="Arial" w:cs="Arial"/>
                <w:sz w:val="14"/>
                <w:szCs w:val="14"/>
              </w:rPr>
            </w:pPr>
            <w:r>
              <w:rPr>
                <w:rFonts w:ascii="Arial" w:hAnsi="Arial" w:cs="Arial"/>
                <w:sz w:val="14"/>
                <w:szCs w:val="14"/>
              </w:rPr>
              <w:t xml:space="preserve">Ciências Naturais </w:t>
            </w:r>
          </w:p>
        </w:tc>
        <w:tc>
          <w:tcPr>
            <w:tcW w:w="4536" w:type="dxa"/>
            <w:tcBorders>
              <w:left w:val="single" w:sz="12" w:space="0" w:color="auto"/>
              <w:right w:val="single" w:sz="12" w:space="0" w:color="auto"/>
            </w:tcBorders>
            <w:shd w:val="clear" w:color="auto" w:fill="auto"/>
            <w:vAlign w:val="center"/>
          </w:tcPr>
          <w:p w14:paraId="7B03CA8B" w14:textId="77777777" w:rsidR="00D32490" w:rsidRPr="00DD4B34" w:rsidRDefault="00D32490" w:rsidP="00BC11AE">
            <w:pPr>
              <w:spacing w:before="20"/>
              <w:rPr>
                <w:rFonts w:ascii="Arial" w:hAnsi="Arial" w:cs="Arial"/>
                <w:sz w:val="14"/>
                <w:szCs w:val="14"/>
              </w:rPr>
            </w:pPr>
            <w:r w:rsidRPr="00DD4B34">
              <w:rPr>
                <w:rFonts w:ascii="Arial" w:hAnsi="Arial" w:cs="Arial"/>
                <w:sz w:val="14"/>
                <w:szCs w:val="14"/>
              </w:rPr>
              <w:t>Física e Química Apli</w:t>
            </w:r>
            <w:r>
              <w:rPr>
                <w:rFonts w:ascii="Arial" w:hAnsi="Arial" w:cs="Arial"/>
                <w:sz w:val="14"/>
                <w:szCs w:val="14"/>
              </w:rPr>
              <w:t>cadas à Aeronáutica – 1ºSemestre</w:t>
            </w:r>
          </w:p>
        </w:tc>
        <w:tc>
          <w:tcPr>
            <w:tcW w:w="850" w:type="dxa"/>
            <w:tcBorders>
              <w:left w:val="single" w:sz="12" w:space="0" w:color="auto"/>
              <w:right w:val="single" w:sz="12" w:space="0" w:color="auto"/>
            </w:tcBorders>
            <w:shd w:val="clear" w:color="auto" w:fill="auto"/>
            <w:vAlign w:val="center"/>
          </w:tcPr>
          <w:p w14:paraId="5B7E22FE" w14:textId="77777777" w:rsidR="00D32490" w:rsidRDefault="00D32490" w:rsidP="00BC11AE">
            <w:pPr>
              <w:jc w:val="center"/>
              <w:rPr>
                <w:rFonts w:ascii="Arial" w:hAnsi="Arial" w:cs="Arial"/>
                <w:sz w:val="14"/>
                <w:szCs w:val="14"/>
              </w:rPr>
            </w:pPr>
            <w:r>
              <w:rPr>
                <w:rFonts w:ascii="Arial" w:hAnsi="Arial" w:cs="Arial"/>
                <w:sz w:val="14"/>
                <w:szCs w:val="14"/>
              </w:rPr>
              <w:t>2</w:t>
            </w:r>
            <w:r w:rsidRPr="00DD4B34">
              <w:rPr>
                <w:rFonts w:ascii="Arial" w:hAnsi="Arial" w:cs="Arial"/>
                <w:sz w:val="14"/>
                <w:szCs w:val="14"/>
              </w:rPr>
              <w:t>0</w:t>
            </w:r>
          </w:p>
        </w:tc>
      </w:tr>
      <w:tr w:rsidR="00D32490" w:rsidRPr="003F24B4" w14:paraId="4445671B" w14:textId="77777777" w:rsidTr="00BC11AE">
        <w:trPr>
          <w:cantSplit/>
          <w:trHeight w:val="113"/>
          <w:jc w:val="center"/>
        </w:trPr>
        <w:tc>
          <w:tcPr>
            <w:tcW w:w="1119" w:type="dxa"/>
            <w:vMerge/>
            <w:tcBorders>
              <w:left w:val="single" w:sz="12" w:space="0" w:color="auto"/>
              <w:bottom w:val="single" w:sz="12" w:space="0" w:color="auto"/>
              <w:right w:val="single" w:sz="12" w:space="0" w:color="auto"/>
            </w:tcBorders>
          </w:tcPr>
          <w:p w14:paraId="5E85DD2C" w14:textId="77777777" w:rsidR="00D32490" w:rsidRPr="003F24B4" w:rsidRDefault="00D32490" w:rsidP="00BC11AE">
            <w:pPr>
              <w:jc w:val="center"/>
              <w:rPr>
                <w:sz w:val="14"/>
                <w:szCs w:val="14"/>
              </w:rPr>
            </w:pPr>
          </w:p>
        </w:tc>
        <w:tc>
          <w:tcPr>
            <w:tcW w:w="3686" w:type="dxa"/>
            <w:tcBorders>
              <w:left w:val="single" w:sz="12" w:space="0" w:color="auto"/>
              <w:bottom w:val="single" w:sz="12" w:space="0" w:color="auto"/>
              <w:right w:val="single" w:sz="12" w:space="0" w:color="auto"/>
            </w:tcBorders>
            <w:shd w:val="clear" w:color="auto" w:fill="auto"/>
            <w:vAlign w:val="center"/>
          </w:tcPr>
          <w:p w14:paraId="5082BFC5" w14:textId="77777777" w:rsidR="00D32490" w:rsidRPr="00DD4B34" w:rsidRDefault="00D32490" w:rsidP="00BC11AE">
            <w:pPr>
              <w:spacing w:before="20"/>
              <w:rPr>
                <w:rFonts w:ascii="Arial" w:hAnsi="Arial" w:cs="Arial"/>
                <w:sz w:val="14"/>
                <w:szCs w:val="14"/>
              </w:rPr>
            </w:pPr>
            <w:r>
              <w:rPr>
                <w:rFonts w:ascii="Arial" w:hAnsi="Arial" w:cs="Arial"/>
                <w:sz w:val="14"/>
                <w:szCs w:val="14"/>
              </w:rPr>
              <w:t>Inglês Básico e Técnico</w:t>
            </w:r>
          </w:p>
        </w:tc>
        <w:tc>
          <w:tcPr>
            <w:tcW w:w="4536" w:type="dxa"/>
            <w:tcBorders>
              <w:left w:val="single" w:sz="12" w:space="0" w:color="auto"/>
              <w:bottom w:val="single" w:sz="12" w:space="0" w:color="auto"/>
              <w:right w:val="single" w:sz="12" w:space="0" w:color="auto"/>
            </w:tcBorders>
            <w:shd w:val="clear" w:color="auto" w:fill="auto"/>
            <w:vAlign w:val="center"/>
          </w:tcPr>
          <w:p w14:paraId="4303B9CA" w14:textId="77777777" w:rsidR="00D32490" w:rsidRPr="00DD4B34" w:rsidRDefault="00D32490" w:rsidP="00BC11AE">
            <w:pPr>
              <w:spacing w:before="20"/>
              <w:rPr>
                <w:rFonts w:ascii="Arial" w:hAnsi="Arial" w:cs="Arial"/>
                <w:sz w:val="14"/>
                <w:szCs w:val="14"/>
              </w:rPr>
            </w:pPr>
            <w:r>
              <w:rPr>
                <w:rFonts w:ascii="Arial" w:hAnsi="Arial" w:cs="Arial"/>
                <w:sz w:val="14"/>
                <w:szCs w:val="14"/>
              </w:rPr>
              <w:t xml:space="preserve">Inglês l e Informação Técnica – 2° Semestre </w:t>
            </w:r>
          </w:p>
        </w:tc>
        <w:tc>
          <w:tcPr>
            <w:tcW w:w="850" w:type="dxa"/>
            <w:tcBorders>
              <w:left w:val="single" w:sz="12" w:space="0" w:color="auto"/>
              <w:right w:val="single" w:sz="12" w:space="0" w:color="auto"/>
            </w:tcBorders>
            <w:shd w:val="clear" w:color="auto" w:fill="auto"/>
            <w:vAlign w:val="center"/>
          </w:tcPr>
          <w:p w14:paraId="00FB5054" w14:textId="77777777" w:rsidR="00D32490" w:rsidRPr="00DD4B34" w:rsidRDefault="00D32490" w:rsidP="00BC11AE">
            <w:pPr>
              <w:jc w:val="center"/>
              <w:rPr>
                <w:rFonts w:ascii="Arial" w:hAnsi="Arial" w:cs="Arial"/>
                <w:sz w:val="14"/>
                <w:szCs w:val="14"/>
              </w:rPr>
            </w:pPr>
            <w:r>
              <w:rPr>
                <w:rFonts w:ascii="Arial" w:hAnsi="Arial" w:cs="Arial"/>
                <w:sz w:val="14"/>
                <w:szCs w:val="14"/>
              </w:rPr>
              <w:t>40</w:t>
            </w:r>
          </w:p>
        </w:tc>
      </w:tr>
      <w:tr w:rsidR="00D32490" w:rsidRPr="003F24B4" w14:paraId="42F07BE9" w14:textId="77777777" w:rsidTr="00BC11AE">
        <w:trPr>
          <w:cantSplit/>
          <w:trHeight w:val="20"/>
          <w:jc w:val="center"/>
        </w:trPr>
        <w:tc>
          <w:tcPr>
            <w:tcW w:w="1119" w:type="dxa"/>
            <w:vMerge/>
            <w:tcBorders>
              <w:left w:val="single" w:sz="12" w:space="0" w:color="auto"/>
              <w:bottom w:val="single" w:sz="12" w:space="0" w:color="auto"/>
              <w:right w:val="single" w:sz="12" w:space="0" w:color="auto"/>
            </w:tcBorders>
          </w:tcPr>
          <w:p w14:paraId="35914051" w14:textId="77777777" w:rsidR="00D32490" w:rsidRPr="003F24B4" w:rsidRDefault="00D32490" w:rsidP="00BC11AE">
            <w:pPr>
              <w:jc w:val="center"/>
              <w:rPr>
                <w:sz w:val="14"/>
                <w:szCs w:val="14"/>
              </w:rPr>
            </w:pPr>
          </w:p>
        </w:tc>
        <w:tc>
          <w:tcPr>
            <w:tcW w:w="8222" w:type="dxa"/>
            <w:gridSpan w:val="2"/>
            <w:tcBorders>
              <w:top w:val="single" w:sz="6" w:space="0" w:color="auto"/>
              <w:left w:val="single" w:sz="12" w:space="0" w:color="auto"/>
              <w:bottom w:val="single" w:sz="12" w:space="0" w:color="auto"/>
              <w:right w:val="single" w:sz="12" w:space="0" w:color="auto"/>
            </w:tcBorders>
            <w:shd w:val="clear" w:color="auto" w:fill="auto"/>
            <w:vAlign w:val="center"/>
          </w:tcPr>
          <w:p w14:paraId="205D29A3" w14:textId="77777777" w:rsidR="00D32490" w:rsidRPr="007B19B9" w:rsidRDefault="00D32490" w:rsidP="00BC11AE">
            <w:pPr>
              <w:spacing w:before="20"/>
              <w:jc w:val="right"/>
              <w:rPr>
                <w:rFonts w:ascii="Arial" w:hAnsi="Arial" w:cs="Arial"/>
                <w:b/>
                <w:sz w:val="14"/>
                <w:szCs w:val="14"/>
              </w:rPr>
            </w:pPr>
            <w:r w:rsidRPr="007B19B9">
              <w:rPr>
                <w:rFonts w:ascii="Arial" w:hAnsi="Arial" w:cs="Arial"/>
                <w:b/>
                <w:sz w:val="14"/>
                <w:szCs w:val="14"/>
              </w:rPr>
              <w:t>SUBTOTAL</w:t>
            </w:r>
          </w:p>
        </w:tc>
        <w:tc>
          <w:tcPr>
            <w:tcW w:w="850" w:type="dxa"/>
            <w:tcBorders>
              <w:top w:val="single" w:sz="12" w:space="0" w:color="auto"/>
              <w:left w:val="single" w:sz="12" w:space="0" w:color="auto"/>
              <w:bottom w:val="single" w:sz="12" w:space="0" w:color="auto"/>
              <w:right w:val="single" w:sz="12" w:space="0" w:color="auto"/>
            </w:tcBorders>
            <w:shd w:val="clear" w:color="auto" w:fill="auto"/>
            <w:vAlign w:val="center"/>
          </w:tcPr>
          <w:p w14:paraId="31130D42" w14:textId="77777777" w:rsidR="00D32490" w:rsidRPr="00DD4B34" w:rsidRDefault="00D32490" w:rsidP="00BC11AE">
            <w:pPr>
              <w:jc w:val="center"/>
              <w:rPr>
                <w:rFonts w:ascii="Arial" w:hAnsi="Arial" w:cs="Arial"/>
                <w:sz w:val="14"/>
                <w:szCs w:val="14"/>
              </w:rPr>
            </w:pPr>
            <w:r w:rsidRPr="00DD4B34">
              <w:rPr>
                <w:rFonts w:ascii="Arial" w:hAnsi="Arial" w:cs="Arial"/>
                <w:b/>
                <w:sz w:val="14"/>
                <w:szCs w:val="14"/>
              </w:rPr>
              <w:t>1</w:t>
            </w:r>
            <w:r w:rsidR="004D02DA">
              <w:rPr>
                <w:rFonts w:ascii="Arial" w:hAnsi="Arial" w:cs="Arial"/>
                <w:b/>
                <w:sz w:val="14"/>
                <w:szCs w:val="14"/>
              </w:rPr>
              <w:t>7</w:t>
            </w:r>
            <w:r w:rsidRPr="00DD4B34">
              <w:rPr>
                <w:rFonts w:ascii="Arial" w:hAnsi="Arial" w:cs="Arial"/>
                <w:b/>
                <w:sz w:val="14"/>
                <w:szCs w:val="14"/>
              </w:rPr>
              <w:t>0</w:t>
            </w:r>
          </w:p>
        </w:tc>
      </w:tr>
      <w:tr w:rsidR="00D32490" w:rsidRPr="003F24B4" w14:paraId="7B733621" w14:textId="77777777" w:rsidTr="00BC11AE">
        <w:trPr>
          <w:cantSplit/>
          <w:trHeight w:val="57"/>
          <w:jc w:val="center"/>
        </w:trPr>
        <w:tc>
          <w:tcPr>
            <w:tcW w:w="1119" w:type="dxa"/>
            <w:vMerge w:val="restart"/>
            <w:tcBorders>
              <w:top w:val="single" w:sz="12" w:space="0" w:color="auto"/>
              <w:left w:val="single" w:sz="12" w:space="0" w:color="auto"/>
              <w:right w:val="single" w:sz="12" w:space="0" w:color="auto"/>
            </w:tcBorders>
            <w:vAlign w:val="center"/>
          </w:tcPr>
          <w:p w14:paraId="1ECE78CE" w14:textId="77777777" w:rsidR="00D32490" w:rsidRPr="003F24B4" w:rsidRDefault="00D32490" w:rsidP="00BC11AE">
            <w:pPr>
              <w:jc w:val="center"/>
              <w:rPr>
                <w:rFonts w:ascii="Arial" w:hAnsi="Arial" w:cs="Arial"/>
                <w:sz w:val="14"/>
                <w:szCs w:val="14"/>
              </w:rPr>
            </w:pPr>
            <w:r w:rsidRPr="003F24B4">
              <w:rPr>
                <w:rFonts w:ascii="Arial" w:hAnsi="Arial" w:cs="Arial"/>
                <w:b/>
                <w:sz w:val="14"/>
                <w:szCs w:val="14"/>
              </w:rPr>
              <w:t>TÉCNICA</w:t>
            </w:r>
          </w:p>
        </w:tc>
        <w:tc>
          <w:tcPr>
            <w:tcW w:w="3686" w:type="dxa"/>
            <w:tcBorders>
              <w:top w:val="single" w:sz="12" w:space="0" w:color="auto"/>
              <w:left w:val="single" w:sz="12" w:space="0" w:color="auto"/>
              <w:right w:val="single" w:sz="12" w:space="0" w:color="auto"/>
            </w:tcBorders>
            <w:shd w:val="clear" w:color="auto" w:fill="auto"/>
            <w:vAlign w:val="center"/>
          </w:tcPr>
          <w:p w14:paraId="71FD4489" w14:textId="77777777" w:rsidR="00D32490" w:rsidRPr="002E4EA8" w:rsidRDefault="00D32490" w:rsidP="00BC11AE">
            <w:pPr>
              <w:pStyle w:val="Numero1"/>
              <w:rPr>
                <w:rFonts w:ascii="Arial" w:hAnsi="Arial" w:cs="Arial"/>
                <w:spacing w:val="0"/>
                <w:sz w:val="14"/>
                <w:szCs w:val="14"/>
              </w:rPr>
            </w:pPr>
            <w:r w:rsidRPr="002E4EA8">
              <w:rPr>
                <w:rFonts w:ascii="Arial" w:hAnsi="Arial" w:cs="Arial"/>
                <w:spacing w:val="0"/>
                <w:sz w:val="14"/>
                <w:szCs w:val="14"/>
              </w:rPr>
              <w:t>Conhecimentos Básicos de Aeronaves de Asa Fixa e Rotativa</w:t>
            </w:r>
          </w:p>
        </w:tc>
        <w:tc>
          <w:tcPr>
            <w:tcW w:w="4536" w:type="dxa"/>
            <w:tcBorders>
              <w:top w:val="single" w:sz="12" w:space="0" w:color="auto"/>
              <w:left w:val="single" w:sz="12" w:space="0" w:color="auto"/>
              <w:right w:val="single" w:sz="12" w:space="0" w:color="auto"/>
            </w:tcBorders>
            <w:shd w:val="clear" w:color="auto" w:fill="auto"/>
            <w:vAlign w:val="center"/>
          </w:tcPr>
          <w:p w14:paraId="1C3B2379" w14:textId="77777777" w:rsidR="00D32490" w:rsidRPr="002E4EA8" w:rsidRDefault="00D32490" w:rsidP="00BC11AE">
            <w:pPr>
              <w:pStyle w:val="Numero1"/>
              <w:rPr>
                <w:rFonts w:ascii="Arial" w:hAnsi="Arial" w:cs="Arial"/>
                <w:spacing w:val="0"/>
                <w:sz w:val="14"/>
                <w:szCs w:val="14"/>
              </w:rPr>
            </w:pPr>
            <w:r w:rsidRPr="009C6373">
              <w:rPr>
                <w:rFonts w:ascii="Arial" w:hAnsi="Arial" w:cs="Arial"/>
                <w:spacing w:val="0"/>
                <w:sz w:val="14"/>
                <w:szCs w:val="14"/>
              </w:rPr>
              <w:t>Familiarização Aeronáutica – 1º.Semest</w:t>
            </w:r>
            <w:r>
              <w:rPr>
                <w:rFonts w:ascii="Arial" w:hAnsi="Arial" w:cs="Arial"/>
                <w:spacing w:val="0"/>
                <w:sz w:val="14"/>
                <w:szCs w:val="14"/>
              </w:rPr>
              <w:t>re / Aerodinâmica – 2º.Semestre</w:t>
            </w:r>
          </w:p>
        </w:tc>
        <w:tc>
          <w:tcPr>
            <w:tcW w:w="850" w:type="dxa"/>
            <w:tcBorders>
              <w:top w:val="single" w:sz="12" w:space="0" w:color="auto"/>
              <w:left w:val="single" w:sz="12" w:space="0" w:color="auto"/>
              <w:right w:val="single" w:sz="12" w:space="0" w:color="auto"/>
            </w:tcBorders>
            <w:shd w:val="clear" w:color="auto" w:fill="auto"/>
            <w:vAlign w:val="center"/>
          </w:tcPr>
          <w:p w14:paraId="23CC9B6C" w14:textId="77777777" w:rsidR="00D32490" w:rsidRPr="002E4EA8" w:rsidRDefault="00D32490" w:rsidP="00BC11AE">
            <w:pPr>
              <w:jc w:val="center"/>
              <w:rPr>
                <w:rFonts w:ascii="Arial" w:hAnsi="Arial" w:cs="Arial"/>
                <w:sz w:val="14"/>
                <w:szCs w:val="14"/>
              </w:rPr>
            </w:pPr>
            <w:r w:rsidRPr="002E4EA8">
              <w:rPr>
                <w:rFonts w:ascii="Arial" w:hAnsi="Arial" w:cs="Arial"/>
                <w:sz w:val="14"/>
                <w:szCs w:val="14"/>
              </w:rPr>
              <w:t>50</w:t>
            </w:r>
          </w:p>
        </w:tc>
      </w:tr>
      <w:tr w:rsidR="00D32490" w:rsidRPr="003F24B4" w14:paraId="72145E2E" w14:textId="77777777" w:rsidTr="00BC11AE">
        <w:trPr>
          <w:cantSplit/>
          <w:trHeight w:val="57"/>
          <w:jc w:val="center"/>
        </w:trPr>
        <w:tc>
          <w:tcPr>
            <w:tcW w:w="1119" w:type="dxa"/>
            <w:vMerge/>
            <w:tcBorders>
              <w:left w:val="single" w:sz="12" w:space="0" w:color="auto"/>
              <w:right w:val="single" w:sz="12" w:space="0" w:color="auto"/>
            </w:tcBorders>
          </w:tcPr>
          <w:p w14:paraId="0DF07D2A" w14:textId="77777777" w:rsidR="00D32490" w:rsidRPr="003F24B4" w:rsidRDefault="00D32490" w:rsidP="00BC11AE">
            <w:pPr>
              <w:jc w:val="center"/>
              <w:rPr>
                <w:sz w:val="14"/>
                <w:szCs w:val="14"/>
              </w:rPr>
            </w:pPr>
          </w:p>
        </w:tc>
        <w:tc>
          <w:tcPr>
            <w:tcW w:w="3686" w:type="dxa"/>
            <w:tcBorders>
              <w:left w:val="single" w:sz="12" w:space="0" w:color="auto"/>
              <w:right w:val="single" w:sz="12" w:space="0" w:color="auto"/>
            </w:tcBorders>
            <w:shd w:val="clear" w:color="auto" w:fill="auto"/>
            <w:vAlign w:val="center"/>
          </w:tcPr>
          <w:p w14:paraId="5DFE5A65" w14:textId="77777777" w:rsidR="00D32490" w:rsidRPr="002E4EA8" w:rsidRDefault="00D32490" w:rsidP="00BC11AE">
            <w:pPr>
              <w:pStyle w:val="Numero1"/>
              <w:rPr>
                <w:rFonts w:ascii="Arial" w:hAnsi="Arial" w:cs="Arial"/>
                <w:spacing w:val="0"/>
                <w:sz w:val="14"/>
                <w:szCs w:val="14"/>
              </w:rPr>
            </w:pPr>
            <w:r w:rsidRPr="009C6373">
              <w:rPr>
                <w:rFonts w:ascii="Arial" w:hAnsi="Arial" w:cs="Arial"/>
                <w:spacing w:val="0"/>
                <w:sz w:val="14"/>
                <w:szCs w:val="14"/>
              </w:rPr>
              <w:t>Tecnologia dos Materiais Aeronáuticos</w:t>
            </w:r>
          </w:p>
        </w:tc>
        <w:tc>
          <w:tcPr>
            <w:tcW w:w="4536" w:type="dxa"/>
            <w:tcBorders>
              <w:left w:val="single" w:sz="12" w:space="0" w:color="auto"/>
              <w:right w:val="single" w:sz="12" w:space="0" w:color="auto"/>
            </w:tcBorders>
            <w:shd w:val="clear" w:color="auto" w:fill="auto"/>
            <w:vAlign w:val="center"/>
          </w:tcPr>
          <w:p w14:paraId="01DEBFFE" w14:textId="77777777" w:rsidR="00D32490" w:rsidRPr="002E4EA8" w:rsidRDefault="00D32490" w:rsidP="00BC11AE">
            <w:pPr>
              <w:rPr>
                <w:rFonts w:ascii="Arial" w:hAnsi="Arial" w:cs="Arial"/>
                <w:sz w:val="14"/>
                <w:szCs w:val="14"/>
              </w:rPr>
            </w:pPr>
            <w:r w:rsidRPr="002E4EA8">
              <w:rPr>
                <w:rFonts w:ascii="Arial" w:hAnsi="Arial" w:cs="Arial"/>
                <w:sz w:val="14"/>
                <w:szCs w:val="14"/>
              </w:rPr>
              <w:t>Materiais de Aviação e Processos de Fabricação – 3º</w:t>
            </w:r>
            <w:r>
              <w:rPr>
                <w:rFonts w:ascii="Arial" w:hAnsi="Arial" w:cs="Arial"/>
                <w:sz w:val="14"/>
                <w:szCs w:val="14"/>
              </w:rPr>
              <w:t xml:space="preserve"> </w:t>
            </w:r>
            <w:r w:rsidRPr="002E4EA8">
              <w:rPr>
                <w:rFonts w:ascii="Arial" w:hAnsi="Arial" w:cs="Arial"/>
                <w:sz w:val="14"/>
                <w:szCs w:val="14"/>
              </w:rPr>
              <w:t>Semestre</w:t>
            </w:r>
          </w:p>
        </w:tc>
        <w:tc>
          <w:tcPr>
            <w:tcW w:w="850" w:type="dxa"/>
            <w:tcBorders>
              <w:left w:val="single" w:sz="12" w:space="0" w:color="auto"/>
              <w:right w:val="single" w:sz="12" w:space="0" w:color="auto"/>
            </w:tcBorders>
            <w:shd w:val="clear" w:color="auto" w:fill="auto"/>
            <w:vAlign w:val="center"/>
          </w:tcPr>
          <w:p w14:paraId="59782AF2" w14:textId="77777777" w:rsidR="00D32490" w:rsidRPr="002E4EA8" w:rsidRDefault="004D02DA" w:rsidP="00BC11AE">
            <w:pPr>
              <w:jc w:val="center"/>
              <w:rPr>
                <w:rFonts w:ascii="Arial" w:hAnsi="Arial" w:cs="Arial"/>
                <w:sz w:val="14"/>
                <w:szCs w:val="14"/>
              </w:rPr>
            </w:pPr>
            <w:r>
              <w:rPr>
                <w:rFonts w:ascii="Arial" w:hAnsi="Arial" w:cs="Arial"/>
                <w:sz w:val="14"/>
                <w:szCs w:val="14"/>
              </w:rPr>
              <w:t>3</w:t>
            </w:r>
            <w:r w:rsidR="00D32490" w:rsidRPr="002E4EA8">
              <w:rPr>
                <w:rFonts w:ascii="Arial" w:hAnsi="Arial" w:cs="Arial"/>
                <w:sz w:val="14"/>
                <w:szCs w:val="14"/>
              </w:rPr>
              <w:t>0</w:t>
            </w:r>
          </w:p>
        </w:tc>
      </w:tr>
      <w:tr w:rsidR="00D32490" w:rsidRPr="003F24B4" w14:paraId="09372001" w14:textId="77777777" w:rsidTr="00BC11AE">
        <w:trPr>
          <w:cantSplit/>
          <w:trHeight w:val="57"/>
          <w:jc w:val="center"/>
        </w:trPr>
        <w:tc>
          <w:tcPr>
            <w:tcW w:w="1119" w:type="dxa"/>
            <w:vMerge/>
            <w:tcBorders>
              <w:left w:val="single" w:sz="12" w:space="0" w:color="auto"/>
              <w:right w:val="single" w:sz="12" w:space="0" w:color="auto"/>
            </w:tcBorders>
          </w:tcPr>
          <w:p w14:paraId="126DFA82" w14:textId="77777777" w:rsidR="00D32490" w:rsidRPr="003F24B4" w:rsidRDefault="00D32490" w:rsidP="00BC11AE">
            <w:pPr>
              <w:jc w:val="center"/>
              <w:rPr>
                <w:sz w:val="14"/>
                <w:szCs w:val="14"/>
              </w:rPr>
            </w:pPr>
          </w:p>
        </w:tc>
        <w:tc>
          <w:tcPr>
            <w:tcW w:w="3686" w:type="dxa"/>
            <w:tcBorders>
              <w:left w:val="single" w:sz="12" w:space="0" w:color="auto"/>
              <w:right w:val="single" w:sz="12" w:space="0" w:color="auto"/>
            </w:tcBorders>
            <w:shd w:val="clear" w:color="auto" w:fill="auto"/>
            <w:vAlign w:val="center"/>
          </w:tcPr>
          <w:p w14:paraId="20300101" w14:textId="77777777" w:rsidR="00D32490" w:rsidRPr="002E4EA8" w:rsidRDefault="00D32490" w:rsidP="00BC11AE">
            <w:pPr>
              <w:rPr>
                <w:rFonts w:ascii="Arial" w:hAnsi="Arial" w:cs="Arial"/>
                <w:sz w:val="14"/>
                <w:szCs w:val="14"/>
              </w:rPr>
            </w:pPr>
            <w:r w:rsidRPr="002E4EA8">
              <w:rPr>
                <w:rFonts w:ascii="Arial" w:hAnsi="Arial" w:cs="Arial"/>
                <w:sz w:val="14"/>
                <w:szCs w:val="14"/>
              </w:rPr>
              <w:t>Controle de Corrosão em Materiais Aeronáuticos</w:t>
            </w:r>
          </w:p>
        </w:tc>
        <w:tc>
          <w:tcPr>
            <w:tcW w:w="4536" w:type="dxa"/>
            <w:tcBorders>
              <w:left w:val="single" w:sz="12" w:space="0" w:color="auto"/>
              <w:right w:val="single" w:sz="12" w:space="0" w:color="auto"/>
            </w:tcBorders>
            <w:shd w:val="clear" w:color="auto" w:fill="auto"/>
            <w:vAlign w:val="center"/>
          </w:tcPr>
          <w:p w14:paraId="6CA34A8B" w14:textId="77777777" w:rsidR="00D32490" w:rsidRPr="002E4EA8" w:rsidRDefault="00D32490" w:rsidP="00BC11AE">
            <w:pPr>
              <w:rPr>
                <w:rFonts w:ascii="Arial" w:hAnsi="Arial" w:cs="Arial"/>
                <w:sz w:val="14"/>
                <w:szCs w:val="14"/>
              </w:rPr>
            </w:pPr>
            <w:r w:rsidRPr="002E4EA8">
              <w:rPr>
                <w:rFonts w:ascii="Arial" w:hAnsi="Arial" w:cs="Arial"/>
                <w:sz w:val="14"/>
                <w:szCs w:val="14"/>
              </w:rPr>
              <w:t>Tratamentos, Superficiais, Térmicos e Químicos – 3º</w:t>
            </w:r>
            <w:r>
              <w:rPr>
                <w:rFonts w:ascii="Arial" w:hAnsi="Arial" w:cs="Arial"/>
                <w:sz w:val="14"/>
                <w:szCs w:val="14"/>
              </w:rPr>
              <w:t xml:space="preserve"> </w:t>
            </w:r>
            <w:r w:rsidRPr="002E4EA8">
              <w:rPr>
                <w:rFonts w:ascii="Arial" w:hAnsi="Arial" w:cs="Arial"/>
                <w:sz w:val="14"/>
                <w:szCs w:val="14"/>
              </w:rPr>
              <w:t>Sem</w:t>
            </w:r>
            <w:r>
              <w:rPr>
                <w:rFonts w:ascii="Arial" w:hAnsi="Arial" w:cs="Arial"/>
                <w:sz w:val="14"/>
                <w:szCs w:val="14"/>
              </w:rPr>
              <w:t>estre</w:t>
            </w:r>
          </w:p>
        </w:tc>
        <w:tc>
          <w:tcPr>
            <w:tcW w:w="850" w:type="dxa"/>
            <w:tcBorders>
              <w:left w:val="single" w:sz="12" w:space="0" w:color="auto"/>
              <w:right w:val="single" w:sz="12" w:space="0" w:color="auto"/>
            </w:tcBorders>
            <w:shd w:val="clear" w:color="auto" w:fill="auto"/>
            <w:vAlign w:val="center"/>
          </w:tcPr>
          <w:p w14:paraId="4F6FA5C4" w14:textId="77777777" w:rsidR="00D32490" w:rsidRPr="002E4EA8" w:rsidRDefault="00D32490" w:rsidP="00BC11AE">
            <w:pPr>
              <w:jc w:val="center"/>
              <w:rPr>
                <w:rFonts w:ascii="Arial" w:hAnsi="Arial" w:cs="Arial"/>
                <w:sz w:val="14"/>
                <w:szCs w:val="14"/>
              </w:rPr>
            </w:pPr>
            <w:r w:rsidRPr="002E4EA8">
              <w:rPr>
                <w:rFonts w:ascii="Arial" w:hAnsi="Arial" w:cs="Arial"/>
                <w:sz w:val="14"/>
                <w:szCs w:val="14"/>
              </w:rPr>
              <w:t>30</w:t>
            </w:r>
          </w:p>
        </w:tc>
      </w:tr>
      <w:tr w:rsidR="00D32490" w:rsidRPr="003F24B4" w14:paraId="6140EFB9" w14:textId="77777777" w:rsidTr="00BC11AE">
        <w:trPr>
          <w:cantSplit/>
          <w:trHeight w:val="57"/>
          <w:jc w:val="center"/>
        </w:trPr>
        <w:tc>
          <w:tcPr>
            <w:tcW w:w="1119" w:type="dxa"/>
            <w:vMerge/>
            <w:tcBorders>
              <w:left w:val="single" w:sz="12" w:space="0" w:color="auto"/>
              <w:right w:val="single" w:sz="12" w:space="0" w:color="auto"/>
            </w:tcBorders>
          </w:tcPr>
          <w:p w14:paraId="22D38B00" w14:textId="77777777" w:rsidR="00D32490" w:rsidRPr="003F24B4" w:rsidRDefault="00D32490" w:rsidP="00BC11AE">
            <w:pPr>
              <w:jc w:val="center"/>
              <w:rPr>
                <w:sz w:val="14"/>
                <w:szCs w:val="14"/>
              </w:rPr>
            </w:pPr>
          </w:p>
        </w:tc>
        <w:tc>
          <w:tcPr>
            <w:tcW w:w="3686" w:type="dxa"/>
            <w:tcBorders>
              <w:left w:val="single" w:sz="12" w:space="0" w:color="auto"/>
              <w:right w:val="single" w:sz="12" w:space="0" w:color="auto"/>
            </w:tcBorders>
            <w:shd w:val="clear" w:color="auto" w:fill="auto"/>
            <w:vAlign w:val="center"/>
          </w:tcPr>
          <w:p w14:paraId="2888412A" w14:textId="77777777" w:rsidR="00D32490" w:rsidRPr="002E4EA8" w:rsidRDefault="00D32490" w:rsidP="00BC11AE">
            <w:pPr>
              <w:rPr>
                <w:rFonts w:ascii="Arial" w:hAnsi="Arial" w:cs="Arial"/>
                <w:sz w:val="14"/>
                <w:szCs w:val="14"/>
              </w:rPr>
            </w:pPr>
            <w:r w:rsidRPr="002E4EA8">
              <w:rPr>
                <w:rFonts w:ascii="Arial" w:hAnsi="Arial" w:cs="Arial"/>
                <w:sz w:val="14"/>
                <w:szCs w:val="14"/>
              </w:rPr>
              <w:t>Tubulações e Conexões</w:t>
            </w:r>
          </w:p>
        </w:tc>
        <w:tc>
          <w:tcPr>
            <w:tcW w:w="4536" w:type="dxa"/>
            <w:tcBorders>
              <w:left w:val="single" w:sz="12" w:space="0" w:color="auto"/>
              <w:right w:val="single" w:sz="12" w:space="0" w:color="auto"/>
            </w:tcBorders>
            <w:shd w:val="clear" w:color="auto" w:fill="auto"/>
            <w:vAlign w:val="center"/>
          </w:tcPr>
          <w:p w14:paraId="0E38AAA6" w14:textId="77777777" w:rsidR="00D32490" w:rsidRPr="002E4EA8" w:rsidRDefault="00D32490" w:rsidP="00BC11AE">
            <w:pPr>
              <w:rPr>
                <w:rFonts w:ascii="Arial" w:hAnsi="Arial" w:cs="Arial"/>
                <w:sz w:val="14"/>
                <w:szCs w:val="14"/>
              </w:rPr>
            </w:pPr>
            <w:r w:rsidRPr="002E4EA8">
              <w:rPr>
                <w:rFonts w:ascii="Arial" w:hAnsi="Arial" w:cs="Arial"/>
                <w:sz w:val="14"/>
                <w:szCs w:val="14"/>
              </w:rPr>
              <w:t>Elementos de Máquinas Aplicado à Aeronáutica – 2ºSemestre</w:t>
            </w:r>
          </w:p>
        </w:tc>
        <w:tc>
          <w:tcPr>
            <w:tcW w:w="850" w:type="dxa"/>
            <w:tcBorders>
              <w:left w:val="single" w:sz="12" w:space="0" w:color="auto"/>
              <w:right w:val="single" w:sz="12" w:space="0" w:color="auto"/>
            </w:tcBorders>
            <w:shd w:val="clear" w:color="auto" w:fill="auto"/>
            <w:vAlign w:val="center"/>
          </w:tcPr>
          <w:p w14:paraId="2EF7533C" w14:textId="77777777" w:rsidR="00D32490" w:rsidRPr="002E4EA8" w:rsidRDefault="00D32490" w:rsidP="00BC11AE">
            <w:pPr>
              <w:jc w:val="center"/>
              <w:rPr>
                <w:rFonts w:ascii="Arial" w:hAnsi="Arial" w:cs="Arial"/>
                <w:sz w:val="14"/>
                <w:szCs w:val="14"/>
              </w:rPr>
            </w:pPr>
            <w:r w:rsidRPr="002E4EA8">
              <w:rPr>
                <w:rFonts w:ascii="Arial" w:hAnsi="Arial" w:cs="Arial"/>
                <w:sz w:val="14"/>
                <w:szCs w:val="14"/>
              </w:rPr>
              <w:t>20</w:t>
            </w:r>
          </w:p>
        </w:tc>
      </w:tr>
      <w:tr w:rsidR="00D32490" w:rsidRPr="003F24B4" w14:paraId="4FD36386" w14:textId="77777777" w:rsidTr="00BC11AE">
        <w:trPr>
          <w:cantSplit/>
          <w:trHeight w:val="57"/>
          <w:jc w:val="center"/>
        </w:trPr>
        <w:tc>
          <w:tcPr>
            <w:tcW w:w="1119" w:type="dxa"/>
            <w:vMerge/>
            <w:tcBorders>
              <w:left w:val="single" w:sz="12" w:space="0" w:color="auto"/>
              <w:right w:val="single" w:sz="12" w:space="0" w:color="auto"/>
            </w:tcBorders>
          </w:tcPr>
          <w:p w14:paraId="13397EA0" w14:textId="77777777" w:rsidR="00D32490" w:rsidRPr="003F24B4" w:rsidRDefault="00D32490" w:rsidP="00BC11AE">
            <w:pPr>
              <w:jc w:val="center"/>
              <w:rPr>
                <w:sz w:val="14"/>
                <w:szCs w:val="14"/>
              </w:rPr>
            </w:pPr>
          </w:p>
        </w:tc>
        <w:tc>
          <w:tcPr>
            <w:tcW w:w="3686" w:type="dxa"/>
            <w:tcBorders>
              <w:left w:val="single" w:sz="12" w:space="0" w:color="auto"/>
              <w:right w:val="single" w:sz="12" w:space="0" w:color="auto"/>
            </w:tcBorders>
            <w:shd w:val="clear" w:color="auto" w:fill="auto"/>
            <w:vAlign w:val="center"/>
          </w:tcPr>
          <w:p w14:paraId="1FBB819D" w14:textId="77777777" w:rsidR="00D32490" w:rsidRPr="002E4EA8" w:rsidRDefault="00D32490" w:rsidP="00BC11AE">
            <w:pPr>
              <w:rPr>
                <w:rFonts w:ascii="Arial" w:hAnsi="Arial" w:cs="Arial"/>
                <w:sz w:val="14"/>
                <w:szCs w:val="14"/>
              </w:rPr>
            </w:pPr>
            <w:r w:rsidRPr="002E4EA8">
              <w:rPr>
                <w:rFonts w:ascii="Arial" w:hAnsi="Arial" w:cs="Arial"/>
                <w:sz w:val="14"/>
                <w:szCs w:val="14"/>
              </w:rPr>
              <w:t>Combustíveis e Sistemas de Combustível</w:t>
            </w:r>
          </w:p>
        </w:tc>
        <w:tc>
          <w:tcPr>
            <w:tcW w:w="4536" w:type="dxa"/>
            <w:tcBorders>
              <w:left w:val="single" w:sz="12" w:space="0" w:color="auto"/>
              <w:right w:val="single" w:sz="12" w:space="0" w:color="auto"/>
            </w:tcBorders>
            <w:shd w:val="clear" w:color="auto" w:fill="auto"/>
            <w:vAlign w:val="center"/>
          </w:tcPr>
          <w:p w14:paraId="7768346E" w14:textId="77777777" w:rsidR="00D32490" w:rsidRPr="002E4EA8" w:rsidRDefault="00D32490" w:rsidP="00BC11AE">
            <w:pPr>
              <w:rPr>
                <w:rFonts w:ascii="Arial" w:hAnsi="Arial" w:cs="Arial"/>
                <w:sz w:val="14"/>
                <w:szCs w:val="14"/>
              </w:rPr>
            </w:pPr>
            <w:r w:rsidRPr="002E4EA8">
              <w:rPr>
                <w:rFonts w:ascii="Arial" w:hAnsi="Arial" w:cs="Arial"/>
                <w:sz w:val="14"/>
                <w:szCs w:val="14"/>
              </w:rPr>
              <w:t>Sistemas de Combustíveis e Peso e Balanceamento – 3ºSemestre)</w:t>
            </w:r>
          </w:p>
        </w:tc>
        <w:tc>
          <w:tcPr>
            <w:tcW w:w="850" w:type="dxa"/>
            <w:tcBorders>
              <w:left w:val="single" w:sz="12" w:space="0" w:color="auto"/>
              <w:right w:val="single" w:sz="12" w:space="0" w:color="auto"/>
            </w:tcBorders>
            <w:shd w:val="clear" w:color="auto" w:fill="auto"/>
            <w:vAlign w:val="center"/>
          </w:tcPr>
          <w:p w14:paraId="73B05C57" w14:textId="77777777" w:rsidR="00D32490" w:rsidRPr="002E4EA8" w:rsidRDefault="00D32490" w:rsidP="00BC11AE">
            <w:pPr>
              <w:jc w:val="center"/>
              <w:rPr>
                <w:rFonts w:ascii="Arial" w:hAnsi="Arial" w:cs="Arial"/>
                <w:sz w:val="14"/>
                <w:szCs w:val="14"/>
              </w:rPr>
            </w:pPr>
            <w:r w:rsidRPr="002E4EA8">
              <w:rPr>
                <w:rFonts w:ascii="Arial" w:hAnsi="Arial" w:cs="Arial"/>
                <w:sz w:val="14"/>
                <w:szCs w:val="14"/>
              </w:rPr>
              <w:t>20</w:t>
            </w:r>
          </w:p>
        </w:tc>
      </w:tr>
      <w:tr w:rsidR="00D32490" w:rsidRPr="003F24B4" w14:paraId="120ECF7E" w14:textId="77777777" w:rsidTr="00BC11AE">
        <w:trPr>
          <w:cantSplit/>
          <w:trHeight w:val="57"/>
          <w:jc w:val="center"/>
        </w:trPr>
        <w:tc>
          <w:tcPr>
            <w:tcW w:w="1119" w:type="dxa"/>
            <w:vMerge/>
            <w:tcBorders>
              <w:left w:val="single" w:sz="12" w:space="0" w:color="auto"/>
              <w:right w:val="single" w:sz="12" w:space="0" w:color="auto"/>
            </w:tcBorders>
          </w:tcPr>
          <w:p w14:paraId="7B9DF780" w14:textId="77777777" w:rsidR="00D32490" w:rsidRPr="003F24B4" w:rsidRDefault="00D32490" w:rsidP="00BC11AE">
            <w:pPr>
              <w:jc w:val="center"/>
              <w:rPr>
                <w:sz w:val="14"/>
                <w:szCs w:val="14"/>
              </w:rPr>
            </w:pPr>
          </w:p>
        </w:tc>
        <w:tc>
          <w:tcPr>
            <w:tcW w:w="3686" w:type="dxa"/>
            <w:tcBorders>
              <w:left w:val="single" w:sz="12" w:space="0" w:color="auto"/>
              <w:right w:val="single" w:sz="12" w:space="0" w:color="auto"/>
            </w:tcBorders>
            <w:shd w:val="clear" w:color="auto" w:fill="auto"/>
            <w:vAlign w:val="center"/>
          </w:tcPr>
          <w:p w14:paraId="762CD1F2" w14:textId="77777777" w:rsidR="00D32490" w:rsidRPr="002E4EA8" w:rsidRDefault="00D32490" w:rsidP="00BC11AE">
            <w:pPr>
              <w:rPr>
                <w:rFonts w:ascii="Arial" w:hAnsi="Arial" w:cs="Arial"/>
                <w:sz w:val="14"/>
                <w:szCs w:val="14"/>
              </w:rPr>
            </w:pPr>
            <w:r w:rsidRPr="002E4EA8">
              <w:rPr>
                <w:rFonts w:ascii="Arial" w:hAnsi="Arial" w:cs="Arial"/>
                <w:sz w:val="14"/>
                <w:szCs w:val="14"/>
              </w:rPr>
              <w:t>Eletricidade Básica</w:t>
            </w:r>
          </w:p>
        </w:tc>
        <w:tc>
          <w:tcPr>
            <w:tcW w:w="4536" w:type="dxa"/>
            <w:tcBorders>
              <w:left w:val="single" w:sz="12" w:space="0" w:color="auto"/>
              <w:right w:val="single" w:sz="12" w:space="0" w:color="auto"/>
            </w:tcBorders>
            <w:shd w:val="clear" w:color="auto" w:fill="auto"/>
            <w:vAlign w:val="center"/>
          </w:tcPr>
          <w:p w14:paraId="307F3936" w14:textId="77777777" w:rsidR="00D32490" w:rsidRPr="002E4EA8" w:rsidRDefault="004D02DA" w:rsidP="00BC11AE">
            <w:pPr>
              <w:rPr>
                <w:rFonts w:ascii="Arial" w:hAnsi="Arial" w:cs="Arial"/>
                <w:sz w:val="14"/>
                <w:szCs w:val="14"/>
              </w:rPr>
            </w:pPr>
            <w:r>
              <w:rPr>
                <w:rFonts w:ascii="Arial" w:hAnsi="Arial" w:cs="Arial"/>
                <w:sz w:val="14"/>
                <w:szCs w:val="14"/>
              </w:rPr>
              <w:t xml:space="preserve">Física e Química aplicada à Aeronáutica – 1º. Semestre / </w:t>
            </w:r>
            <w:r w:rsidR="00D32490" w:rsidRPr="002E4EA8">
              <w:rPr>
                <w:rFonts w:ascii="Arial" w:hAnsi="Arial" w:cs="Arial"/>
                <w:sz w:val="14"/>
                <w:szCs w:val="14"/>
              </w:rPr>
              <w:t>Eletricidade, Eletrotécnica e Máquinas Elétricas – 2ºSemestre</w:t>
            </w:r>
          </w:p>
        </w:tc>
        <w:tc>
          <w:tcPr>
            <w:tcW w:w="850" w:type="dxa"/>
            <w:tcBorders>
              <w:left w:val="single" w:sz="12" w:space="0" w:color="auto"/>
              <w:right w:val="single" w:sz="12" w:space="0" w:color="auto"/>
            </w:tcBorders>
            <w:shd w:val="clear" w:color="auto" w:fill="auto"/>
            <w:vAlign w:val="center"/>
          </w:tcPr>
          <w:p w14:paraId="1BC28FAE" w14:textId="77777777" w:rsidR="00D32490" w:rsidRPr="002E4EA8" w:rsidRDefault="00222B8C" w:rsidP="00BC11AE">
            <w:pPr>
              <w:jc w:val="center"/>
              <w:rPr>
                <w:rFonts w:ascii="Arial" w:hAnsi="Arial" w:cs="Arial"/>
                <w:sz w:val="14"/>
                <w:szCs w:val="14"/>
              </w:rPr>
            </w:pPr>
            <w:r>
              <w:rPr>
                <w:rFonts w:ascii="Arial" w:hAnsi="Arial" w:cs="Arial"/>
                <w:sz w:val="14"/>
                <w:szCs w:val="14"/>
              </w:rPr>
              <w:t>6</w:t>
            </w:r>
            <w:r w:rsidR="00D32490" w:rsidRPr="002E4EA8">
              <w:rPr>
                <w:rFonts w:ascii="Arial" w:hAnsi="Arial" w:cs="Arial"/>
                <w:sz w:val="14"/>
                <w:szCs w:val="14"/>
              </w:rPr>
              <w:t>0</w:t>
            </w:r>
          </w:p>
        </w:tc>
      </w:tr>
      <w:tr w:rsidR="00D32490" w:rsidRPr="003F24B4" w14:paraId="3B444978" w14:textId="77777777" w:rsidTr="00BC11AE">
        <w:trPr>
          <w:cantSplit/>
          <w:trHeight w:val="57"/>
          <w:jc w:val="center"/>
        </w:trPr>
        <w:tc>
          <w:tcPr>
            <w:tcW w:w="1119" w:type="dxa"/>
            <w:vMerge/>
            <w:tcBorders>
              <w:left w:val="single" w:sz="12" w:space="0" w:color="auto"/>
              <w:right w:val="single" w:sz="12" w:space="0" w:color="auto"/>
            </w:tcBorders>
          </w:tcPr>
          <w:p w14:paraId="5D3AE0F9" w14:textId="77777777" w:rsidR="00D32490" w:rsidRPr="003F24B4" w:rsidRDefault="00D32490" w:rsidP="00BC11AE">
            <w:pPr>
              <w:jc w:val="center"/>
              <w:rPr>
                <w:sz w:val="14"/>
                <w:szCs w:val="14"/>
              </w:rPr>
            </w:pPr>
          </w:p>
        </w:tc>
        <w:tc>
          <w:tcPr>
            <w:tcW w:w="3686" w:type="dxa"/>
            <w:tcBorders>
              <w:left w:val="single" w:sz="12" w:space="0" w:color="auto"/>
              <w:right w:val="single" w:sz="12" w:space="0" w:color="auto"/>
            </w:tcBorders>
            <w:shd w:val="clear" w:color="auto" w:fill="auto"/>
            <w:vAlign w:val="center"/>
          </w:tcPr>
          <w:p w14:paraId="36D5A63F" w14:textId="77777777" w:rsidR="00D32490" w:rsidRPr="002E4EA8" w:rsidRDefault="00D32490" w:rsidP="00BC11AE">
            <w:pPr>
              <w:rPr>
                <w:rFonts w:ascii="Arial" w:hAnsi="Arial" w:cs="Arial"/>
                <w:sz w:val="14"/>
                <w:szCs w:val="14"/>
              </w:rPr>
            </w:pPr>
            <w:r w:rsidRPr="002E4EA8">
              <w:rPr>
                <w:rFonts w:ascii="Arial" w:hAnsi="Arial" w:cs="Arial"/>
                <w:sz w:val="14"/>
                <w:szCs w:val="14"/>
              </w:rPr>
              <w:t>Geradores e Motores Elétricos de Aviação</w:t>
            </w:r>
          </w:p>
          <w:p w14:paraId="3D57870B" w14:textId="77777777" w:rsidR="00D32490" w:rsidRPr="002E4EA8" w:rsidRDefault="00D32490" w:rsidP="00BC11AE">
            <w:pPr>
              <w:rPr>
                <w:rFonts w:ascii="Arial" w:hAnsi="Arial" w:cs="Arial"/>
                <w:sz w:val="14"/>
                <w:szCs w:val="14"/>
              </w:rPr>
            </w:pPr>
          </w:p>
        </w:tc>
        <w:tc>
          <w:tcPr>
            <w:tcW w:w="4536" w:type="dxa"/>
            <w:tcBorders>
              <w:left w:val="single" w:sz="12" w:space="0" w:color="auto"/>
              <w:right w:val="single" w:sz="12" w:space="0" w:color="auto"/>
            </w:tcBorders>
            <w:shd w:val="clear" w:color="auto" w:fill="auto"/>
            <w:vAlign w:val="center"/>
          </w:tcPr>
          <w:p w14:paraId="61E487C3" w14:textId="77777777" w:rsidR="00D32490" w:rsidRPr="002E4EA8" w:rsidRDefault="00D32490" w:rsidP="00BC11AE">
            <w:pPr>
              <w:rPr>
                <w:rFonts w:ascii="Arial" w:hAnsi="Arial" w:cs="Arial"/>
                <w:sz w:val="14"/>
                <w:szCs w:val="14"/>
              </w:rPr>
            </w:pPr>
            <w:r w:rsidRPr="002E4EA8">
              <w:rPr>
                <w:rFonts w:ascii="Arial" w:hAnsi="Arial" w:cs="Arial"/>
                <w:sz w:val="14"/>
                <w:szCs w:val="14"/>
              </w:rPr>
              <w:t>Eletricidade, Eletrotécnica e Máquinas. Elétricas –</w:t>
            </w:r>
          </w:p>
          <w:p w14:paraId="17392AB8" w14:textId="77777777" w:rsidR="00D32490" w:rsidRPr="002E4EA8" w:rsidRDefault="00D32490" w:rsidP="00BC11AE">
            <w:pPr>
              <w:rPr>
                <w:rFonts w:ascii="Arial" w:hAnsi="Arial" w:cs="Arial"/>
                <w:sz w:val="14"/>
                <w:szCs w:val="14"/>
              </w:rPr>
            </w:pPr>
            <w:r w:rsidRPr="002E4EA8">
              <w:rPr>
                <w:rFonts w:ascii="Arial" w:hAnsi="Arial" w:cs="Arial"/>
                <w:sz w:val="14"/>
                <w:szCs w:val="14"/>
              </w:rPr>
              <w:t>2ºSemestre</w:t>
            </w:r>
          </w:p>
        </w:tc>
        <w:tc>
          <w:tcPr>
            <w:tcW w:w="850" w:type="dxa"/>
            <w:tcBorders>
              <w:left w:val="single" w:sz="12" w:space="0" w:color="auto"/>
              <w:right w:val="single" w:sz="12" w:space="0" w:color="auto"/>
            </w:tcBorders>
            <w:shd w:val="clear" w:color="auto" w:fill="auto"/>
            <w:vAlign w:val="center"/>
          </w:tcPr>
          <w:p w14:paraId="07289762" w14:textId="77777777" w:rsidR="00D32490" w:rsidRPr="002E4EA8" w:rsidRDefault="00D32490" w:rsidP="00BC11AE">
            <w:pPr>
              <w:jc w:val="center"/>
              <w:rPr>
                <w:rFonts w:ascii="Arial" w:hAnsi="Arial" w:cs="Arial"/>
                <w:sz w:val="14"/>
                <w:szCs w:val="14"/>
              </w:rPr>
            </w:pPr>
            <w:r w:rsidRPr="002E4EA8">
              <w:rPr>
                <w:rFonts w:ascii="Arial" w:hAnsi="Arial" w:cs="Arial"/>
                <w:sz w:val="14"/>
                <w:szCs w:val="14"/>
              </w:rPr>
              <w:t>30</w:t>
            </w:r>
          </w:p>
        </w:tc>
      </w:tr>
      <w:tr w:rsidR="00D32490" w:rsidRPr="003F24B4" w14:paraId="2CA36FAD" w14:textId="77777777" w:rsidTr="00BC11AE">
        <w:trPr>
          <w:cantSplit/>
          <w:trHeight w:val="57"/>
          <w:jc w:val="center"/>
        </w:trPr>
        <w:tc>
          <w:tcPr>
            <w:tcW w:w="1119" w:type="dxa"/>
            <w:vMerge/>
            <w:tcBorders>
              <w:left w:val="single" w:sz="12" w:space="0" w:color="auto"/>
              <w:right w:val="single" w:sz="12" w:space="0" w:color="auto"/>
            </w:tcBorders>
          </w:tcPr>
          <w:p w14:paraId="45C34348" w14:textId="77777777" w:rsidR="00D32490" w:rsidRPr="003F24B4" w:rsidRDefault="00D32490" w:rsidP="00BC11AE">
            <w:pPr>
              <w:jc w:val="center"/>
              <w:rPr>
                <w:sz w:val="14"/>
                <w:szCs w:val="14"/>
              </w:rPr>
            </w:pPr>
          </w:p>
        </w:tc>
        <w:tc>
          <w:tcPr>
            <w:tcW w:w="3686" w:type="dxa"/>
            <w:tcBorders>
              <w:left w:val="single" w:sz="12" w:space="0" w:color="auto"/>
              <w:right w:val="single" w:sz="12" w:space="0" w:color="auto"/>
            </w:tcBorders>
            <w:shd w:val="clear" w:color="auto" w:fill="auto"/>
            <w:vAlign w:val="center"/>
          </w:tcPr>
          <w:p w14:paraId="6EF8EDF5" w14:textId="77777777" w:rsidR="00D32490" w:rsidRPr="002E4EA8" w:rsidRDefault="00D32490" w:rsidP="00BC11AE">
            <w:pPr>
              <w:rPr>
                <w:rFonts w:ascii="Arial" w:hAnsi="Arial" w:cs="Arial"/>
                <w:sz w:val="14"/>
                <w:szCs w:val="14"/>
              </w:rPr>
            </w:pPr>
            <w:r w:rsidRPr="002E4EA8">
              <w:rPr>
                <w:rFonts w:ascii="Arial" w:hAnsi="Arial" w:cs="Arial"/>
                <w:sz w:val="14"/>
                <w:szCs w:val="14"/>
              </w:rPr>
              <w:t>Peso e Balanceamento</w:t>
            </w:r>
          </w:p>
          <w:p w14:paraId="5ECDB0CF" w14:textId="77777777" w:rsidR="00D32490" w:rsidRPr="002E4EA8" w:rsidRDefault="00D32490" w:rsidP="00BC11AE">
            <w:pPr>
              <w:rPr>
                <w:rFonts w:ascii="Arial" w:hAnsi="Arial" w:cs="Arial"/>
                <w:sz w:val="14"/>
                <w:szCs w:val="14"/>
              </w:rPr>
            </w:pPr>
          </w:p>
        </w:tc>
        <w:tc>
          <w:tcPr>
            <w:tcW w:w="4536" w:type="dxa"/>
            <w:tcBorders>
              <w:left w:val="single" w:sz="12" w:space="0" w:color="auto"/>
              <w:right w:val="single" w:sz="12" w:space="0" w:color="auto"/>
            </w:tcBorders>
            <w:shd w:val="clear" w:color="auto" w:fill="auto"/>
            <w:vAlign w:val="center"/>
          </w:tcPr>
          <w:p w14:paraId="1404E91E" w14:textId="77777777" w:rsidR="00D32490" w:rsidRPr="002E4EA8" w:rsidRDefault="00D32490" w:rsidP="00BC11AE">
            <w:pPr>
              <w:rPr>
                <w:rFonts w:ascii="Arial" w:hAnsi="Arial" w:cs="Arial"/>
                <w:sz w:val="14"/>
                <w:szCs w:val="14"/>
              </w:rPr>
            </w:pPr>
            <w:r w:rsidRPr="002E4EA8">
              <w:rPr>
                <w:rFonts w:ascii="Arial" w:hAnsi="Arial" w:cs="Arial"/>
                <w:sz w:val="14"/>
                <w:szCs w:val="14"/>
              </w:rPr>
              <w:t>Sistemas de Combustíveis e Peso e Balanceamento – 3ºSemestre</w:t>
            </w:r>
          </w:p>
        </w:tc>
        <w:tc>
          <w:tcPr>
            <w:tcW w:w="850" w:type="dxa"/>
            <w:tcBorders>
              <w:left w:val="single" w:sz="12" w:space="0" w:color="auto"/>
              <w:right w:val="single" w:sz="12" w:space="0" w:color="auto"/>
            </w:tcBorders>
            <w:shd w:val="clear" w:color="auto" w:fill="auto"/>
            <w:vAlign w:val="center"/>
          </w:tcPr>
          <w:p w14:paraId="1B6FD74D" w14:textId="77777777" w:rsidR="00D32490" w:rsidRPr="002E4EA8" w:rsidRDefault="00D32490" w:rsidP="00BC11AE">
            <w:pPr>
              <w:jc w:val="center"/>
              <w:rPr>
                <w:rFonts w:ascii="Arial" w:hAnsi="Arial" w:cs="Arial"/>
                <w:sz w:val="14"/>
                <w:szCs w:val="14"/>
              </w:rPr>
            </w:pPr>
            <w:r w:rsidRPr="002E4EA8">
              <w:rPr>
                <w:rFonts w:ascii="Arial" w:hAnsi="Arial" w:cs="Arial"/>
                <w:sz w:val="14"/>
                <w:szCs w:val="14"/>
              </w:rPr>
              <w:t>20</w:t>
            </w:r>
          </w:p>
        </w:tc>
      </w:tr>
      <w:tr w:rsidR="00D32490" w:rsidRPr="003F24B4" w14:paraId="22885078" w14:textId="77777777" w:rsidTr="00BC11AE">
        <w:trPr>
          <w:cantSplit/>
          <w:trHeight w:val="57"/>
          <w:jc w:val="center"/>
        </w:trPr>
        <w:tc>
          <w:tcPr>
            <w:tcW w:w="1119" w:type="dxa"/>
            <w:vMerge/>
            <w:tcBorders>
              <w:left w:val="single" w:sz="12" w:space="0" w:color="auto"/>
              <w:right w:val="single" w:sz="12" w:space="0" w:color="auto"/>
            </w:tcBorders>
          </w:tcPr>
          <w:p w14:paraId="15001D5C" w14:textId="77777777" w:rsidR="00D32490" w:rsidRPr="003F24B4" w:rsidRDefault="00D32490" w:rsidP="00BC11AE">
            <w:pPr>
              <w:jc w:val="center"/>
              <w:rPr>
                <w:sz w:val="14"/>
                <w:szCs w:val="14"/>
              </w:rPr>
            </w:pPr>
          </w:p>
        </w:tc>
        <w:tc>
          <w:tcPr>
            <w:tcW w:w="3686" w:type="dxa"/>
            <w:tcBorders>
              <w:left w:val="single" w:sz="12" w:space="0" w:color="auto"/>
              <w:right w:val="single" w:sz="12" w:space="0" w:color="auto"/>
            </w:tcBorders>
            <w:shd w:val="clear" w:color="auto" w:fill="auto"/>
            <w:vAlign w:val="center"/>
          </w:tcPr>
          <w:p w14:paraId="40732046" w14:textId="77777777" w:rsidR="00D32490" w:rsidRPr="002E4EA8" w:rsidRDefault="00D32490" w:rsidP="00BC11AE">
            <w:pPr>
              <w:rPr>
                <w:rFonts w:ascii="Arial" w:hAnsi="Arial" w:cs="Arial"/>
                <w:sz w:val="14"/>
                <w:szCs w:val="14"/>
              </w:rPr>
            </w:pPr>
            <w:r w:rsidRPr="002E4EA8">
              <w:rPr>
                <w:rFonts w:ascii="Arial" w:hAnsi="Arial" w:cs="Arial"/>
                <w:sz w:val="14"/>
                <w:szCs w:val="14"/>
              </w:rPr>
              <w:t>Metrologia e Ferramentas</w:t>
            </w:r>
          </w:p>
        </w:tc>
        <w:tc>
          <w:tcPr>
            <w:tcW w:w="4536" w:type="dxa"/>
            <w:tcBorders>
              <w:left w:val="single" w:sz="12" w:space="0" w:color="auto"/>
              <w:right w:val="single" w:sz="12" w:space="0" w:color="auto"/>
            </w:tcBorders>
            <w:shd w:val="clear" w:color="auto" w:fill="auto"/>
            <w:vAlign w:val="center"/>
          </w:tcPr>
          <w:p w14:paraId="1BA9ECB5" w14:textId="77777777" w:rsidR="00D32490" w:rsidRPr="002E4EA8" w:rsidRDefault="00D32490" w:rsidP="00BC11AE">
            <w:pPr>
              <w:rPr>
                <w:rFonts w:ascii="Arial" w:hAnsi="Arial" w:cs="Arial"/>
                <w:sz w:val="14"/>
                <w:szCs w:val="14"/>
              </w:rPr>
            </w:pPr>
            <w:r w:rsidRPr="002E4EA8">
              <w:rPr>
                <w:rFonts w:ascii="Arial" w:hAnsi="Arial" w:cs="Arial"/>
                <w:sz w:val="14"/>
                <w:szCs w:val="14"/>
              </w:rPr>
              <w:t>Metrologia e Ferramentas Manuais – 2º. Semestre</w:t>
            </w:r>
          </w:p>
        </w:tc>
        <w:tc>
          <w:tcPr>
            <w:tcW w:w="850" w:type="dxa"/>
            <w:tcBorders>
              <w:left w:val="single" w:sz="12" w:space="0" w:color="auto"/>
              <w:right w:val="single" w:sz="12" w:space="0" w:color="auto"/>
            </w:tcBorders>
            <w:shd w:val="clear" w:color="auto" w:fill="auto"/>
            <w:vAlign w:val="center"/>
          </w:tcPr>
          <w:p w14:paraId="60EA95F9" w14:textId="77777777" w:rsidR="00D32490" w:rsidRPr="002E4EA8" w:rsidRDefault="00D32490" w:rsidP="00BC11AE">
            <w:pPr>
              <w:jc w:val="center"/>
              <w:rPr>
                <w:rFonts w:ascii="Arial" w:hAnsi="Arial" w:cs="Arial"/>
                <w:sz w:val="14"/>
                <w:szCs w:val="14"/>
              </w:rPr>
            </w:pPr>
            <w:r w:rsidRPr="002E4EA8">
              <w:rPr>
                <w:rFonts w:ascii="Arial" w:hAnsi="Arial" w:cs="Arial"/>
                <w:sz w:val="14"/>
                <w:szCs w:val="14"/>
              </w:rPr>
              <w:t>30</w:t>
            </w:r>
          </w:p>
        </w:tc>
      </w:tr>
      <w:tr w:rsidR="00D32490" w:rsidRPr="003F24B4" w14:paraId="6A1062C7" w14:textId="77777777" w:rsidTr="00BC11AE">
        <w:trPr>
          <w:cantSplit/>
          <w:trHeight w:val="57"/>
          <w:jc w:val="center"/>
        </w:trPr>
        <w:tc>
          <w:tcPr>
            <w:tcW w:w="1119" w:type="dxa"/>
            <w:vMerge/>
            <w:tcBorders>
              <w:left w:val="single" w:sz="12" w:space="0" w:color="auto"/>
              <w:right w:val="single" w:sz="12" w:space="0" w:color="auto"/>
            </w:tcBorders>
          </w:tcPr>
          <w:p w14:paraId="6283CB5B" w14:textId="77777777" w:rsidR="00D32490" w:rsidRPr="003F24B4" w:rsidRDefault="00D32490" w:rsidP="00BC11AE">
            <w:pPr>
              <w:jc w:val="center"/>
              <w:rPr>
                <w:sz w:val="14"/>
                <w:szCs w:val="14"/>
              </w:rPr>
            </w:pPr>
          </w:p>
        </w:tc>
        <w:tc>
          <w:tcPr>
            <w:tcW w:w="3686" w:type="dxa"/>
            <w:tcBorders>
              <w:left w:val="single" w:sz="12" w:space="0" w:color="auto"/>
              <w:right w:val="single" w:sz="12" w:space="0" w:color="auto"/>
            </w:tcBorders>
            <w:shd w:val="clear" w:color="auto" w:fill="auto"/>
            <w:vAlign w:val="center"/>
          </w:tcPr>
          <w:p w14:paraId="751D5200" w14:textId="77777777" w:rsidR="00D32490" w:rsidRPr="002E4EA8" w:rsidRDefault="00D32490" w:rsidP="00BC11AE">
            <w:pPr>
              <w:rPr>
                <w:rFonts w:ascii="Arial" w:hAnsi="Arial" w:cs="Arial"/>
                <w:sz w:val="14"/>
                <w:szCs w:val="14"/>
              </w:rPr>
            </w:pPr>
            <w:r w:rsidRPr="002E4EA8">
              <w:rPr>
                <w:rFonts w:ascii="Arial" w:hAnsi="Arial" w:cs="Arial"/>
                <w:sz w:val="14"/>
                <w:szCs w:val="14"/>
              </w:rPr>
              <w:t>Princípios da Inspeção e Documentação da Manutenção</w:t>
            </w:r>
          </w:p>
        </w:tc>
        <w:tc>
          <w:tcPr>
            <w:tcW w:w="4536" w:type="dxa"/>
            <w:tcBorders>
              <w:left w:val="single" w:sz="12" w:space="0" w:color="auto"/>
              <w:right w:val="single" w:sz="12" w:space="0" w:color="auto"/>
            </w:tcBorders>
            <w:shd w:val="clear" w:color="auto" w:fill="auto"/>
            <w:vAlign w:val="center"/>
          </w:tcPr>
          <w:p w14:paraId="00DFB214" w14:textId="77777777" w:rsidR="00D32490" w:rsidRPr="002E4EA8" w:rsidRDefault="00D32490" w:rsidP="00BC11AE">
            <w:pPr>
              <w:rPr>
                <w:rFonts w:ascii="Arial" w:hAnsi="Arial" w:cs="Arial"/>
                <w:sz w:val="14"/>
                <w:szCs w:val="14"/>
              </w:rPr>
            </w:pPr>
            <w:r w:rsidRPr="002E4EA8">
              <w:rPr>
                <w:rFonts w:ascii="Arial" w:hAnsi="Arial" w:cs="Arial"/>
                <w:sz w:val="14"/>
                <w:szCs w:val="14"/>
              </w:rPr>
              <w:t>Informação Técnica – 2ºSemestre</w:t>
            </w:r>
          </w:p>
        </w:tc>
        <w:tc>
          <w:tcPr>
            <w:tcW w:w="850" w:type="dxa"/>
            <w:tcBorders>
              <w:left w:val="single" w:sz="12" w:space="0" w:color="auto"/>
              <w:right w:val="single" w:sz="12" w:space="0" w:color="auto"/>
            </w:tcBorders>
            <w:shd w:val="clear" w:color="auto" w:fill="auto"/>
            <w:vAlign w:val="center"/>
          </w:tcPr>
          <w:p w14:paraId="20BF6848" w14:textId="77777777" w:rsidR="00D32490" w:rsidRPr="002E4EA8" w:rsidRDefault="00D32490" w:rsidP="00BC11AE">
            <w:pPr>
              <w:jc w:val="center"/>
              <w:rPr>
                <w:rFonts w:ascii="Arial" w:hAnsi="Arial" w:cs="Arial"/>
                <w:sz w:val="14"/>
                <w:szCs w:val="14"/>
              </w:rPr>
            </w:pPr>
            <w:r w:rsidRPr="002E4EA8">
              <w:rPr>
                <w:rFonts w:ascii="Arial" w:hAnsi="Arial" w:cs="Arial"/>
                <w:sz w:val="14"/>
                <w:szCs w:val="14"/>
              </w:rPr>
              <w:t>30</w:t>
            </w:r>
          </w:p>
        </w:tc>
      </w:tr>
      <w:tr w:rsidR="00D32490" w:rsidRPr="003F24B4" w14:paraId="362659D4" w14:textId="77777777" w:rsidTr="00BC11AE">
        <w:trPr>
          <w:cantSplit/>
          <w:trHeight w:val="57"/>
          <w:jc w:val="center"/>
        </w:trPr>
        <w:tc>
          <w:tcPr>
            <w:tcW w:w="1119" w:type="dxa"/>
            <w:vMerge/>
            <w:tcBorders>
              <w:left w:val="single" w:sz="12" w:space="0" w:color="auto"/>
              <w:right w:val="single" w:sz="12" w:space="0" w:color="auto"/>
            </w:tcBorders>
          </w:tcPr>
          <w:p w14:paraId="11AA62B8" w14:textId="77777777" w:rsidR="00D32490" w:rsidRPr="003F24B4" w:rsidRDefault="00D32490" w:rsidP="00BC11AE">
            <w:pPr>
              <w:jc w:val="center"/>
              <w:rPr>
                <w:sz w:val="14"/>
                <w:szCs w:val="14"/>
              </w:rPr>
            </w:pPr>
          </w:p>
        </w:tc>
        <w:tc>
          <w:tcPr>
            <w:tcW w:w="3686" w:type="dxa"/>
            <w:tcBorders>
              <w:left w:val="single" w:sz="12" w:space="0" w:color="auto"/>
              <w:right w:val="single" w:sz="12" w:space="0" w:color="auto"/>
            </w:tcBorders>
            <w:shd w:val="clear" w:color="auto" w:fill="auto"/>
            <w:vAlign w:val="center"/>
          </w:tcPr>
          <w:p w14:paraId="5099F6B9" w14:textId="77777777" w:rsidR="00D32490" w:rsidRPr="002E4EA8" w:rsidRDefault="00D32490" w:rsidP="00BC11AE">
            <w:pPr>
              <w:rPr>
                <w:rFonts w:ascii="Arial" w:hAnsi="Arial" w:cs="Arial"/>
                <w:sz w:val="14"/>
                <w:szCs w:val="14"/>
              </w:rPr>
            </w:pPr>
            <w:r w:rsidRPr="002E4EA8">
              <w:rPr>
                <w:rFonts w:ascii="Arial" w:hAnsi="Arial" w:cs="Arial"/>
                <w:sz w:val="14"/>
                <w:szCs w:val="14"/>
              </w:rPr>
              <w:t>Manuseio de Solo, Segurança e Equipamentos de Apoio</w:t>
            </w:r>
          </w:p>
        </w:tc>
        <w:tc>
          <w:tcPr>
            <w:tcW w:w="4536" w:type="dxa"/>
            <w:tcBorders>
              <w:left w:val="single" w:sz="12" w:space="0" w:color="auto"/>
              <w:right w:val="single" w:sz="12" w:space="0" w:color="auto"/>
            </w:tcBorders>
            <w:shd w:val="clear" w:color="auto" w:fill="auto"/>
            <w:vAlign w:val="center"/>
          </w:tcPr>
          <w:p w14:paraId="3D9AF4CB" w14:textId="77777777" w:rsidR="00D32490" w:rsidRPr="002E4EA8" w:rsidRDefault="00D32490" w:rsidP="00BC11AE">
            <w:pPr>
              <w:rPr>
                <w:rFonts w:ascii="Arial" w:hAnsi="Arial" w:cs="Arial"/>
                <w:sz w:val="14"/>
                <w:szCs w:val="14"/>
              </w:rPr>
            </w:pPr>
            <w:r w:rsidRPr="002E4EA8">
              <w:rPr>
                <w:rFonts w:ascii="Arial" w:hAnsi="Arial" w:cs="Arial"/>
                <w:sz w:val="14"/>
                <w:szCs w:val="14"/>
              </w:rPr>
              <w:t>Fatores Humanos na Manutenção e Manuseio de Solo – 2ºSemestre</w:t>
            </w:r>
          </w:p>
        </w:tc>
        <w:tc>
          <w:tcPr>
            <w:tcW w:w="850" w:type="dxa"/>
            <w:tcBorders>
              <w:left w:val="single" w:sz="12" w:space="0" w:color="auto"/>
              <w:right w:val="single" w:sz="12" w:space="0" w:color="auto"/>
            </w:tcBorders>
            <w:shd w:val="clear" w:color="auto" w:fill="auto"/>
            <w:vAlign w:val="center"/>
          </w:tcPr>
          <w:p w14:paraId="7CADE490" w14:textId="77777777" w:rsidR="00D32490" w:rsidRPr="002E4EA8" w:rsidRDefault="00D32490" w:rsidP="00BC11AE">
            <w:pPr>
              <w:jc w:val="center"/>
              <w:rPr>
                <w:rFonts w:ascii="Arial" w:hAnsi="Arial" w:cs="Arial"/>
                <w:sz w:val="14"/>
                <w:szCs w:val="14"/>
              </w:rPr>
            </w:pPr>
            <w:r w:rsidRPr="002E4EA8">
              <w:rPr>
                <w:rFonts w:ascii="Arial" w:hAnsi="Arial" w:cs="Arial"/>
                <w:sz w:val="14"/>
                <w:szCs w:val="14"/>
              </w:rPr>
              <w:t>40</w:t>
            </w:r>
          </w:p>
        </w:tc>
      </w:tr>
      <w:tr w:rsidR="00D32490" w:rsidRPr="003F24B4" w14:paraId="6C69EA15" w14:textId="77777777" w:rsidTr="00BC11AE">
        <w:trPr>
          <w:cantSplit/>
          <w:trHeight w:val="20"/>
          <w:jc w:val="center"/>
        </w:trPr>
        <w:tc>
          <w:tcPr>
            <w:tcW w:w="1119" w:type="dxa"/>
            <w:vMerge/>
            <w:tcBorders>
              <w:left w:val="single" w:sz="12" w:space="0" w:color="auto"/>
              <w:bottom w:val="single" w:sz="12" w:space="0" w:color="auto"/>
              <w:right w:val="single" w:sz="12" w:space="0" w:color="auto"/>
            </w:tcBorders>
            <w:vAlign w:val="center"/>
          </w:tcPr>
          <w:p w14:paraId="7850FB0B" w14:textId="77777777" w:rsidR="00D32490" w:rsidRPr="003F24B4" w:rsidRDefault="00D32490" w:rsidP="00BC11AE">
            <w:pPr>
              <w:pStyle w:val="TabTit"/>
              <w:spacing w:before="0" w:after="0"/>
              <w:rPr>
                <w:spacing w:val="-20"/>
                <w:sz w:val="14"/>
                <w:szCs w:val="14"/>
              </w:rPr>
            </w:pPr>
          </w:p>
        </w:tc>
        <w:tc>
          <w:tcPr>
            <w:tcW w:w="8222"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5BBDDD0" w14:textId="77777777" w:rsidR="00D32490" w:rsidRPr="007B19B9" w:rsidRDefault="00D32490" w:rsidP="00BC11AE">
            <w:pPr>
              <w:spacing w:before="20"/>
              <w:jc w:val="right"/>
              <w:rPr>
                <w:rFonts w:ascii="Arial" w:hAnsi="Arial" w:cs="Arial"/>
                <w:b/>
                <w:sz w:val="14"/>
                <w:szCs w:val="14"/>
              </w:rPr>
            </w:pPr>
            <w:r>
              <w:rPr>
                <w:rFonts w:ascii="Arial" w:hAnsi="Arial" w:cs="Arial"/>
                <w:b/>
                <w:sz w:val="14"/>
                <w:szCs w:val="14"/>
              </w:rPr>
              <w:t>SUBTOTAL</w:t>
            </w:r>
          </w:p>
        </w:tc>
        <w:tc>
          <w:tcPr>
            <w:tcW w:w="850" w:type="dxa"/>
            <w:tcBorders>
              <w:top w:val="single" w:sz="12" w:space="0" w:color="auto"/>
              <w:left w:val="single" w:sz="12" w:space="0" w:color="auto"/>
              <w:bottom w:val="single" w:sz="12" w:space="0" w:color="auto"/>
              <w:right w:val="single" w:sz="12" w:space="0" w:color="auto"/>
            </w:tcBorders>
            <w:shd w:val="clear" w:color="auto" w:fill="auto"/>
            <w:vAlign w:val="center"/>
          </w:tcPr>
          <w:p w14:paraId="2339687B" w14:textId="77777777" w:rsidR="00D32490" w:rsidRPr="00DD4B34" w:rsidRDefault="00D32490" w:rsidP="00BC11AE">
            <w:pPr>
              <w:jc w:val="center"/>
              <w:rPr>
                <w:rFonts w:ascii="Arial" w:hAnsi="Arial" w:cs="Arial"/>
                <w:b/>
                <w:sz w:val="14"/>
                <w:szCs w:val="14"/>
              </w:rPr>
            </w:pPr>
            <w:r w:rsidRPr="00DD4B34">
              <w:rPr>
                <w:rFonts w:ascii="Arial" w:hAnsi="Arial" w:cs="Arial"/>
                <w:b/>
                <w:sz w:val="14"/>
                <w:szCs w:val="14"/>
              </w:rPr>
              <w:t>3</w:t>
            </w:r>
            <w:r w:rsidR="00222B8C">
              <w:rPr>
                <w:rFonts w:ascii="Arial" w:hAnsi="Arial" w:cs="Arial"/>
                <w:b/>
                <w:sz w:val="14"/>
                <w:szCs w:val="14"/>
              </w:rPr>
              <w:t>6</w:t>
            </w:r>
            <w:r w:rsidRPr="00DD4B34">
              <w:rPr>
                <w:rFonts w:ascii="Arial" w:hAnsi="Arial" w:cs="Arial"/>
                <w:b/>
                <w:sz w:val="14"/>
                <w:szCs w:val="14"/>
              </w:rPr>
              <w:t>0</w:t>
            </w:r>
          </w:p>
        </w:tc>
      </w:tr>
      <w:tr w:rsidR="00D32490" w:rsidRPr="002E4EA8" w14:paraId="4F23E642" w14:textId="77777777" w:rsidTr="00BC11AE">
        <w:tblPrEx>
          <w:tblLook w:val="04A0" w:firstRow="1" w:lastRow="0" w:firstColumn="1" w:lastColumn="0" w:noHBand="0" w:noVBand="1"/>
        </w:tblPrEx>
        <w:trPr>
          <w:trHeight w:val="20"/>
          <w:jc w:val="center"/>
        </w:trPr>
        <w:tc>
          <w:tcPr>
            <w:tcW w:w="1119" w:type="dxa"/>
            <w:vMerge w:val="restart"/>
            <w:tcBorders>
              <w:top w:val="single" w:sz="12" w:space="0" w:color="auto"/>
              <w:left w:val="single" w:sz="12" w:space="0" w:color="auto"/>
              <w:bottom w:val="single" w:sz="12" w:space="0" w:color="000000"/>
              <w:right w:val="single" w:sz="12" w:space="0" w:color="auto"/>
            </w:tcBorders>
            <w:shd w:val="clear" w:color="auto" w:fill="auto"/>
            <w:vAlign w:val="center"/>
            <w:hideMark/>
          </w:tcPr>
          <w:p w14:paraId="364618B2" w14:textId="77777777" w:rsidR="00D32490" w:rsidRPr="002E4EA8" w:rsidRDefault="00D32490" w:rsidP="00BC11AE">
            <w:pPr>
              <w:jc w:val="center"/>
              <w:rPr>
                <w:rFonts w:ascii="Arial" w:hAnsi="Arial" w:cs="Arial"/>
                <w:b/>
                <w:bCs/>
                <w:color w:val="000000"/>
                <w:sz w:val="14"/>
                <w:szCs w:val="14"/>
              </w:rPr>
            </w:pPr>
            <w:r w:rsidRPr="002E4EA8">
              <w:rPr>
                <w:rFonts w:ascii="Arial" w:hAnsi="Arial" w:cs="Arial"/>
                <w:b/>
                <w:bCs/>
                <w:color w:val="000000"/>
                <w:spacing w:val="-20"/>
                <w:sz w:val="14"/>
                <w:szCs w:val="14"/>
              </w:rPr>
              <w:t>COMPLEMENTAR</w:t>
            </w:r>
          </w:p>
        </w:tc>
        <w:tc>
          <w:tcPr>
            <w:tcW w:w="3686" w:type="dxa"/>
            <w:tcBorders>
              <w:top w:val="single" w:sz="12" w:space="0" w:color="auto"/>
              <w:left w:val="nil"/>
              <w:bottom w:val="nil"/>
              <w:right w:val="single" w:sz="12" w:space="0" w:color="auto"/>
            </w:tcBorders>
            <w:shd w:val="clear" w:color="auto" w:fill="auto"/>
            <w:vAlign w:val="center"/>
            <w:hideMark/>
          </w:tcPr>
          <w:p w14:paraId="3A2E4240" w14:textId="77777777" w:rsidR="00D32490" w:rsidRPr="002E4EA8" w:rsidRDefault="00D32490" w:rsidP="00BC11AE">
            <w:pPr>
              <w:rPr>
                <w:rFonts w:ascii="Arial" w:hAnsi="Arial" w:cs="Arial"/>
                <w:color w:val="000000"/>
                <w:sz w:val="14"/>
                <w:szCs w:val="14"/>
              </w:rPr>
            </w:pPr>
            <w:r w:rsidRPr="002E4EA8">
              <w:rPr>
                <w:rFonts w:ascii="Arial" w:hAnsi="Arial" w:cs="Arial"/>
                <w:color w:val="000000"/>
                <w:sz w:val="14"/>
                <w:szCs w:val="14"/>
                <w:lang w:val="pt-PT"/>
              </w:rPr>
              <w:t xml:space="preserve">Regulamentação da Aviação Civil </w:t>
            </w:r>
          </w:p>
        </w:tc>
        <w:tc>
          <w:tcPr>
            <w:tcW w:w="4536" w:type="dxa"/>
            <w:tcBorders>
              <w:top w:val="single" w:sz="12" w:space="0" w:color="auto"/>
              <w:left w:val="nil"/>
              <w:bottom w:val="nil"/>
              <w:right w:val="single" w:sz="12" w:space="0" w:color="auto"/>
            </w:tcBorders>
            <w:shd w:val="clear" w:color="auto" w:fill="auto"/>
            <w:vAlign w:val="center"/>
            <w:hideMark/>
          </w:tcPr>
          <w:p w14:paraId="1BB06612" w14:textId="77777777" w:rsidR="00D32490" w:rsidRPr="002E4EA8" w:rsidRDefault="00D32490" w:rsidP="00BC11AE">
            <w:pPr>
              <w:rPr>
                <w:rFonts w:ascii="Arial" w:hAnsi="Arial" w:cs="Arial"/>
                <w:color w:val="000000"/>
                <w:sz w:val="14"/>
                <w:szCs w:val="14"/>
              </w:rPr>
            </w:pPr>
            <w:r w:rsidRPr="002E4EA8">
              <w:rPr>
                <w:rFonts w:ascii="Arial" w:hAnsi="Arial" w:cs="Arial"/>
                <w:color w:val="000000"/>
                <w:sz w:val="14"/>
                <w:szCs w:val="14"/>
                <w:lang w:val="pt-PT"/>
              </w:rPr>
              <w:t>Legislação Social Aplicado à Aeronáutica – 2ºSem</w:t>
            </w:r>
            <w:r w:rsidR="00222B8C">
              <w:rPr>
                <w:rFonts w:ascii="Arial" w:hAnsi="Arial" w:cs="Arial"/>
                <w:color w:val="000000"/>
                <w:sz w:val="14"/>
                <w:szCs w:val="14"/>
                <w:lang w:val="pt-PT"/>
              </w:rPr>
              <w:t>estre</w:t>
            </w:r>
          </w:p>
        </w:tc>
        <w:tc>
          <w:tcPr>
            <w:tcW w:w="850" w:type="dxa"/>
            <w:tcBorders>
              <w:top w:val="single" w:sz="12" w:space="0" w:color="auto"/>
              <w:left w:val="single" w:sz="12" w:space="0" w:color="auto"/>
              <w:bottom w:val="nil"/>
              <w:right w:val="single" w:sz="12" w:space="0" w:color="auto"/>
            </w:tcBorders>
            <w:shd w:val="clear" w:color="auto" w:fill="auto"/>
            <w:vAlign w:val="center"/>
            <w:hideMark/>
          </w:tcPr>
          <w:p w14:paraId="59488BB1" w14:textId="77777777" w:rsidR="00D32490" w:rsidRPr="002E4EA8" w:rsidRDefault="00D32490" w:rsidP="00BC11AE">
            <w:pPr>
              <w:jc w:val="center"/>
              <w:rPr>
                <w:rFonts w:ascii="Arial" w:hAnsi="Arial" w:cs="Arial"/>
                <w:color w:val="000000"/>
                <w:sz w:val="14"/>
                <w:szCs w:val="14"/>
              </w:rPr>
            </w:pPr>
            <w:r>
              <w:rPr>
                <w:rFonts w:ascii="Arial" w:hAnsi="Arial" w:cs="Arial"/>
                <w:color w:val="000000"/>
                <w:sz w:val="14"/>
                <w:szCs w:val="14"/>
              </w:rPr>
              <w:t>16</w:t>
            </w:r>
          </w:p>
        </w:tc>
      </w:tr>
      <w:tr w:rsidR="00D32490" w:rsidRPr="002E4EA8" w14:paraId="25DACD72" w14:textId="77777777" w:rsidTr="00BC11AE">
        <w:tblPrEx>
          <w:tblLook w:val="04A0" w:firstRow="1" w:lastRow="0" w:firstColumn="1" w:lastColumn="0" w:noHBand="0" w:noVBand="1"/>
        </w:tblPrEx>
        <w:trPr>
          <w:trHeight w:val="20"/>
          <w:jc w:val="center"/>
        </w:trPr>
        <w:tc>
          <w:tcPr>
            <w:tcW w:w="1119" w:type="dxa"/>
            <w:vMerge/>
            <w:tcBorders>
              <w:top w:val="single" w:sz="12" w:space="0" w:color="auto"/>
              <w:left w:val="single" w:sz="12" w:space="0" w:color="auto"/>
              <w:bottom w:val="single" w:sz="12" w:space="0" w:color="000000"/>
              <w:right w:val="single" w:sz="12" w:space="0" w:color="auto"/>
            </w:tcBorders>
            <w:vAlign w:val="center"/>
            <w:hideMark/>
          </w:tcPr>
          <w:p w14:paraId="2F454D77" w14:textId="77777777" w:rsidR="00D32490" w:rsidRPr="002E4EA8" w:rsidRDefault="00D32490" w:rsidP="00BC11AE">
            <w:pPr>
              <w:rPr>
                <w:rFonts w:ascii="Arial" w:hAnsi="Arial" w:cs="Arial"/>
                <w:b/>
                <w:bCs/>
                <w:color w:val="000000"/>
                <w:sz w:val="14"/>
                <w:szCs w:val="14"/>
              </w:rPr>
            </w:pPr>
          </w:p>
        </w:tc>
        <w:tc>
          <w:tcPr>
            <w:tcW w:w="3686" w:type="dxa"/>
            <w:tcBorders>
              <w:top w:val="nil"/>
              <w:left w:val="nil"/>
              <w:bottom w:val="nil"/>
              <w:right w:val="single" w:sz="12" w:space="0" w:color="auto"/>
            </w:tcBorders>
            <w:shd w:val="clear" w:color="auto" w:fill="auto"/>
            <w:vAlign w:val="center"/>
            <w:hideMark/>
          </w:tcPr>
          <w:p w14:paraId="10B99FC1" w14:textId="77777777" w:rsidR="00D32490" w:rsidRPr="002E4EA8" w:rsidRDefault="00D32490" w:rsidP="00BC11AE">
            <w:pPr>
              <w:rPr>
                <w:rFonts w:ascii="Arial" w:hAnsi="Arial" w:cs="Arial"/>
                <w:color w:val="000000"/>
                <w:sz w:val="14"/>
                <w:szCs w:val="14"/>
              </w:rPr>
            </w:pPr>
            <w:r w:rsidRPr="002E4EA8">
              <w:rPr>
                <w:rFonts w:ascii="Arial" w:hAnsi="Arial" w:cs="Arial"/>
                <w:color w:val="000000"/>
                <w:sz w:val="14"/>
                <w:szCs w:val="14"/>
              </w:rPr>
              <w:t xml:space="preserve">Regulamentação da Profissão de Mecânico </w:t>
            </w:r>
          </w:p>
        </w:tc>
        <w:tc>
          <w:tcPr>
            <w:tcW w:w="4536" w:type="dxa"/>
            <w:tcBorders>
              <w:top w:val="nil"/>
              <w:left w:val="nil"/>
              <w:bottom w:val="nil"/>
              <w:right w:val="single" w:sz="12" w:space="0" w:color="auto"/>
            </w:tcBorders>
            <w:shd w:val="clear" w:color="auto" w:fill="auto"/>
            <w:vAlign w:val="center"/>
            <w:hideMark/>
          </w:tcPr>
          <w:p w14:paraId="3C327A91" w14:textId="77777777" w:rsidR="00D32490" w:rsidRPr="002E4EA8" w:rsidRDefault="00D32490" w:rsidP="00BC11AE">
            <w:pPr>
              <w:rPr>
                <w:rFonts w:ascii="Arial" w:hAnsi="Arial" w:cs="Arial"/>
                <w:color w:val="000000"/>
                <w:sz w:val="14"/>
                <w:szCs w:val="14"/>
              </w:rPr>
            </w:pPr>
            <w:r w:rsidRPr="002E4EA8">
              <w:rPr>
                <w:rFonts w:ascii="Arial" w:hAnsi="Arial" w:cs="Arial"/>
                <w:color w:val="000000"/>
                <w:sz w:val="14"/>
                <w:szCs w:val="14"/>
              </w:rPr>
              <w:t>Legislação Social Aplicado à Aeronáutica – 2ºSem</w:t>
            </w:r>
            <w:r w:rsidR="00222B8C">
              <w:rPr>
                <w:rFonts w:ascii="Arial" w:hAnsi="Arial" w:cs="Arial"/>
                <w:color w:val="000000"/>
                <w:sz w:val="14"/>
                <w:szCs w:val="14"/>
              </w:rPr>
              <w:t>estre</w:t>
            </w:r>
          </w:p>
        </w:tc>
        <w:tc>
          <w:tcPr>
            <w:tcW w:w="850" w:type="dxa"/>
            <w:tcBorders>
              <w:top w:val="nil"/>
              <w:left w:val="single" w:sz="12" w:space="0" w:color="auto"/>
              <w:right w:val="single" w:sz="12" w:space="0" w:color="auto"/>
            </w:tcBorders>
            <w:shd w:val="clear" w:color="auto" w:fill="auto"/>
            <w:vAlign w:val="center"/>
            <w:hideMark/>
          </w:tcPr>
          <w:p w14:paraId="7794E324" w14:textId="77777777" w:rsidR="00D32490" w:rsidRPr="002E4EA8" w:rsidRDefault="00D32490" w:rsidP="00BC11AE">
            <w:pPr>
              <w:jc w:val="center"/>
              <w:rPr>
                <w:rFonts w:ascii="Arial" w:hAnsi="Arial" w:cs="Arial"/>
                <w:color w:val="000000"/>
                <w:sz w:val="14"/>
                <w:szCs w:val="14"/>
              </w:rPr>
            </w:pPr>
            <w:r>
              <w:rPr>
                <w:rFonts w:ascii="Arial" w:hAnsi="Arial" w:cs="Arial"/>
                <w:color w:val="000000"/>
                <w:sz w:val="14"/>
                <w:szCs w:val="14"/>
              </w:rPr>
              <w:t>12</w:t>
            </w:r>
          </w:p>
        </w:tc>
      </w:tr>
      <w:tr w:rsidR="00D32490" w:rsidRPr="002E4EA8" w14:paraId="2B37DB8E" w14:textId="77777777" w:rsidTr="00BC11AE">
        <w:tblPrEx>
          <w:tblLook w:val="04A0" w:firstRow="1" w:lastRow="0" w:firstColumn="1" w:lastColumn="0" w:noHBand="0" w:noVBand="1"/>
        </w:tblPrEx>
        <w:trPr>
          <w:trHeight w:val="20"/>
          <w:jc w:val="center"/>
        </w:trPr>
        <w:tc>
          <w:tcPr>
            <w:tcW w:w="1119" w:type="dxa"/>
            <w:vMerge/>
            <w:tcBorders>
              <w:top w:val="single" w:sz="12" w:space="0" w:color="auto"/>
              <w:left w:val="single" w:sz="12" w:space="0" w:color="auto"/>
              <w:bottom w:val="single" w:sz="12" w:space="0" w:color="000000"/>
              <w:right w:val="single" w:sz="12" w:space="0" w:color="auto"/>
            </w:tcBorders>
            <w:vAlign w:val="center"/>
            <w:hideMark/>
          </w:tcPr>
          <w:p w14:paraId="56086182" w14:textId="77777777" w:rsidR="00D32490" w:rsidRPr="002E4EA8" w:rsidRDefault="00D32490" w:rsidP="00BC11AE">
            <w:pPr>
              <w:rPr>
                <w:rFonts w:ascii="Arial" w:hAnsi="Arial" w:cs="Arial"/>
                <w:b/>
                <w:bCs/>
                <w:color w:val="000000"/>
                <w:sz w:val="14"/>
                <w:szCs w:val="14"/>
              </w:rPr>
            </w:pPr>
          </w:p>
        </w:tc>
        <w:tc>
          <w:tcPr>
            <w:tcW w:w="3686" w:type="dxa"/>
            <w:tcBorders>
              <w:top w:val="nil"/>
              <w:left w:val="nil"/>
              <w:bottom w:val="nil"/>
              <w:right w:val="single" w:sz="12" w:space="0" w:color="auto"/>
            </w:tcBorders>
            <w:shd w:val="clear" w:color="auto" w:fill="auto"/>
            <w:vAlign w:val="center"/>
            <w:hideMark/>
          </w:tcPr>
          <w:p w14:paraId="1A91A2ED" w14:textId="77777777" w:rsidR="00D32490" w:rsidRPr="002E4EA8" w:rsidRDefault="00D32490" w:rsidP="00BC11AE">
            <w:pPr>
              <w:rPr>
                <w:rFonts w:ascii="Arial" w:hAnsi="Arial" w:cs="Arial"/>
                <w:color w:val="000000"/>
                <w:sz w:val="14"/>
                <w:szCs w:val="14"/>
              </w:rPr>
            </w:pPr>
            <w:r w:rsidRPr="002E4EA8">
              <w:rPr>
                <w:rFonts w:ascii="Arial" w:hAnsi="Arial" w:cs="Arial"/>
                <w:color w:val="000000"/>
                <w:sz w:val="14"/>
                <w:szCs w:val="14"/>
              </w:rPr>
              <w:t>Segurança Operacional</w:t>
            </w:r>
          </w:p>
        </w:tc>
        <w:tc>
          <w:tcPr>
            <w:tcW w:w="4536" w:type="dxa"/>
            <w:tcBorders>
              <w:top w:val="nil"/>
              <w:left w:val="nil"/>
              <w:bottom w:val="nil"/>
              <w:right w:val="single" w:sz="12" w:space="0" w:color="auto"/>
            </w:tcBorders>
            <w:shd w:val="clear" w:color="auto" w:fill="auto"/>
            <w:vAlign w:val="center"/>
            <w:hideMark/>
          </w:tcPr>
          <w:p w14:paraId="60242ABF" w14:textId="77777777" w:rsidR="00D32490" w:rsidRPr="002E4EA8" w:rsidRDefault="00D32490" w:rsidP="00BC11AE">
            <w:pPr>
              <w:rPr>
                <w:rFonts w:ascii="Arial" w:hAnsi="Arial" w:cs="Arial"/>
                <w:color w:val="000000"/>
                <w:sz w:val="14"/>
                <w:szCs w:val="14"/>
              </w:rPr>
            </w:pPr>
            <w:r w:rsidRPr="002E4EA8">
              <w:rPr>
                <w:rFonts w:ascii="Arial" w:hAnsi="Arial" w:cs="Arial"/>
                <w:color w:val="000000"/>
                <w:sz w:val="14"/>
                <w:szCs w:val="14"/>
              </w:rPr>
              <w:t>Meio Ambiente, Saúde e Segurança no Trabalho – 2ºSemestre</w:t>
            </w:r>
          </w:p>
        </w:tc>
        <w:tc>
          <w:tcPr>
            <w:tcW w:w="850" w:type="dxa"/>
            <w:tcBorders>
              <w:top w:val="nil"/>
              <w:left w:val="single" w:sz="12" w:space="0" w:color="auto"/>
              <w:bottom w:val="nil"/>
              <w:right w:val="single" w:sz="12" w:space="0" w:color="auto"/>
            </w:tcBorders>
            <w:shd w:val="clear" w:color="auto" w:fill="auto"/>
            <w:vAlign w:val="center"/>
            <w:hideMark/>
          </w:tcPr>
          <w:p w14:paraId="6688DA9E" w14:textId="77777777" w:rsidR="00D32490" w:rsidRPr="002E4EA8" w:rsidRDefault="00D32490" w:rsidP="00BC11AE">
            <w:pPr>
              <w:jc w:val="center"/>
              <w:rPr>
                <w:rFonts w:ascii="Arial" w:hAnsi="Arial" w:cs="Arial"/>
                <w:color w:val="000000"/>
                <w:sz w:val="14"/>
                <w:szCs w:val="14"/>
              </w:rPr>
            </w:pPr>
            <w:r>
              <w:rPr>
                <w:rFonts w:ascii="Arial" w:hAnsi="Arial" w:cs="Arial"/>
                <w:color w:val="000000"/>
                <w:sz w:val="14"/>
                <w:szCs w:val="14"/>
              </w:rPr>
              <w:t>20</w:t>
            </w:r>
          </w:p>
        </w:tc>
      </w:tr>
      <w:tr w:rsidR="00D32490" w:rsidRPr="002E4EA8" w14:paraId="3764F1A1" w14:textId="77777777" w:rsidTr="00BC11AE">
        <w:tblPrEx>
          <w:tblLook w:val="04A0" w:firstRow="1" w:lastRow="0" w:firstColumn="1" w:lastColumn="0" w:noHBand="0" w:noVBand="1"/>
        </w:tblPrEx>
        <w:trPr>
          <w:trHeight w:val="20"/>
          <w:jc w:val="center"/>
        </w:trPr>
        <w:tc>
          <w:tcPr>
            <w:tcW w:w="1119" w:type="dxa"/>
            <w:vMerge/>
            <w:tcBorders>
              <w:top w:val="single" w:sz="12" w:space="0" w:color="auto"/>
              <w:left w:val="single" w:sz="12" w:space="0" w:color="auto"/>
              <w:bottom w:val="single" w:sz="12" w:space="0" w:color="000000"/>
              <w:right w:val="single" w:sz="12" w:space="0" w:color="auto"/>
            </w:tcBorders>
            <w:vAlign w:val="center"/>
            <w:hideMark/>
          </w:tcPr>
          <w:p w14:paraId="18EEAF9A" w14:textId="77777777" w:rsidR="00D32490" w:rsidRPr="002E4EA8" w:rsidRDefault="00D32490" w:rsidP="00BC11AE">
            <w:pPr>
              <w:rPr>
                <w:rFonts w:ascii="Arial" w:hAnsi="Arial" w:cs="Arial"/>
                <w:b/>
                <w:bCs/>
                <w:color w:val="000000"/>
                <w:sz w:val="14"/>
                <w:szCs w:val="14"/>
              </w:rPr>
            </w:pPr>
          </w:p>
        </w:tc>
        <w:tc>
          <w:tcPr>
            <w:tcW w:w="3686" w:type="dxa"/>
            <w:tcBorders>
              <w:top w:val="nil"/>
              <w:left w:val="nil"/>
              <w:bottom w:val="nil"/>
              <w:right w:val="single" w:sz="12" w:space="0" w:color="auto"/>
            </w:tcBorders>
            <w:shd w:val="clear" w:color="auto" w:fill="auto"/>
            <w:vAlign w:val="center"/>
            <w:hideMark/>
          </w:tcPr>
          <w:p w14:paraId="17D378B2" w14:textId="77777777" w:rsidR="00D32490" w:rsidRPr="002E4EA8" w:rsidRDefault="00D32490" w:rsidP="00BC11AE">
            <w:pPr>
              <w:rPr>
                <w:rFonts w:ascii="Arial" w:hAnsi="Arial" w:cs="Arial"/>
                <w:color w:val="000000"/>
                <w:sz w:val="14"/>
                <w:szCs w:val="14"/>
              </w:rPr>
            </w:pPr>
            <w:r w:rsidRPr="002E4EA8">
              <w:rPr>
                <w:rFonts w:ascii="Arial" w:hAnsi="Arial" w:cs="Arial"/>
                <w:color w:val="000000"/>
                <w:sz w:val="14"/>
                <w:szCs w:val="14"/>
              </w:rPr>
              <w:t>Fatores Humanos na Manutenção Aeronáutica</w:t>
            </w:r>
          </w:p>
        </w:tc>
        <w:tc>
          <w:tcPr>
            <w:tcW w:w="4536" w:type="dxa"/>
            <w:tcBorders>
              <w:top w:val="nil"/>
              <w:left w:val="nil"/>
              <w:bottom w:val="nil"/>
              <w:right w:val="single" w:sz="12" w:space="0" w:color="auto"/>
            </w:tcBorders>
            <w:shd w:val="clear" w:color="auto" w:fill="auto"/>
            <w:vAlign w:val="center"/>
            <w:hideMark/>
          </w:tcPr>
          <w:p w14:paraId="26C9FEA9" w14:textId="77777777" w:rsidR="00D32490" w:rsidRPr="002E4EA8" w:rsidRDefault="00D32490" w:rsidP="00BC11AE">
            <w:pPr>
              <w:rPr>
                <w:rFonts w:ascii="Arial" w:hAnsi="Arial" w:cs="Arial"/>
                <w:color w:val="000000"/>
                <w:sz w:val="14"/>
                <w:szCs w:val="14"/>
              </w:rPr>
            </w:pPr>
            <w:r w:rsidRPr="002E4EA8">
              <w:rPr>
                <w:rFonts w:ascii="Arial" w:hAnsi="Arial" w:cs="Arial"/>
                <w:color w:val="000000"/>
                <w:sz w:val="14"/>
                <w:szCs w:val="14"/>
              </w:rPr>
              <w:t>Fatores Humanos na Manutenção e Manuseio de Solo – 2ºSem</w:t>
            </w:r>
            <w:r w:rsidR="00222B8C">
              <w:rPr>
                <w:rFonts w:ascii="Arial" w:hAnsi="Arial" w:cs="Arial"/>
                <w:color w:val="000000"/>
                <w:sz w:val="14"/>
                <w:szCs w:val="14"/>
              </w:rPr>
              <w:t>estre</w:t>
            </w:r>
          </w:p>
        </w:tc>
        <w:tc>
          <w:tcPr>
            <w:tcW w:w="850" w:type="dxa"/>
            <w:tcBorders>
              <w:top w:val="nil"/>
              <w:left w:val="single" w:sz="12" w:space="0" w:color="auto"/>
              <w:bottom w:val="nil"/>
              <w:right w:val="single" w:sz="12" w:space="0" w:color="auto"/>
            </w:tcBorders>
            <w:shd w:val="clear" w:color="auto" w:fill="auto"/>
            <w:vAlign w:val="center"/>
            <w:hideMark/>
          </w:tcPr>
          <w:p w14:paraId="2E3B6380" w14:textId="77777777" w:rsidR="00D32490" w:rsidRPr="002E4EA8" w:rsidRDefault="00D32490" w:rsidP="00BC11AE">
            <w:pPr>
              <w:jc w:val="center"/>
              <w:rPr>
                <w:rFonts w:ascii="Arial" w:hAnsi="Arial" w:cs="Arial"/>
                <w:color w:val="000000"/>
                <w:sz w:val="14"/>
                <w:szCs w:val="14"/>
              </w:rPr>
            </w:pPr>
            <w:r>
              <w:rPr>
                <w:rFonts w:ascii="Arial" w:hAnsi="Arial" w:cs="Arial"/>
                <w:color w:val="000000"/>
                <w:sz w:val="14"/>
                <w:szCs w:val="14"/>
              </w:rPr>
              <w:t>20</w:t>
            </w:r>
          </w:p>
        </w:tc>
      </w:tr>
      <w:tr w:rsidR="00D32490" w:rsidRPr="002E4EA8" w14:paraId="346868AC" w14:textId="77777777" w:rsidTr="00BC11AE">
        <w:tblPrEx>
          <w:tblLook w:val="04A0" w:firstRow="1" w:lastRow="0" w:firstColumn="1" w:lastColumn="0" w:noHBand="0" w:noVBand="1"/>
        </w:tblPrEx>
        <w:trPr>
          <w:trHeight w:val="20"/>
          <w:jc w:val="center"/>
        </w:trPr>
        <w:tc>
          <w:tcPr>
            <w:tcW w:w="1119" w:type="dxa"/>
            <w:vMerge/>
            <w:tcBorders>
              <w:top w:val="single" w:sz="12" w:space="0" w:color="auto"/>
              <w:left w:val="single" w:sz="12" w:space="0" w:color="auto"/>
              <w:bottom w:val="single" w:sz="12" w:space="0" w:color="000000"/>
              <w:right w:val="single" w:sz="12" w:space="0" w:color="auto"/>
            </w:tcBorders>
            <w:vAlign w:val="center"/>
            <w:hideMark/>
          </w:tcPr>
          <w:p w14:paraId="369675F2" w14:textId="77777777" w:rsidR="00D32490" w:rsidRPr="002E4EA8" w:rsidRDefault="00D32490" w:rsidP="00BC11AE">
            <w:pPr>
              <w:rPr>
                <w:rFonts w:ascii="Arial" w:hAnsi="Arial" w:cs="Arial"/>
                <w:b/>
                <w:bCs/>
                <w:color w:val="000000"/>
                <w:sz w:val="14"/>
                <w:szCs w:val="14"/>
              </w:rPr>
            </w:pPr>
          </w:p>
        </w:tc>
        <w:tc>
          <w:tcPr>
            <w:tcW w:w="3686" w:type="dxa"/>
            <w:tcBorders>
              <w:top w:val="nil"/>
              <w:left w:val="nil"/>
              <w:bottom w:val="nil"/>
              <w:right w:val="single" w:sz="12" w:space="0" w:color="auto"/>
            </w:tcBorders>
            <w:shd w:val="clear" w:color="auto" w:fill="auto"/>
            <w:vAlign w:val="center"/>
            <w:hideMark/>
          </w:tcPr>
          <w:p w14:paraId="45379131" w14:textId="77777777" w:rsidR="00D32490" w:rsidRPr="002E4EA8" w:rsidRDefault="00D32490" w:rsidP="00BC11AE">
            <w:pPr>
              <w:rPr>
                <w:rFonts w:ascii="Arial" w:hAnsi="Arial" w:cs="Arial"/>
                <w:color w:val="000000"/>
                <w:sz w:val="14"/>
                <w:szCs w:val="14"/>
              </w:rPr>
            </w:pPr>
            <w:r w:rsidRPr="002E4EA8">
              <w:rPr>
                <w:rFonts w:ascii="Arial" w:hAnsi="Arial" w:cs="Arial"/>
                <w:color w:val="000000"/>
                <w:sz w:val="14"/>
                <w:szCs w:val="14"/>
              </w:rPr>
              <w:t>Primeiros Socorros</w:t>
            </w:r>
          </w:p>
        </w:tc>
        <w:tc>
          <w:tcPr>
            <w:tcW w:w="4536" w:type="dxa"/>
            <w:tcBorders>
              <w:top w:val="nil"/>
              <w:left w:val="nil"/>
              <w:bottom w:val="nil"/>
              <w:right w:val="single" w:sz="12" w:space="0" w:color="auto"/>
            </w:tcBorders>
            <w:shd w:val="clear" w:color="auto" w:fill="auto"/>
            <w:vAlign w:val="center"/>
            <w:hideMark/>
          </w:tcPr>
          <w:p w14:paraId="7FC9DB31" w14:textId="77777777" w:rsidR="00D32490" w:rsidRPr="002E4EA8" w:rsidRDefault="00D32490" w:rsidP="00BC11AE">
            <w:pPr>
              <w:rPr>
                <w:rFonts w:ascii="Arial" w:hAnsi="Arial" w:cs="Arial"/>
                <w:color w:val="000000"/>
                <w:sz w:val="14"/>
                <w:szCs w:val="14"/>
              </w:rPr>
            </w:pPr>
            <w:r w:rsidRPr="002E4EA8">
              <w:rPr>
                <w:rFonts w:ascii="Arial" w:hAnsi="Arial" w:cs="Arial"/>
                <w:color w:val="000000"/>
                <w:sz w:val="14"/>
                <w:szCs w:val="14"/>
              </w:rPr>
              <w:t>Familiarização Aeronáutica – 1ºSem</w:t>
            </w:r>
            <w:r w:rsidR="00222B8C">
              <w:rPr>
                <w:rFonts w:ascii="Arial" w:hAnsi="Arial" w:cs="Arial"/>
                <w:color w:val="000000"/>
                <w:sz w:val="14"/>
                <w:szCs w:val="14"/>
              </w:rPr>
              <w:t>estre</w:t>
            </w:r>
          </w:p>
        </w:tc>
        <w:tc>
          <w:tcPr>
            <w:tcW w:w="850" w:type="dxa"/>
            <w:tcBorders>
              <w:top w:val="nil"/>
              <w:left w:val="single" w:sz="12" w:space="0" w:color="auto"/>
              <w:bottom w:val="single" w:sz="12" w:space="0" w:color="auto"/>
              <w:right w:val="single" w:sz="12" w:space="0" w:color="auto"/>
            </w:tcBorders>
            <w:shd w:val="clear" w:color="auto" w:fill="auto"/>
            <w:vAlign w:val="center"/>
            <w:hideMark/>
          </w:tcPr>
          <w:p w14:paraId="7DEAD132" w14:textId="77777777" w:rsidR="00D32490" w:rsidRPr="002E4EA8" w:rsidRDefault="00D32490" w:rsidP="00BC11AE">
            <w:pPr>
              <w:jc w:val="center"/>
              <w:rPr>
                <w:rFonts w:ascii="Arial" w:hAnsi="Arial" w:cs="Arial"/>
                <w:color w:val="000000"/>
                <w:sz w:val="14"/>
                <w:szCs w:val="14"/>
              </w:rPr>
            </w:pPr>
            <w:r>
              <w:rPr>
                <w:rFonts w:ascii="Arial" w:hAnsi="Arial" w:cs="Arial"/>
                <w:color w:val="000000"/>
                <w:sz w:val="14"/>
                <w:szCs w:val="14"/>
              </w:rPr>
              <w:t>12</w:t>
            </w:r>
          </w:p>
        </w:tc>
      </w:tr>
      <w:tr w:rsidR="00D32490" w:rsidRPr="002E4EA8" w14:paraId="6C34CF5C" w14:textId="77777777" w:rsidTr="00BC11AE">
        <w:tblPrEx>
          <w:tblLook w:val="04A0" w:firstRow="1" w:lastRow="0" w:firstColumn="1" w:lastColumn="0" w:noHBand="0" w:noVBand="1"/>
        </w:tblPrEx>
        <w:trPr>
          <w:trHeight w:val="113"/>
          <w:jc w:val="center"/>
        </w:trPr>
        <w:tc>
          <w:tcPr>
            <w:tcW w:w="1119" w:type="dxa"/>
            <w:vMerge/>
            <w:tcBorders>
              <w:top w:val="single" w:sz="12" w:space="0" w:color="auto"/>
              <w:left w:val="single" w:sz="12" w:space="0" w:color="auto"/>
              <w:bottom w:val="single" w:sz="12" w:space="0" w:color="000000"/>
              <w:right w:val="single" w:sz="12" w:space="0" w:color="auto"/>
            </w:tcBorders>
            <w:vAlign w:val="center"/>
            <w:hideMark/>
          </w:tcPr>
          <w:p w14:paraId="24844B8E" w14:textId="77777777" w:rsidR="00D32490" w:rsidRPr="002E4EA8" w:rsidRDefault="00D32490" w:rsidP="00BC11AE">
            <w:pPr>
              <w:rPr>
                <w:rFonts w:ascii="Arial" w:hAnsi="Arial" w:cs="Arial"/>
                <w:b/>
                <w:bCs/>
                <w:color w:val="000000"/>
                <w:sz w:val="14"/>
                <w:szCs w:val="14"/>
              </w:rPr>
            </w:pPr>
          </w:p>
        </w:tc>
        <w:tc>
          <w:tcPr>
            <w:tcW w:w="8222" w:type="dxa"/>
            <w:gridSpan w:val="2"/>
            <w:tcBorders>
              <w:top w:val="single" w:sz="12" w:space="0" w:color="auto"/>
              <w:left w:val="nil"/>
              <w:bottom w:val="single" w:sz="12" w:space="0" w:color="auto"/>
              <w:right w:val="single" w:sz="12" w:space="0" w:color="000000"/>
            </w:tcBorders>
            <w:shd w:val="clear" w:color="auto" w:fill="auto"/>
            <w:vAlign w:val="center"/>
            <w:hideMark/>
          </w:tcPr>
          <w:p w14:paraId="02533B7D" w14:textId="77777777" w:rsidR="00D32490" w:rsidRPr="002E4EA8" w:rsidRDefault="00D32490" w:rsidP="00BC11AE">
            <w:pPr>
              <w:jc w:val="right"/>
              <w:rPr>
                <w:rFonts w:ascii="Arial" w:hAnsi="Arial" w:cs="Arial"/>
                <w:b/>
                <w:bCs/>
                <w:color w:val="000000"/>
                <w:sz w:val="14"/>
                <w:szCs w:val="14"/>
              </w:rPr>
            </w:pPr>
            <w:r w:rsidRPr="002E4EA8">
              <w:rPr>
                <w:rFonts w:ascii="Arial" w:hAnsi="Arial" w:cs="Arial"/>
                <w:b/>
                <w:bCs/>
                <w:color w:val="000000"/>
                <w:sz w:val="14"/>
                <w:szCs w:val="14"/>
              </w:rPr>
              <w:t>SUBTOTAL</w:t>
            </w:r>
          </w:p>
        </w:tc>
        <w:tc>
          <w:tcPr>
            <w:tcW w:w="850" w:type="dxa"/>
            <w:tcBorders>
              <w:top w:val="single" w:sz="12" w:space="0" w:color="auto"/>
              <w:left w:val="nil"/>
              <w:bottom w:val="single" w:sz="12" w:space="0" w:color="auto"/>
              <w:right w:val="single" w:sz="12" w:space="0" w:color="auto"/>
            </w:tcBorders>
            <w:shd w:val="clear" w:color="auto" w:fill="auto"/>
            <w:vAlign w:val="center"/>
            <w:hideMark/>
          </w:tcPr>
          <w:p w14:paraId="4E1DE707" w14:textId="77777777" w:rsidR="00D32490" w:rsidRPr="002E4EA8" w:rsidRDefault="00D32490" w:rsidP="00BC11AE">
            <w:pPr>
              <w:jc w:val="center"/>
              <w:rPr>
                <w:rFonts w:ascii="Arial" w:hAnsi="Arial" w:cs="Arial"/>
                <w:b/>
                <w:bCs/>
                <w:color w:val="000000"/>
                <w:sz w:val="14"/>
                <w:szCs w:val="14"/>
              </w:rPr>
            </w:pPr>
            <w:r w:rsidRPr="002E4EA8">
              <w:rPr>
                <w:rFonts w:ascii="Arial" w:hAnsi="Arial" w:cs="Arial"/>
                <w:b/>
                <w:bCs/>
                <w:color w:val="000000"/>
                <w:sz w:val="14"/>
                <w:szCs w:val="14"/>
              </w:rPr>
              <w:t>80</w:t>
            </w:r>
          </w:p>
        </w:tc>
      </w:tr>
      <w:tr w:rsidR="00D32490" w:rsidRPr="002E4EA8" w14:paraId="630BF8C6" w14:textId="77777777" w:rsidTr="00BC11AE">
        <w:tblPrEx>
          <w:tblLook w:val="04A0" w:firstRow="1" w:lastRow="0" w:firstColumn="1" w:lastColumn="0" w:noHBand="0" w:noVBand="1"/>
        </w:tblPrEx>
        <w:trPr>
          <w:trHeight w:val="113"/>
          <w:jc w:val="center"/>
        </w:trPr>
        <w:tc>
          <w:tcPr>
            <w:tcW w:w="1119" w:type="dxa"/>
            <w:vMerge/>
            <w:tcBorders>
              <w:top w:val="single" w:sz="12" w:space="0" w:color="auto"/>
              <w:left w:val="single" w:sz="12" w:space="0" w:color="auto"/>
              <w:bottom w:val="single" w:sz="12" w:space="0" w:color="000000"/>
              <w:right w:val="single" w:sz="12" w:space="0" w:color="auto"/>
            </w:tcBorders>
            <w:vAlign w:val="center"/>
            <w:hideMark/>
          </w:tcPr>
          <w:p w14:paraId="4103E8C5" w14:textId="77777777" w:rsidR="00D32490" w:rsidRPr="002E4EA8" w:rsidRDefault="00D32490" w:rsidP="00BC11AE">
            <w:pPr>
              <w:rPr>
                <w:rFonts w:ascii="Arial" w:hAnsi="Arial" w:cs="Arial"/>
                <w:b/>
                <w:bCs/>
                <w:color w:val="000000"/>
                <w:sz w:val="14"/>
                <w:szCs w:val="14"/>
              </w:rPr>
            </w:pPr>
          </w:p>
        </w:tc>
        <w:tc>
          <w:tcPr>
            <w:tcW w:w="8222" w:type="dxa"/>
            <w:gridSpan w:val="2"/>
            <w:tcBorders>
              <w:top w:val="single" w:sz="12" w:space="0" w:color="auto"/>
              <w:left w:val="nil"/>
              <w:bottom w:val="single" w:sz="12" w:space="0" w:color="auto"/>
              <w:right w:val="single" w:sz="12" w:space="0" w:color="000000"/>
            </w:tcBorders>
            <w:shd w:val="clear" w:color="auto" w:fill="auto"/>
            <w:vAlign w:val="center"/>
            <w:hideMark/>
          </w:tcPr>
          <w:p w14:paraId="4E059A38" w14:textId="77777777" w:rsidR="00D32490" w:rsidRPr="002E4EA8" w:rsidRDefault="00D32490" w:rsidP="00BC11AE">
            <w:pPr>
              <w:jc w:val="right"/>
              <w:rPr>
                <w:rFonts w:ascii="Arial" w:hAnsi="Arial" w:cs="Arial"/>
                <w:b/>
                <w:bCs/>
                <w:color w:val="000000"/>
                <w:sz w:val="14"/>
                <w:szCs w:val="14"/>
              </w:rPr>
            </w:pPr>
            <w:r w:rsidRPr="002E4EA8">
              <w:rPr>
                <w:rFonts w:ascii="Arial" w:hAnsi="Arial" w:cs="Arial"/>
                <w:b/>
                <w:bCs/>
                <w:color w:val="000000"/>
                <w:sz w:val="14"/>
                <w:szCs w:val="14"/>
              </w:rPr>
              <w:t>TOTAL</w:t>
            </w:r>
          </w:p>
        </w:tc>
        <w:tc>
          <w:tcPr>
            <w:tcW w:w="850" w:type="dxa"/>
            <w:tcBorders>
              <w:top w:val="nil"/>
              <w:left w:val="nil"/>
              <w:bottom w:val="single" w:sz="12" w:space="0" w:color="auto"/>
              <w:right w:val="single" w:sz="12" w:space="0" w:color="auto"/>
            </w:tcBorders>
            <w:shd w:val="clear" w:color="auto" w:fill="auto"/>
            <w:vAlign w:val="center"/>
            <w:hideMark/>
          </w:tcPr>
          <w:p w14:paraId="47FA2937" w14:textId="77777777" w:rsidR="00D32490" w:rsidRPr="002E4EA8" w:rsidRDefault="00222B8C" w:rsidP="00BC11AE">
            <w:pPr>
              <w:jc w:val="center"/>
              <w:rPr>
                <w:rFonts w:ascii="Arial" w:hAnsi="Arial" w:cs="Arial"/>
                <w:b/>
                <w:bCs/>
                <w:color w:val="000000"/>
                <w:sz w:val="14"/>
                <w:szCs w:val="14"/>
              </w:rPr>
            </w:pPr>
            <w:r>
              <w:rPr>
                <w:rFonts w:ascii="Arial" w:hAnsi="Arial" w:cs="Arial"/>
                <w:b/>
                <w:bCs/>
                <w:color w:val="000000"/>
                <w:sz w:val="14"/>
                <w:szCs w:val="14"/>
              </w:rPr>
              <w:t>61</w:t>
            </w:r>
            <w:r w:rsidR="00D32490" w:rsidRPr="002E4EA8">
              <w:rPr>
                <w:rFonts w:ascii="Arial" w:hAnsi="Arial" w:cs="Arial"/>
                <w:b/>
                <w:bCs/>
                <w:color w:val="000000"/>
                <w:sz w:val="14"/>
                <w:szCs w:val="14"/>
              </w:rPr>
              <w:t>0</w:t>
            </w:r>
          </w:p>
        </w:tc>
      </w:tr>
      <w:tr w:rsidR="00D32490" w:rsidRPr="003F24B4" w14:paraId="1D28C65F" w14:textId="77777777" w:rsidTr="00BC11AE">
        <w:trPr>
          <w:cantSplit/>
          <w:trHeight w:val="20"/>
          <w:jc w:val="center"/>
        </w:trPr>
        <w:tc>
          <w:tcPr>
            <w:tcW w:w="1119" w:type="dxa"/>
            <w:vMerge w:val="restart"/>
            <w:tcBorders>
              <w:top w:val="single" w:sz="12" w:space="0" w:color="auto"/>
              <w:left w:val="single" w:sz="12" w:space="0" w:color="auto"/>
              <w:right w:val="single" w:sz="12" w:space="0" w:color="auto"/>
            </w:tcBorders>
            <w:vAlign w:val="center"/>
          </w:tcPr>
          <w:p w14:paraId="5D539CF1" w14:textId="77777777" w:rsidR="00D32490" w:rsidRPr="003F24B4" w:rsidRDefault="00D32490" w:rsidP="00BC11AE">
            <w:pPr>
              <w:jc w:val="center"/>
              <w:rPr>
                <w:rFonts w:ascii="Arial" w:hAnsi="Arial" w:cs="Arial"/>
                <w:sz w:val="14"/>
                <w:szCs w:val="14"/>
              </w:rPr>
            </w:pPr>
            <w:r w:rsidRPr="003F24B4">
              <w:rPr>
                <w:rFonts w:ascii="Arial" w:hAnsi="Arial" w:cs="Arial"/>
                <w:b/>
                <w:sz w:val="14"/>
                <w:szCs w:val="14"/>
              </w:rPr>
              <w:t>TÉCNICA</w:t>
            </w:r>
          </w:p>
        </w:tc>
        <w:tc>
          <w:tcPr>
            <w:tcW w:w="8222" w:type="dxa"/>
            <w:gridSpan w:val="2"/>
            <w:tcBorders>
              <w:top w:val="single" w:sz="12" w:space="0" w:color="auto"/>
              <w:left w:val="single" w:sz="12" w:space="0" w:color="auto"/>
              <w:bottom w:val="single" w:sz="4" w:space="0" w:color="auto"/>
              <w:right w:val="single" w:sz="12" w:space="0" w:color="auto"/>
            </w:tcBorders>
            <w:vAlign w:val="center"/>
          </w:tcPr>
          <w:p w14:paraId="6BB8C1A9" w14:textId="77777777" w:rsidR="00D32490" w:rsidRPr="003F24B4" w:rsidRDefault="00D32490" w:rsidP="00BC11AE">
            <w:pPr>
              <w:spacing w:before="60"/>
              <w:jc w:val="center"/>
              <w:rPr>
                <w:rFonts w:ascii="Arial" w:hAnsi="Arial" w:cs="Arial"/>
                <w:b/>
                <w:bCs/>
                <w:sz w:val="14"/>
                <w:szCs w:val="14"/>
              </w:rPr>
            </w:pPr>
            <w:r w:rsidRPr="003F24B4">
              <w:rPr>
                <w:rFonts w:ascii="Arial" w:hAnsi="Arial" w:cs="Arial"/>
                <w:b/>
                <w:bCs/>
                <w:sz w:val="14"/>
                <w:szCs w:val="14"/>
              </w:rPr>
              <w:t>MÓDULO ESPECIALIZADO</w:t>
            </w:r>
          </w:p>
        </w:tc>
        <w:tc>
          <w:tcPr>
            <w:tcW w:w="850" w:type="dxa"/>
            <w:vMerge w:val="restart"/>
            <w:tcBorders>
              <w:top w:val="single" w:sz="12" w:space="0" w:color="auto"/>
              <w:left w:val="single" w:sz="12" w:space="0" w:color="auto"/>
              <w:right w:val="single" w:sz="12" w:space="0" w:color="auto"/>
            </w:tcBorders>
            <w:vAlign w:val="center"/>
          </w:tcPr>
          <w:p w14:paraId="29EA50C1" w14:textId="77777777" w:rsidR="00D32490" w:rsidRPr="003F24B4" w:rsidRDefault="00D32490" w:rsidP="00BC11AE">
            <w:pPr>
              <w:jc w:val="center"/>
              <w:rPr>
                <w:rFonts w:ascii="Arial" w:hAnsi="Arial" w:cs="Arial"/>
                <w:sz w:val="14"/>
                <w:szCs w:val="14"/>
              </w:rPr>
            </w:pPr>
          </w:p>
        </w:tc>
      </w:tr>
      <w:tr w:rsidR="00D32490" w:rsidRPr="003F24B4" w14:paraId="660ADB5B" w14:textId="77777777" w:rsidTr="00BC11AE">
        <w:trPr>
          <w:cantSplit/>
          <w:trHeight w:val="20"/>
          <w:jc w:val="center"/>
        </w:trPr>
        <w:tc>
          <w:tcPr>
            <w:tcW w:w="1119" w:type="dxa"/>
            <w:vMerge/>
            <w:tcBorders>
              <w:left w:val="single" w:sz="12" w:space="0" w:color="auto"/>
              <w:bottom w:val="single" w:sz="12" w:space="0" w:color="auto"/>
              <w:right w:val="single" w:sz="12" w:space="0" w:color="auto"/>
            </w:tcBorders>
          </w:tcPr>
          <w:p w14:paraId="404EDE36" w14:textId="77777777" w:rsidR="00D32490" w:rsidRPr="003F24B4" w:rsidRDefault="00D32490" w:rsidP="00BC11AE">
            <w:pPr>
              <w:rPr>
                <w:rFonts w:ascii="Arial" w:hAnsi="Arial" w:cs="Arial"/>
                <w:sz w:val="14"/>
                <w:szCs w:val="14"/>
              </w:rPr>
            </w:pPr>
          </w:p>
        </w:tc>
        <w:tc>
          <w:tcPr>
            <w:tcW w:w="3686" w:type="dxa"/>
            <w:tcBorders>
              <w:top w:val="single" w:sz="4" w:space="0" w:color="auto"/>
              <w:left w:val="single" w:sz="12" w:space="0" w:color="auto"/>
              <w:bottom w:val="single" w:sz="12" w:space="0" w:color="auto"/>
              <w:right w:val="single" w:sz="12" w:space="0" w:color="auto"/>
            </w:tcBorders>
            <w:vAlign w:val="center"/>
          </w:tcPr>
          <w:p w14:paraId="2CAFA432" w14:textId="77777777" w:rsidR="00D32490" w:rsidRPr="003F24B4" w:rsidRDefault="00D32490" w:rsidP="00BC11AE">
            <w:pPr>
              <w:spacing w:before="60"/>
              <w:jc w:val="center"/>
              <w:rPr>
                <w:rFonts w:ascii="Arial" w:hAnsi="Arial" w:cs="Arial"/>
                <w:b/>
                <w:sz w:val="14"/>
                <w:szCs w:val="14"/>
              </w:rPr>
            </w:pPr>
            <w:r>
              <w:rPr>
                <w:rFonts w:ascii="Arial" w:hAnsi="Arial" w:cs="Arial"/>
                <w:b/>
                <w:sz w:val="14"/>
                <w:szCs w:val="14"/>
              </w:rPr>
              <w:t>DISCIPLINAS – ANAC</w:t>
            </w:r>
          </w:p>
        </w:tc>
        <w:tc>
          <w:tcPr>
            <w:tcW w:w="4536" w:type="dxa"/>
            <w:tcBorders>
              <w:top w:val="single" w:sz="4" w:space="0" w:color="auto"/>
              <w:left w:val="single" w:sz="12" w:space="0" w:color="auto"/>
              <w:bottom w:val="single" w:sz="12" w:space="0" w:color="auto"/>
              <w:right w:val="single" w:sz="12" w:space="0" w:color="auto"/>
            </w:tcBorders>
            <w:vAlign w:val="center"/>
          </w:tcPr>
          <w:p w14:paraId="693ADF30" w14:textId="77777777" w:rsidR="00D32490" w:rsidRPr="003F24B4" w:rsidRDefault="00D32490" w:rsidP="00BC11AE">
            <w:pPr>
              <w:spacing w:before="60"/>
              <w:jc w:val="center"/>
              <w:rPr>
                <w:rFonts w:ascii="Arial" w:hAnsi="Arial" w:cs="Arial"/>
                <w:b/>
                <w:sz w:val="14"/>
                <w:szCs w:val="14"/>
              </w:rPr>
            </w:pPr>
            <w:r>
              <w:rPr>
                <w:rFonts w:ascii="Arial" w:hAnsi="Arial" w:cs="Arial"/>
                <w:b/>
                <w:sz w:val="14"/>
                <w:szCs w:val="14"/>
              </w:rPr>
              <w:t>DISCIPLINAS – FATEC</w:t>
            </w:r>
          </w:p>
        </w:tc>
        <w:tc>
          <w:tcPr>
            <w:tcW w:w="850" w:type="dxa"/>
            <w:vMerge/>
            <w:tcBorders>
              <w:left w:val="single" w:sz="12" w:space="0" w:color="auto"/>
              <w:bottom w:val="single" w:sz="12" w:space="0" w:color="auto"/>
              <w:right w:val="single" w:sz="12" w:space="0" w:color="auto"/>
            </w:tcBorders>
            <w:vAlign w:val="center"/>
          </w:tcPr>
          <w:p w14:paraId="12912A27" w14:textId="77777777" w:rsidR="00D32490" w:rsidRPr="003F24B4" w:rsidRDefault="00D32490" w:rsidP="00BC11AE">
            <w:pPr>
              <w:jc w:val="center"/>
              <w:rPr>
                <w:rFonts w:ascii="Arial" w:hAnsi="Arial" w:cs="Arial"/>
                <w:sz w:val="14"/>
                <w:szCs w:val="14"/>
              </w:rPr>
            </w:pPr>
          </w:p>
        </w:tc>
      </w:tr>
      <w:tr w:rsidR="00D32490" w:rsidRPr="00DD4B34" w14:paraId="30A156A3" w14:textId="77777777" w:rsidTr="00BC11AE">
        <w:trPr>
          <w:cantSplit/>
          <w:trHeight w:val="227"/>
          <w:jc w:val="center"/>
        </w:trPr>
        <w:tc>
          <w:tcPr>
            <w:tcW w:w="1119" w:type="dxa"/>
            <w:vMerge/>
            <w:tcBorders>
              <w:left w:val="single" w:sz="12" w:space="0" w:color="auto"/>
              <w:right w:val="single" w:sz="12" w:space="0" w:color="auto"/>
            </w:tcBorders>
          </w:tcPr>
          <w:p w14:paraId="498E0CF2" w14:textId="77777777" w:rsidR="00D32490" w:rsidRPr="00DD4B34" w:rsidRDefault="00D32490" w:rsidP="00BC11AE">
            <w:pPr>
              <w:rPr>
                <w:rFonts w:ascii="Arial" w:hAnsi="Arial" w:cs="Arial"/>
                <w:sz w:val="14"/>
                <w:szCs w:val="14"/>
              </w:rPr>
            </w:pPr>
          </w:p>
        </w:tc>
        <w:tc>
          <w:tcPr>
            <w:tcW w:w="3686" w:type="dxa"/>
            <w:tcBorders>
              <w:top w:val="single" w:sz="12" w:space="0" w:color="auto"/>
              <w:left w:val="single" w:sz="12" w:space="0" w:color="auto"/>
              <w:right w:val="single" w:sz="12" w:space="0" w:color="auto"/>
            </w:tcBorders>
            <w:shd w:val="clear" w:color="auto" w:fill="auto"/>
            <w:vAlign w:val="center"/>
          </w:tcPr>
          <w:p w14:paraId="6993866A" w14:textId="77777777" w:rsidR="00D32490" w:rsidRPr="00DD4B34" w:rsidRDefault="00D32490" w:rsidP="00BC11AE">
            <w:pPr>
              <w:spacing w:before="20"/>
              <w:rPr>
                <w:rFonts w:ascii="Arial" w:hAnsi="Arial" w:cs="Arial"/>
                <w:sz w:val="14"/>
                <w:szCs w:val="14"/>
              </w:rPr>
            </w:pPr>
            <w:r w:rsidRPr="00DD4B34">
              <w:rPr>
                <w:rFonts w:ascii="Arial" w:hAnsi="Arial" w:cs="Arial"/>
                <w:sz w:val="14"/>
                <w:szCs w:val="14"/>
              </w:rPr>
              <w:t>Inglês Técnico – Célula</w:t>
            </w:r>
          </w:p>
        </w:tc>
        <w:tc>
          <w:tcPr>
            <w:tcW w:w="4536" w:type="dxa"/>
            <w:tcBorders>
              <w:top w:val="single" w:sz="12" w:space="0" w:color="auto"/>
              <w:left w:val="single" w:sz="12" w:space="0" w:color="auto"/>
              <w:right w:val="single" w:sz="12" w:space="0" w:color="auto"/>
            </w:tcBorders>
            <w:shd w:val="clear" w:color="auto" w:fill="auto"/>
            <w:vAlign w:val="center"/>
          </w:tcPr>
          <w:p w14:paraId="5B987CED" w14:textId="77777777" w:rsidR="00D32490" w:rsidRPr="00DD4B34" w:rsidRDefault="00D32490" w:rsidP="00BC11AE">
            <w:pPr>
              <w:spacing w:before="20"/>
              <w:rPr>
                <w:rFonts w:ascii="Arial" w:hAnsi="Arial" w:cs="Arial"/>
                <w:sz w:val="14"/>
                <w:szCs w:val="14"/>
              </w:rPr>
            </w:pPr>
            <w:r>
              <w:rPr>
                <w:rFonts w:ascii="Arial" w:hAnsi="Arial" w:cs="Arial"/>
                <w:sz w:val="14"/>
                <w:szCs w:val="14"/>
              </w:rPr>
              <w:t>Informação Técnica – 2ºSemestre</w:t>
            </w:r>
          </w:p>
        </w:tc>
        <w:tc>
          <w:tcPr>
            <w:tcW w:w="850" w:type="dxa"/>
            <w:tcBorders>
              <w:top w:val="single" w:sz="12" w:space="0" w:color="auto"/>
              <w:left w:val="single" w:sz="12" w:space="0" w:color="auto"/>
              <w:right w:val="single" w:sz="12" w:space="0" w:color="auto"/>
            </w:tcBorders>
            <w:shd w:val="clear" w:color="auto" w:fill="auto"/>
            <w:vAlign w:val="center"/>
          </w:tcPr>
          <w:p w14:paraId="03FD89EF" w14:textId="77777777" w:rsidR="00D32490" w:rsidRPr="00DD4B34" w:rsidRDefault="00D32490" w:rsidP="00BC11AE">
            <w:pPr>
              <w:jc w:val="center"/>
              <w:rPr>
                <w:rFonts w:ascii="Arial" w:hAnsi="Arial" w:cs="Arial"/>
                <w:sz w:val="14"/>
                <w:szCs w:val="14"/>
              </w:rPr>
            </w:pPr>
            <w:r w:rsidRPr="00DD4B34">
              <w:rPr>
                <w:rFonts w:ascii="Arial" w:hAnsi="Arial" w:cs="Arial"/>
                <w:sz w:val="14"/>
                <w:szCs w:val="14"/>
              </w:rPr>
              <w:t>20</w:t>
            </w:r>
          </w:p>
        </w:tc>
      </w:tr>
      <w:tr w:rsidR="00D32490" w:rsidRPr="00DD4B34" w14:paraId="0AF7A262" w14:textId="77777777" w:rsidTr="00BC11AE">
        <w:trPr>
          <w:cantSplit/>
          <w:trHeight w:val="227"/>
          <w:jc w:val="center"/>
        </w:trPr>
        <w:tc>
          <w:tcPr>
            <w:tcW w:w="1119" w:type="dxa"/>
            <w:vMerge/>
            <w:tcBorders>
              <w:left w:val="single" w:sz="12" w:space="0" w:color="auto"/>
              <w:right w:val="single" w:sz="12" w:space="0" w:color="auto"/>
            </w:tcBorders>
          </w:tcPr>
          <w:p w14:paraId="388589A0" w14:textId="77777777" w:rsidR="00D32490" w:rsidRPr="00DD4B34" w:rsidRDefault="00D32490" w:rsidP="00BC11AE">
            <w:pPr>
              <w:rPr>
                <w:rFonts w:ascii="Arial" w:hAnsi="Arial" w:cs="Arial"/>
                <w:sz w:val="14"/>
                <w:szCs w:val="14"/>
              </w:rPr>
            </w:pPr>
          </w:p>
        </w:tc>
        <w:tc>
          <w:tcPr>
            <w:tcW w:w="3686" w:type="dxa"/>
            <w:tcBorders>
              <w:left w:val="single" w:sz="12" w:space="0" w:color="auto"/>
              <w:right w:val="single" w:sz="12" w:space="0" w:color="auto"/>
            </w:tcBorders>
            <w:shd w:val="clear" w:color="auto" w:fill="auto"/>
            <w:vAlign w:val="center"/>
          </w:tcPr>
          <w:p w14:paraId="75FD93DE" w14:textId="77777777" w:rsidR="00D32490" w:rsidRPr="00DD4B34" w:rsidRDefault="00D32490" w:rsidP="00BC11AE">
            <w:pPr>
              <w:spacing w:before="20"/>
              <w:rPr>
                <w:rFonts w:ascii="Arial" w:hAnsi="Arial" w:cs="Arial"/>
                <w:sz w:val="14"/>
                <w:szCs w:val="14"/>
              </w:rPr>
            </w:pPr>
            <w:r w:rsidRPr="00DD4B34">
              <w:rPr>
                <w:rFonts w:ascii="Arial" w:hAnsi="Arial" w:cs="Arial"/>
                <w:sz w:val="14"/>
                <w:szCs w:val="14"/>
              </w:rPr>
              <w:t>Estruturas de Aeronaves</w:t>
            </w:r>
            <w:r>
              <w:rPr>
                <w:rFonts w:ascii="Arial" w:hAnsi="Arial" w:cs="Arial"/>
                <w:sz w:val="14"/>
                <w:szCs w:val="14"/>
              </w:rPr>
              <w:t xml:space="preserve"> e Sistemas de Controle de Voo </w:t>
            </w:r>
          </w:p>
        </w:tc>
        <w:tc>
          <w:tcPr>
            <w:tcW w:w="4536" w:type="dxa"/>
            <w:tcBorders>
              <w:left w:val="single" w:sz="12" w:space="0" w:color="auto"/>
              <w:right w:val="single" w:sz="12" w:space="0" w:color="auto"/>
            </w:tcBorders>
            <w:shd w:val="clear" w:color="auto" w:fill="auto"/>
            <w:vAlign w:val="center"/>
          </w:tcPr>
          <w:p w14:paraId="1C1E9633" w14:textId="77777777" w:rsidR="00D32490" w:rsidRDefault="00D32490" w:rsidP="00BC11AE">
            <w:pPr>
              <w:spacing w:before="20"/>
              <w:rPr>
                <w:rFonts w:ascii="Arial" w:hAnsi="Arial" w:cs="Arial"/>
                <w:sz w:val="14"/>
                <w:szCs w:val="14"/>
              </w:rPr>
            </w:pPr>
            <w:r w:rsidRPr="00DD4B34">
              <w:rPr>
                <w:rFonts w:ascii="Arial" w:hAnsi="Arial" w:cs="Arial"/>
                <w:sz w:val="14"/>
                <w:szCs w:val="14"/>
              </w:rPr>
              <w:t xml:space="preserve">Manutenção de Aeronaves – </w:t>
            </w:r>
            <w:r>
              <w:rPr>
                <w:rFonts w:ascii="Arial" w:hAnsi="Arial" w:cs="Arial"/>
                <w:sz w:val="14"/>
                <w:szCs w:val="14"/>
              </w:rPr>
              <w:t>4ºSemestre</w:t>
            </w:r>
          </w:p>
        </w:tc>
        <w:tc>
          <w:tcPr>
            <w:tcW w:w="850" w:type="dxa"/>
            <w:tcBorders>
              <w:left w:val="single" w:sz="12" w:space="0" w:color="auto"/>
              <w:right w:val="single" w:sz="12" w:space="0" w:color="auto"/>
            </w:tcBorders>
            <w:shd w:val="clear" w:color="auto" w:fill="auto"/>
            <w:vAlign w:val="center"/>
          </w:tcPr>
          <w:p w14:paraId="5C74E164" w14:textId="77777777" w:rsidR="00D32490" w:rsidRPr="00DD4B34" w:rsidRDefault="00D32490" w:rsidP="00BC11AE">
            <w:pPr>
              <w:jc w:val="center"/>
              <w:rPr>
                <w:rFonts w:ascii="Arial" w:hAnsi="Arial" w:cs="Arial"/>
                <w:sz w:val="14"/>
                <w:szCs w:val="14"/>
              </w:rPr>
            </w:pPr>
            <w:r w:rsidRPr="00DD4B34">
              <w:rPr>
                <w:rFonts w:ascii="Arial" w:hAnsi="Arial" w:cs="Arial"/>
                <w:sz w:val="14"/>
                <w:szCs w:val="14"/>
              </w:rPr>
              <w:t>50</w:t>
            </w:r>
          </w:p>
        </w:tc>
      </w:tr>
      <w:tr w:rsidR="00D32490" w:rsidRPr="00DD4B34" w14:paraId="2FF3D5D2" w14:textId="77777777" w:rsidTr="00BC11AE">
        <w:trPr>
          <w:cantSplit/>
          <w:trHeight w:val="227"/>
          <w:jc w:val="center"/>
        </w:trPr>
        <w:tc>
          <w:tcPr>
            <w:tcW w:w="1119" w:type="dxa"/>
            <w:vMerge/>
            <w:tcBorders>
              <w:left w:val="single" w:sz="12" w:space="0" w:color="auto"/>
              <w:right w:val="single" w:sz="12" w:space="0" w:color="auto"/>
            </w:tcBorders>
          </w:tcPr>
          <w:p w14:paraId="591D300A" w14:textId="77777777" w:rsidR="00D32490" w:rsidRPr="00DD4B34" w:rsidRDefault="00D32490" w:rsidP="00BC11AE">
            <w:pPr>
              <w:rPr>
                <w:rFonts w:ascii="Arial" w:hAnsi="Arial" w:cs="Arial"/>
                <w:sz w:val="14"/>
                <w:szCs w:val="14"/>
              </w:rPr>
            </w:pPr>
          </w:p>
        </w:tc>
        <w:tc>
          <w:tcPr>
            <w:tcW w:w="3686" w:type="dxa"/>
            <w:tcBorders>
              <w:left w:val="single" w:sz="12" w:space="0" w:color="auto"/>
              <w:right w:val="single" w:sz="12" w:space="0" w:color="auto"/>
            </w:tcBorders>
            <w:shd w:val="clear" w:color="auto" w:fill="auto"/>
            <w:vAlign w:val="center"/>
          </w:tcPr>
          <w:p w14:paraId="4FC8D071" w14:textId="77777777" w:rsidR="00D32490" w:rsidRPr="00DD4B34" w:rsidRDefault="00D32490" w:rsidP="00BC11AE">
            <w:pPr>
              <w:spacing w:before="20"/>
              <w:rPr>
                <w:rFonts w:ascii="Arial" w:hAnsi="Arial" w:cs="Arial"/>
                <w:sz w:val="14"/>
                <w:szCs w:val="14"/>
              </w:rPr>
            </w:pPr>
            <w:proofErr w:type="spellStart"/>
            <w:r>
              <w:rPr>
                <w:rFonts w:ascii="Arial" w:hAnsi="Arial" w:cs="Arial"/>
                <w:sz w:val="14"/>
                <w:szCs w:val="14"/>
              </w:rPr>
              <w:t>Entelagem</w:t>
            </w:r>
            <w:proofErr w:type="spellEnd"/>
            <w:r>
              <w:rPr>
                <w:rFonts w:ascii="Arial" w:hAnsi="Arial" w:cs="Arial"/>
                <w:sz w:val="14"/>
                <w:szCs w:val="14"/>
              </w:rPr>
              <w:t xml:space="preserve"> </w:t>
            </w:r>
          </w:p>
        </w:tc>
        <w:tc>
          <w:tcPr>
            <w:tcW w:w="4536" w:type="dxa"/>
            <w:tcBorders>
              <w:left w:val="single" w:sz="12" w:space="0" w:color="auto"/>
              <w:right w:val="single" w:sz="12" w:space="0" w:color="auto"/>
            </w:tcBorders>
            <w:shd w:val="clear" w:color="auto" w:fill="auto"/>
            <w:vAlign w:val="center"/>
          </w:tcPr>
          <w:p w14:paraId="65F14C99" w14:textId="77777777" w:rsidR="00D32490" w:rsidRPr="00DD4B34" w:rsidRDefault="00D32490" w:rsidP="00BC11AE">
            <w:pPr>
              <w:spacing w:before="20"/>
              <w:rPr>
                <w:rFonts w:ascii="Arial" w:hAnsi="Arial" w:cs="Arial"/>
                <w:sz w:val="14"/>
                <w:szCs w:val="14"/>
              </w:rPr>
            </w:pPr>
            <w:r w:rsidRPr="00DD4B34">
              <w:rPr>
                <w:rFonts w:ascii="Arial" w:hAnsi="Arial" w:cs="Arial"/>
                <w:sz w:val="14"/>
                <w:szCs w:val="14"/>
              </w:rPr>
              <w:t>Tratamentos</w:t>
            </w:r>
            <w:r>
              <w:rPr>
                <w:rFonts w:ascii="Arial" w:hAnsi="Arial" w:cs="Arial"/>
                <w:sz w:val="14"/>
                <w:szCs w:val="14"/>
              </w:rPr>
              <w:t xml:space="preserve"> </w:t>
            </w:r>
            <w:r w:rsidRPr="00DD4B34">
              <w:rPr>
                <w:rFonts w:ascii="Arial" w:hAnsi="Arial" w:cs="Arial"/>
                <w:sz w:val="14"/>
                <w:szCs w:val="14"/>
              </w:rPr>
              <w:t>Superficiais, T</w:t>
            </w:r>
            <w:r>
              <w:rPr>
                <w:rFonts w:ascii="Arial" w:hAnsi="Arial" w:cs="Arial"/>
                <w:sz w:val="14"/>
                <w:szCs w:val="14"/>
              </w:rPr>
              <w:t>érmicos e Químicos – 3ºSemestre</w:t>
            </w:r>
          </w:p>
        </w:tc>
        <w:tc>
          <w:tcPr>
            <w:tcW w:w="850" w:type="dxa"/>
            <w:tcBorders>
              <w:left w:val="single" w:sz="12" w:space="0" w:color="auto"/>
              <w:right w:val="single" w:sz="12" w:space="0" w:color="auto"/>
            </w:tcBorders>
            <w:shd w:val="clear" w:color="auto" w:fill="auto"/>
            <w:vAlign w:val="center"/>
          </w:tcPr>
          <w:p w14:paraId="751489B5" w14:textId="77777777" w:rsidR="00D32490" w:rsidRPr="00DD4B34" w:rsidRDefault="00D32490" w:rsidP="00BC11AE">
            <w:pPr>
              <w:jc w:val="center"/>
              <w:rPr>
                <w:rFonts w:ascii="Arial" w:hAnsi="Arial" w:cs="Arial"/>
                <w:sz w:val="14"/>
                <w:szCs w:val="14"/>
              </w:rPr>
            </w:pPr>
            <w:r>
              <w:rPr>
                <w:rFonts w:ascii="Arial" w:hAnsi="Arial" w:cs="Arial"/>
                <w:sz w:val="14"/>
                <w:szCs w:val="14"/>
              </w:rPr>
              <w:t>10</w:t>
            </w:r>
          </w:p>
        </w:tc>
      </w:tr>
      <w:tr w:rsidR="00D32490" w:rsidRPr="00DD4B34" w14:paraId="17C0E417" w14:textId="77777777" w:rsidTr="00BC11AE">
        <w:trPr>
          <w:cantSplit/>
          <w:trHeight w:val="227"/>
          <w:jc w:val="center"/>
        </w:trPr>
        <w:tc>
          <w:tcPr>
            <w:tcW w:w="1119" w:type="dxa"/>
            <w:vMerge/>
            <w:tcBorders>
              <w:left w:val="single" w:sz="12" w:space="0" w:color="auto"/>
              <w:right w:val="single" w:sz="12" w:space="0" w:color="auto"/>
            </w:tcBorders>
          </w:tcPr>
          <w:p w14:paraId="385EB6E0" w14:textId="77777777" w:rsidR="00D32490" w:rsidRPr="00DD4B34" w:rsidRDefault="00D32490" w:rsidP="00BC11AE">
            <w:pPr>
              <w:rPr>
                <w:rFonts w:ascii="Arial" w:hAnsi="Arial" w:cs="Arial"/>
                <w:sz w:val="14"/>
                <w:szCs w:val="14"/>
              </w:rPr>
            </w:pPr>
          </w:p>
        </w:tc>
        <w:tc>
          <w:tcPr>
            <w:tcW w:w="3686" w:type="dxa"/>
            <w:tcBorders>
              <w:left w:val="single" w:sz="12" w:space="0" w:color="auto"/>
              <w:right w:val="single" w:sz="12" w:space="0" w:color="auto"/>
            </w:tcBorders>
            <w:shd w:val="clear" w:color="auto" w:fill="auto"/>
            <w:vAlign w:val="center"/>
          </w:tcPr>
          <w:p w14:paraId="249A8432" w14:textId="77777777" w:rsidR="00D32490" w:rsidRPr="00DD4B34" w:rsidRDefault="00D32490" w:rsidP="00BC11AE">
            <w:pPr>
              <w:spacing w:before="20"/>
              <w:rPr>
                <w:rFonts w:ascii="Arial" w:hAnsi="Arial" w:cs="Arial"/>
                <w:sz w:val="14"/>
                <w:szCs w:val="14"/>
              </w:rPr>
            </w:pPr>
            <w:r w:rsidRPr="00DD4B34">
              <w:rPr>
                <w:rFonts w:ascii="Arial" w:hAnsi="Arial" w:cs="Arial"/>
                <w:sz w:val="14"/>
                <w:szCs w:val="14"/>
              </w:rPr>
              <w:t>Revestimento, Pintura e Acabamento de Aeronaves</w:t>
            </w:r>
            <w:r>
              <w:rPr>
                <w:rFonts w:ascii="Arial" w:hAnsi="Arial" w:cs="Arial"/>
                <w:sz w:val="14"/>
                <w:szCs w:val="14"/>
              </w:rPr>
              <w:t>.</w:t>
            </w:r>
          </w:p>
        </w:tc>
        <w:tc>
          <w:tcPr>
            <w:tcW w:w="4536" w:type="dxa"/>
            <w:tcBorders>
              <w:left w:val="single" w:sz="12" w:space="0" w:color="auto"/>
              <w:right w:val="single" w:sz="12" w:space="0" w:color="auto"/>
            </w:tcBorders>
            <w:shd w:val="clear" w:color="auto" w:fill="auto"/>
            <w:vAlign w:val="center"/>
          </w:tcPr>
          <w:p w14:paraId="56CE3D51" w14:textId="77777777" w:rsidR="00D32490" w:rsidRPr="00DD4B34" w:rsidRDefault="00D32490" w:rsidP="00BC11AE">
            <w:pPr>
              <w:spacing w:before="20"/>
              <w:rPr>
                <w:rFonts w:ascii="Arial" w:hAnsi="Arial" w:cs="Arial"/>
                <w:sz w:val="14"/>
                <w:szCs w:val="14"/>
              </w:rPr>
            </w:pPr>
            <w:r>
              <w:rPr>
                <w:rFonts w:ascii="Arial" w:hAnsi="Arial" w:cs="Arial"/>
                <w:sz w:val="14"/>
                <w:szCs w:val="14"/>
              </w:rPr>
              <w:t>Tratamentos Superficiais, Térmicos e Químicos – 3ºSem</w:t>
            </w:r>
            <w:r w:rsidR="00222B8C">
              <w:rPr>
                <w:rFonts w:ascii="Arial" w:hAnsi="Arial" w:cs="Arial"/>
                <w:sz w:val="14"/>
                <w:szCs w:val="14"/>
              </w:rPr>
              <w:t>estre</w:t>
            </w:r>
          </w:p>
        </w:tc>
        <w:tc>
          <w:tcPr>
            <w:tcW w:w="850" w:type="dxa"/>
            <w:tcBorders>
              <w:left w:val="single" w:sz="12" w:space="0" w:color="auto"/>
              <w:right w:val="single" w:sz="12" w:space="0" w:color="auto"/>
            </w:tcBorders>
            <w:shd w:val="clear" w:color="auto" w:fill="auto"/>
            <w:vAlign w:val="center"/>
          </w:tcPr>
          <w:p w14:paraId="41132D62" w14:textId="77777777" w:rsidR="00D32490" w:rsidRPr="00DD4B34" w:rsidRDefault="00D32490" w:rsidP="00BC11AE">
            <w:pPr>
              <w:jc w:val="center"/>
              <w:rPr>
                <w:rFonts w:ascii="Arial" w:hAnsi="Arial" w:cs="Arial"/>
                <w:sz w:val="14"/>
                <w:szCs w:val="14"/>
              </w:rPr>
            </w:pPr>
            <w:r>
              <w:rPr>
                <w:rFonts w:ascii="Arial" w:hAnsi="Arial" w:cs="Arial"/>
                <w:sz w:val="14"/>
                <w:szCs w:val="14"/>
              </w:rPr>
              <w:t>30</w:t>
            </w:r>
          </w:p>
        </w:tc>
      </w:tr>
      <w:tr w:rsidR="00D32490" w:rsidRPr="00DD4B34" w14:paraId="53D0538F" w14:textId="77777777" w:rsidTr="00BC11AE">
        <w:trPr>
          <w:cantSplit/>
          <w:trHeight w:val="227"/>
          <w:jc w:val="center"/>
        </w:trPr>
        <w:tc>
          <w:tcPr>
            <w:tcW w:w="1119" w:type="dxa"/>
            <w:vMerge/>
            <w:tcBorders>
              <w:left w:val="single" w:sz="12" w:space="0" w:color="auto"/>
              <w:right w:val="single" w:sz="12" w:space="0" w:color="auto"/>
            </w:tcBorders>
          </w:tcPr>
          <w:p w14:paraId="5DFB17E0" w14:textId="77777777" w:rsidR="00D32490" w:rsidRPr="00DD4B34" w:rsidRDefault="00D32490" w:rsidP="00BC11AE">
            <w:pPr>
              <w:rPr>
                <w:rFonts w:ascii="Arial" w:hAnsi="Arial" w:cs="Arial"/>
                <w:sz w:val="14"/>
                <w:szCs w:val="14"/>
              </w:rPr>
            </w:pPr>
          </w:p>
        </w:tc>
        <w:tc>
          <w:tcPr>
            <w:tcW w:w="3686" w:type="dxa"/>
            <w:tcBorders>
              <w:left w:val="single" w:sz="12" w:space="0" w:color="auto"/>
              <w:right w:val="single" w:sz="12" w:space="0" w:color="auto"/>
            </w:tcBorders>
            <w:shd w:val="clear" w:color="auto" w:fill="auto"/>
            <w:vAlign w:val="center"/>
          </w:tcPr>
          <w:p w14:paraId="04CFDE32" w14:textId="77777777" w:rsidR="00D32490" w:rsidRPr="00DD4B34" w:rsidRDefault="00D32490" w:rsidP="00BC11AE">
            <w:pPr>
              <w:spacing w:before="20"/>
              <w:rPr>
                <w:rFonts w:ascii="Arial" w:hAnsi="Arial" w:cs="Arial"/>
                <w:sz w:val="14"/>
                <w:szCs w:val="14"/>
              </w:rPr>
            </w:pPr>
            <w:r w:rsidRPr="00DD4B34">
              <w:rPr>
                <w:rFonts w:ascii="Arial" w:hAnsi="Arial" w:cs="Arial"/>
                <w:sz w:val="14"/>
                <w:szCs w:val="14"/>
              </w:rPr>
              <w:t>Reparos em Estruturas Metálicas</w:t>
            </w:r>
          </w:p>
        </w:tc>
        <w:tc>
          <w:tcPr>
            <w:tcW w:w="4536" w:type="dxa"/>
            <w:tcBorders>
              <w:left w:val="single" w:sz="12" w:space="0" w:color="auto"/>
              <w:right w:val="single" w:sz="12" w:space="0" w:color="auto"/>
            </w:tcBorders>
            <w:shd w:val="clear" w:color="auto" w:fill="auto"/>
            <w:vAlign w:val="center"/>
          </w:tcPr>
          <w:p w14:paraId="358BD445" w14:textId="77777777" w:rsidR="00D32490" w:rsidRPr="00DD4B34" w:rsidRDefault="00D32490" w:rsidP="00BC11AE">
            <w:pPr>
              <w:spacing w:before="20"/>
              <w:rPr>
                <w:rFonts w:ascii="Arial" w:hAnsi="Arial" w:cs="Arial"/>
                <w:sz w:val="14"/>
                <w:szCs w:val="14"/>
              </w:rPr>
            </w:pPr>
            <w:r w:rsidRPr="00DD4B34">
              <w:rPr>
                <w:rFonts w:ascii="Arial" w:hAnsi="Arial" w:cs="Arial"/>
                <w:sz w:val="14"/>
                <w:szCs w:val="14"/>
              </w:rPr>
              <w:t>Processos de R</w:t>
            </w:r>
            <w:r>
              <w:rPr>
                <w:rFonts w:ascii="Arial" w:hAnsi="Arial" w:cs="Arial"/>
                <w:sz w:val="14"/>
                <w:szCs w:val="14"/>
              </w:rPr>
              <w:t>eparos Estruturais – 6ºSemestre</w:t>
            </w:r>
          </w:p>
        </w:tc>
        <w:tc>
          <w:tcPr>
            <w:tcW w:w="850" w:type="dxa"/>
            <w:tcBorders>
              <w:left w:val="single" w:sz="12" w:space="0" w:color="auto"/>
              <w:right w:val="single" w:sz="12" w:space="0" w:color="auto"/>
            </w:tcBorders>
            <w:shd w:val="clear" w:color="auto" w:fill="auto"/>
            <w:vAlign w:val="center"/>
          </w:tcPr>
          <w:p w14:paraId="505B2612" w14:textId="77777777" w:rsidR="00D32490" w:rsidRDefault="00D32490" w:rsidP="00BC11AE">
            <w:pPr>
              <w:jc w:val="center"/>
              <w:rPr>
                <w:rFonts w:ascii="Arial" w:hAnsi="Arial" w:cs="Arial"/>
                <w:sz w:val="14"/>
                <w:szCs w:val="14"/>
              </w:rPr>
            </w:pPr>
            <w:r>
              <w:rPr>
                <w:rFonts w:ascii="Arial" w:hAnsi="Arial" w:cs="Arial"/>
                <w:sz w:val="14"/>
                <w:szCs w:val="14"/>
              </w:rPr>
              <w:t>10</w:t>
            </w:r>
            <w:r w:rsidRPr="00DD4B34">
              <w:rPr>
                <w:rFonts w:ascii="Arial" w:hAnsi="Arial" w:cs="Arial"/>
                <w:sz w:val="14"/>
                <w:szCs w:val="14"/>
              </w:rPr>
              <w:t>0</w:t>
            </w:r>
          </w:p>
        </w:tc>
      </w:tr>
      <w:tr w:rsidR="00D32490" w:rsidRPr="00DD4B34" w14:paraId="26BFE81A" w14:textId="77777777" w:rsidTr="00BC11AE">
        <w:trPr>
          <w:cantSplit/>
          <w:trHeight w:val="227"/>
          <w:jc w:val="center"/>
        </w:trPr>
        <w:tc>
          <w:tcPr>
            <w:tcW w:w="1119" w:type="dxa"/>
            <w:vMerge/>
            <w:tcBorders>
              <w:left w:val="single" w:sz="12" w:space="0" w:color="auto"/>
              <w:right w:val="single" w:sz="12" w:space="0" w:color="auto"/>
            </w:tcBorders>
          </w:tcPr>
          <w:p w14:paraId="7A2278AD" w14:textId="77777777" w:rsidR="00D32490" w:rsidRPr="00DD4B34" w:rsidRDefault="00D32490" w:rsidP="00BC11AE">
            <w:pPr>
              <w:rPr>
                <w:rFonts w:ascii="Arial" w:hAnsi="Arial" w:cs="Arial"/>
                <w:sz w:val="14"/>
                <w:szCs w:val="14"/>
              </w:rPr>
            </w:pPr>
          </w:p>
        </w:tc>
        <w:tc>
          <w:tcPr>
            <w:tcW w:w="3686" w:type="dxa"/>
            <w:tcBorders>
              <w:left w:val="single" w:sz="12" w:space="0" w:color="auto"/>
              <w:right w:val="single" w:sz="12" w:space="0" w:color="auto"/>
            </w:tcBorders>
            <w:shd w:val="clear" w:color="auto" w:fill="auto"/>
            <w:vAlign w:val="center"/>
          </w:tcPr>
          <w:p w14:paraId="177C7BFD" w14:textId="77777777" w:rsidR="00D32490" w:rsidRPr="00DD4B34" w:rsidRDefault="00D32490" w:rsidP="00BC11AE">
            <w:pPr>
              <w:spacing w:before="20"/>
              <w:rPr>
                <w:rFonts w:ascii="Arial" w:hAnsi="Arial" w:cs="Arial"/>
                <w:sz w:val="14"/>
                <w:szCs w:val="14"/>
              </w:rPr>
            </w:pPr>
            <w:r w:rsidRPr="00DD4B34">
              <w:rPr>
                <w:rFonts w:ascii="Arial" w:hAnsi="Arial" w:cs="Arial"/>
                <w:sz w:val="14"/>
                <w:szCs w:val="14"/>
              </w:rPr>
              <w:t>Soldagem em Aeronaves</w:t>
            </w:r>
          </w:p>
        </w:tc>
        <w:tc>
          <w:tcPr>
            <w:tcW w:w="4536" w:type="dxa"/>
            <w:tcBorders>
              <w:left w:val="single" w:sz="12" w:space="0" w:color="auto"/>
              <w:right w:val="single" w:sz="12" w:space="0" w:color="auto"/>
            </w:tcBorders>
            <w:shd w:val="clear" w:color="auto" w:fill="auto"/>
            <w:vAlign w:val="center"/>
          </w:tcPr>
          <w:p w14:paraId="1DAD4532" w14:textId="77777777" w:rsidR="00D32490" w:rsidRPr="00DD4B34" w:rsidRDefault="00D32490" w:rsidP="00BC11AE">
            <w:pPr>
              <w:spacing w:before="20"/>
              <w:rPr>
                <w:rFonts w:ascii="Arial" w:hAnsi="Arial" w:cs="Arial"/>
                <w:sz w:val="14"/>
                <w:szCs w:val="14"/>
              </w:rPr>
            </w:pPr>
            <w:r w:rsidRPr="00DD4B34">
              <w:rPr>
                <w:rFonts w:ascii="Arial" w:hAnsi="Arial" w:cs="Arial"/>
                <w:sz w:val="14"/>
                <w:szCs w:val="14"/>
              </w:rPr>
              <w:t>Soldagem – 4ºSemestre</w:t>
            </w:r>
          </w:p>
        </w:tc>
        <w:tc>
          <w:tcPr>
            <w:tcW w:w="850" w:type="dxa"/>
            <w:tcBorders>
              <w:left w:val="single" w:sz="12" w:space="0" w:color="auto"/>
              <w:right w:val="single" w:sz="12" w:space="0" w:color="auto"/>
            </w:tcBorders>
            <w:shd w:val="clear" w:color="auto" w:fill="auto"/>
            <w:vAlign w:val="center"/>
          </w:tcPr>
          <w:p w14:paraId="1B44500E" w14:textId="77777777" w:rsidR="00D32490" w:rsidRDefault="00D32490" w:rsidP="00BC11AE">
            <w:pPr>
              <w:jc w:val="center"/>
              <w:rPr>
                <w:rFonts w:ascii="Arial" w:hAnsi="Arial" w:cs="Arial"/>
                <w:sz w:val="14"/>
                <w:szCs w:val="14"/>
              </w:rPr>
            </w:pPr>
            <w:r>
              <w:rPr>
                <w:rFonts w:ascii="Arial" w:hAnsi="Arial" w:cs="Arial"/>
                <w:sz w:val="14"/>
                <w:szCs w:val="14"/>
              </w:rPr>
              <w:t>40</w:t>
            </w:r>
          </w:p>
        </w:tc>
      </w:tr>
      <w:tr w:rsidR="00D32490" w:rsidRPr="00DD4B34" w14:paraId="2A5925EA" w14:textId="77777777" w:rsidTr="00BC11AE">
        <w:trPr>
          <w:cantSplit/>
          <w:trHeight w:val="227"/>
          <w:jc w:val="center"/>
        </w:trPr>
        <w:tc>
          <w:tcPr>
            <w:tcW w:w="1119" w:type="dxa"/>
            <w:vMerge/>
            <w:tcBorders>
              <w:left w:val="single" w:sz="12" w:space="0" w:color="auto"/>
              <w:right w:val="single" w:sz="12" w:space="0" w:color="auto"/>
            </w:tcBorders>
          </w:tcPr>
          <w:p w14:paraId="2B37FE12" w14:textId="77777777" w:rsidR="00D32490" w:rsidRPr="00DD4B34" w:rsidRDefault="00D32490" w:rsidP="00BC11AE">
            <w:pPr>
              <w:rPr>
                <w:rFonts w:ascii="Arial" w:hAnsi="Arial" w:cs="Arial"/>
                <w:sz w:val="14"/>
                <w:szCs w:val="14"/>
              </w:rPr>
            </w:pPr>
          </w:p>
        </w:tc>
        <w:tc>
          <w:tcPr>
            <w:tcW w:w="3686" w:type="dxa"/>
            <w:tcBorders>
              <w:left w:val="single" w:sz="12" w:space="0" w:color="auto"/>
              <w:right w:val="single" w:sz="12" w:space="0" w:color="auto"/>
            </w:tcBorders>
            <w:shd w:val="clear" w:color="auto" w:fill="auto"/>
            <w:vAlign w:val="center"/>
          </w:tcPr>
          <w:p w14:paraId="1E1ABD1A" w14:textId="77777777" w:rsidR="00D32490" w:rsidRPr="00DD4B34" w:rsidRDefault="00D32490" w:rsidP="00BC11AE">
            <w:pPr>
              <w:spacing w:before="20"/>
              <w:rPr>
                <w:rFonts w:ascii="Arial" w:hAnsi="Arial" w:cs="Arial"/>
                <w:sz w:val="14"/>
                <w:szCs w:val="14"/>
              </w:rPr>
            </w:pPr>
            <w:r>
              <w:rPr>
                <w:rFonts w:ascii="Arial" w:hAnsi="Arial" w:cs="Arial"/>
                <w:sz w:val="14"/>
                <w:szCs w:val="14"/>
              </w:rPr>
              <w:t xml:space="preserve">Materiais Compostos Avançados </w:t>
            </w:r>
          </w:p>
        </w:tc>
        <w:tc>
          <w:tcPr>
            <w:tcW w:w="4536" w:type="dxa"/>
            <w:tcBorders>
              <w:left w:val="single" w:sz="12" w:space="0" w:color="auto"/>
              <w:right w:val="single" w:sz="12" w:space="0" w:color="auto"/>
            </w:tcBorders>
            <w:shd w:val="clear" w:color="auto" w:fill="auto"/>
            <w:vAlign w:val="center"/>
          </w:tcPr>
          <w:p w14:paraId="02D549A5" w14:textId="77777777" w:rsidR="00D32490" w:rsidRPr="00DD4B34" w:rsidRDefault="00D32490" w:rsidP="00BC11AE">
            <w:pPr>
              <w:spacing w:before="20"/>
              <w:rPr>
                <w:rFonts w:ascii="Arial" w:hAnsi="Arial" w:cs="Arial"/>
                <w:sz w:val="14"/>
                <w:szCs w:val="14"/>
              </w:rPr>
            </w:pPr>
            <w:r w:rsidRPr="00DD4B34">
              <w:rPr>
                <w:rFonts w:ascii="Arial" w:hAnsi="Arial" w:cs="Arial"/>
                <w:sz w:val="14"/>
                <w:szCs w:val="14"/>
              </w:rPr>
              <w:t>Materiais de Aviação e Process</w:t>
            </w:r>
            <w:r>
              <w:rPr>
                <w:rFonts w:ascii="Arial" w:hAnsi="Arial" w:cs="Arial"/>
                <w:sz w:val="14"/>
                <w:szCs w:val="14"/>
              </w:rPr>
              <w:t>os de Fabricação – 3º. Semestre</w:t>
            </w:r>
          </w:p>
        </w:tc>
        <w:tc>
          <w:tcPr>
            <w:tcW w:w="850" w:type="dxa"/>
            <w:tcBorders>
              <w:left w:val="single" w:sz="12" w:space="0" w:color="auto"/>
              <w:right w:val="single" w:sz="12" w:space="0" w:color="auto"/>
            </w:tcBorders>
            <w:shd w:val="clear" w:color="auto" w:fill="auto"/>
            <w:vAlign w:val="center"/>
          </w:tcPr>
          <w:p w14:paraId="4B76DF16" w14:textId="77777777" w:rsidR="00D32490" w:rsidRDefault="00D32490" w:rsidP="00BC11AE">
            <w:pPr>
              <w:jc w:val="center"/>
              <w:rPr>
                <w:rFonts w:ascii="Arial" w:hAnsi="Arial" w:cs="Arial"/>
                <w:sz w:val="14"/>
                <w:szCs w:val="14"/>
              </w:rPr>
            </w:pPr>
            <w:r>
              <w:rPr>
                <w:rFonts w:ascii="Arial" w:hAnsi="Arial" w:cs="Arial"/>
                <w:sz w:val="14"/>
                <w:szCs w:val="14"/>
              </w:rPr>
              <w:t>40</w:t>
            </w:r>
          </w:p>
        </w:tc>
      </w:tr>
      <w:tr w:rsidR="00D32490" w:rsidRPr="00DD4B34" w14:paraId="4CF74320" w14:textId="77777777" w:rsidTr="00BC11AE">
        <w:trPr>
          <w:cantSplit/>
          <w:trHeight w:val="227"/>
          <w:jc w:val="center"/>
        </w:trPr>
        <w:tc>
          <w:tcPr>
            <w:tcW w:w="1119" w:type="dxa"/>
            <w:vMerge/>
            <w:tcBorders>
              <w:left w:val="single" w:sz="12" w:space="0" w:color="auto"/>
              <w:right w:val="single" w:sz="12" w:space="0" w:color="auto"/>
            </w:tcBorders>
          </w:tcPr>
          <w:p w14:paraId="39104119" w14:textId="77777777" w:rsidR="00D32490" w:rsidRPr="00DD4B34" w:rsidRDefault="00D32490" w:rsidP="00BC11AE">
            <w:pPr>
              <w:rPr>
                <w:rFonts w:ascii="Arial" w:hAnsi="Arial" w:cs="Arial"/>
                <w:sz w:val="14"/>
                <w:szCs w:val="14"/>
              </w:rPr>
            </w:pPr>
          </w:p>
        </w:tc>
        <w:tc>
          <w:tcPr>
            <w:tcW w:w="3686" w:type="dxa"/>
            <w:tcBorders>
              <w:left w:val="single" w:sz="12" w:space="0" w:color="auto"/>
              <w:right w:val="single" w:sz="12" w:space="0" w:color="auto"/>
            </w:tcBorders>
            <w:shd w:val="clear" w:color="auto" w:fill="auto"/>
            <w:vAlign w:val="center"/>
          </w:tcPr>
          <w:p w14:paraId="3F9E33AC" w14:textId="77777777" w:rsidR="00D32490" w:rsidRPr="00DD4B34" w:rsidRDefault="00D32490" w:rsidP="00BC11AE">
            <w:pPr>
              <w:spacing w:before="20"/>
              <w:rPr>
                <w:rFonts w:ascii="Arial" w:hAnsi="Arial" w:cs="Arial"/>
                <w:sz w:val="14"/>
                <w:szCs w:val="14"/>
              </w:rPr>
            </w:pPr>
            <w:r w:rsidRPr="00DD4B34">
              <w:rPr>
                <w:rFonts w:ascii="Arial" w:hAnsi="Arial" w:cs="Arial"/>
                <w:sz w:val="14"/>
                <w:szCs w:val="14"/>
              </w:rPr>
              <w:t>Sistemas Elétricos de Aeronaves</w:t>
            </w:r>
          </w:p>
        </w:tc>
        <w:tc>
          <w:tcPr>
            <w:tcW w:w="4536" w:type="dxa"/>
            <w:tcBorders>
              <w:left w:val="single" w:sz="12" w:space="0" w:color="auto"/>
              <w:right w:val="single" w:sz="12" w:space="0" w:color="auto"/>
            </w:tcBorders>
            <w:shd w:val="clear" w:color="auto" w:fill="auto"/>
            <w:vAlign w:val="center"/>
          </w:tcPr>
          <w:p w14:paraId="33313449" w14:textId="77777777" w:rsidR="00D32490" w:rsidRPr="00DD4B34" w:rsidRDefault="00D32490" w:rsidP="00BC11AE">
            <w:pPr>
              <w:spacing w:before="20"/>
              <w:rPr>
                <w:rFonts w:ascii="Arial" w:hAnsi="Arial" w:cs="Arial"/>
                <w:sz w:val="14"/>
                <w:szCs w:val="14"/>
              </w:rPr>
            </w:pPr>
            <w:r w:rsidRPr="00DD4B34">
              <w:rPr>
                <w:rFonts w:ascii="Arial" w:hAnsi="Arial" w:cs="Arial"/>
                <w:sz w:val="14"/>
                <w:szCs w:val="14"/>
              </w:rPr>
              <w:t>Manutenção Eletroeletrônica Aeronáutica – 6ºSemestre</w:t>
            </w:r>
          </w:p>
        </w:tc>
        <w:tc>
          <w:tcPr>
            <w:tcW w:w="850" w:type="dxa"/>
            <w:tcBorders>
              <w:left w:val="single" w:sz="12" w:space="0" w:color="auto"/>
              <w:right w:val="single" w:sz="12" w:space="0" w:color="auto"/>
            </w:tcBorders>
            <w:shd w:val="clear" w:color="auto" w:fill="auto"/>
            <w:vAlign w:val="center"/>
          </w:tcPr>
          <w:p w14:paraId="01AFB674" w14:textId="77777777" w:rsidR="00D32490" w:rsidRDefault="00D32490" w:rsidP="00BC11AE">
            <w:pPr>
              <w:jc w:val="center"/>
              <w:rPr>
                <w:rFonts w:ascii="Arial" w:hAnsi="Arial" w:cs="Arial"/>
                <w:sz w:val="14"/>
                <w:szCs w:val="14"/>
              </w:rPr>
            </w:pPr>
            <w:r>
              <w:rPr>
                <w:rFonts w:ascii="Arial" w:hAnsi="Arial" w:cs="Arial"/>
                <w:sz w:val="14"/>
                <w:szCs w:val="14"/>
              </w:rPr>
              <w:t>60</w:t>
            </w:r>
          </w:p>
        </w:tc>
      </w:tr>
      <w:tr w:rsidR="00D32490" w:rsidRPr="00DD4B34" w14:paraId="5AB70E29" w14:textId="77777777" w:rsidTr="00BC11AE">
        <w:trPr>
          <w:cantSplit/>
          <w:trHeight w:val="227"/>
          <w:jc w:val="center"/>
        </w:trPr>
        <w:tc>
          <w:tcPr>
            <w:tcW w:w="1119" w:type="dxa"/>
            <w:vMerge/>
            <w:tcBorders>
              <w:left w:val="single" w:sz="12" w:space="0" w:color="auto"/>
              <w:right w:val="single" w:sz="12" w:space="0" w:color="auto"/>
            </w:tcBorders>
          </w:tcPr>
          <w:p w14:paraId="44D70B4D" w14:textId="77777777" w:rsidR="00D32490" w:rsidRPr="00DD4B34" w:rsidRDefault="00D32490" w:rsidP="00BC11AE">
            <w:pPr>
              <w:rPr>
                <w:rFonts w:ascii="Arial" w:hAnsi="Arial" w:cs="Arial"/>
                <w:sz w:val="14"/>
                <w:szCs w:val="14"/>
              </w:rPr>
            </w:pPr>
          </w:p>
        </w:tc>
        <w:tc>
          <w:tcPr>
            <w:tcW w:w="3686" w:type="dxa"/>
            <w:tcBorders>
              <w:left w:val="single" w:sz="12" w:space="0" w:color="auto"/>
              <w:right w:val="single" w:sz="12" w:space="0" w:color="auto"/>
            </w:tcBorders>
            <w:shd w:val="clear" w:color="auto" w:fill="auto"/>
          </w:tcPr>
          <w:p w14:paraId="08D9704D" w14:textId="77777777" w:rsidR="00D32490" w:rsidRPr="00DD4B34" w:rsidRDefault="00D32490" w:rsidP="00BC11AE">
            <w:pPr>
              <w:spacing w:before="20"/>
              <w:rPr>
                <w:rFonts w:ascii="Arial" w:hAnsi="Arial" w:cs="Arial"/>
                <w:sz w:val="14"/>
                <w:szCs w:val="14"/>
              </w:rPr>
            </w:pPr>
            <w:r w:rsidRPr="00DD4B34">
              <w:rPr>
                <w:rFonts w:ascii="Arial" w:hAnsi="Arial" w:cs="Arial"/>
                <w:sz w:val="14"/>
                <w:szCs w:val="14"/>
              </w:rPr>
              <w:t>Instrumentos de Aeronaves</w:t>
            </w:r>
          </w:p>
        </w:tc>
        <w:tc>
          <w:tcPr>
            <w:tcW w:w="4536" w:type="dxa"/>
            <w:tcBorders>
              <w:left w:val="single" w:sz="12" w:space="0" w:color="auto"/>
              <w:right w:val="single" w:sz="12" w:space="0" w:color="auto"/>
            </w:tcBorders>
            <w:shd w:val="clear" w:color="auto" w:fill="auto"/>
          </w:tcPr>
          <w:p w14:paraId="18B5FFF5" w14:textId="77777777" w:rsidR="00D32490" w:rsidRPr="00DD4B34" w:rsidRDefault="00D32490" w:rsidP="00BC11AE">
            <w:pPr>
              <w:spacing w:before="20"/>
              <w:rPr>
                <w:rFonts w:ascii="Arial" w:hAnsi="Arial" w:cs="Arial"/>
                <w:sz w:val="14"/>
                <w:szCs w:val="14"/>
              </w:rPr>
            </w:pPr>
            <w:r w:rsidRPr="00DD4B34">
              <w:rPr>
                <w:rFonts w:ascii="Arial" w:hAnsi="Arial" w:cs="Arial"/>
                <w:sz w:val="14"/>
                <w:szCs w:val="14"/>
              </w:rPr>
              <w:t>Instrum</w:t>
            </w:r>
            <w:r>
              <w:rPr>
                <w:rFonts w:ascii="Arial" w:hAnsi="Arial" w:cs="Arial"/>
                <w:sz w:val="14"/>
                <w:szCs w:val="14"/>
              </w:rPr>
              <w:t>entos de Aeronaves – 6ºSemestre</w:t>
            </w:r>
          </w:p>
        </w:tc>
        <w:tc>
          <w:tcPr>
            <w:tcW w:w="850" w:type="dxa"/>
            <w:tcBorders>
              <w:left w:val="single" w:sz="12" w:space="0" w:color="auto"/>
              <w:right w:val="single" w:sz="12" w:space="0" w:color="auto"/>
            </w:tcBorders>
            <w:shd w:val="clear" w:color="auto" w:fill="auto"/>
            <w:vAlign w:val="center"/>
          </w:tcPr>
          <w:p w14:paraId="19292682" w14:textId="77777777" w:rsidR="00D32490" w:rsidRPr="00DD4B34" w:rsidRDefault="00D32490" w:rsidP="00BC11AE">
            <w:pPr>
              <w:jc w:val="center"/>
              <w:rPr>
                <w:rFonts w:ascii="Arial" w:hAnsi="Arial" w:cs="Arial"/>
                <w:sz w:val="14"/>
                <w:szCs w:val="14"/>
              </w:rPr>
            </w:pPr>
            <w:r w:rsidRPr="00DD4B34">
              <w:rPr>
                <w:rFonts w:ascii="Arial" w:hAnsi="Arial" w:cs="Arial"/>
                <w:sz w:val="14"/>
                <w:szCs w:val="14"/>
              </w:rPr>
              <w:t>80</w:t>
            </w:r>
          </w:p>
        </w:tc>
      </w:tr>
      <w:tr w:rsidR="00D32490" w:rsidRPr="00DD4B34" w14:paraId="15C2FCD9" w14:textId="77777777" w:rsidTr="00BC11AE">
        <w:trPr>
          <w:cantSplit/>
          <w:trHeight w:val="227"/>
          <w:jc w:val="center"/>
        </w:trPr>
        <w:tc>
          <w:tcPr>
            <w:tcW w:w="1119" w:type="dxa"/>
            <w:vMerge/>
            <w:tcBorders>
              <w:left w:val="single" w:sz="12" w:space="0" w:color="auto"/>
              <w:right w:val="single" w:sz="12" w:space="0" w:color="auto"/>
            </w:tcBorders>
          </w:tcPr>
          <w:p w14:paraId="3BA718EE" w14:textId="77777777" w:rsidR="00D32490" w:rsidRPr="00DD4B34" w:rsidRDefault="00D32490" w:rsidP="00BC11AE">
            <w:pPr>
              <w:rPr>
                <w:rFonts w:ascii="Arial" w:hAnsi="Arial" w:cs="Arial"/>
                <w:sz w:val="14"/>
                <w:szCs w:val="14"/>
              </w:rPr>
            </w:pPr>
          </w:p>
        </w:tc>
        <w:tc>
          <w:tcPr>
            <w:tcW w:w="3686" w:type="dxa"/>
            <w:tcBorders>
              <w:left w:val="single" w:sz="12" w:space="0" w:color="auto"/>
              <w:right w:val="single" w:sz="12" w:space="0" w:color="auto"/>
            </w:tcBorders>
            <w:shd w:val="clear" w:color="auto" w:fill="auto"/>
            <w:vAlign w:val="center"/>
          </w:tcPr>
          <w:p w14:paraId="14743ABB" w14:textId="77777777" w:rsidR="00D32490" w:rsidRPr="00DD4B34" w:rsidRDefault="00D32490" w:rsidP="00BC11AE">
            <w:pPr>
              <w:spacing w:before="20"/>
              <w:rPr>
                <w:rFonts w:ascii="Arial" w:hAnsi="Arial" w:cs="Arial"/>
                <w:sz w:val="14"/>
                <w:szCs w:val="14"/>
              </w:rPr>
            </w:pPr>
            <w:r w:rsidRPr="00DD4B34">
              <w:rPr>
                <w:rFonts w:ascii="Arial" w:hAnsi="Arial" w:cs="Arial"/>
                <w:sz w:val="14"/>
                <w:szCs w:val="14"/>
              </w:rPr>
              <w:t xml:space="preserve">Sistemas de Comunicação e de Navegação  </w:t>
            </w:r>
          </w:p>
        </w:tc>
        <w:tc>
          <w:tcPr>
            <w:tcW w:w="4536" w:type="dxa"/>
            <w:tcBorders>
              <w:left w:val="single" w:sz="12" w:space="0" w:color="auto"/>
              <w:right w:val="single" w:sz="12" w:space="0" w:color="auto"/>
            </w:tcBorders>
            <w:shd w:val="clear" w:color="auto" w:fill="auto"/>
            <w:vAlign w:val="center"/>
          </w:tcPr>
          <w:p w14:paraId="49FDCA5C" w14:textId="77777777" w:rsidR="00D32490" w:rsidRPr="00DD4B34" w:rsidRDefault="00D32490" w:rsidP="00BC11AE">
            <w:pPr>
              <w:spacing w:before="20"/>
              <w:rPr>
                <w:rFonts w:ascii="Arial" w:hAnsi="Arial" w:cs="Arial"/>
                <w:sz w:val="14"/>
                <w:szCs w:val="14"/>
              </w:rPr>
            </w:pPr>
            <w:r w:rsidRPr="00DD4B34">
              <w:rPr>
                <w:rFonts w:ascii="Arial" w:hAnsi="Arial" w:cs="Arial"/>
                <w:sz w:val="14"/>
                <w:szCs w:val="14"/>
              </w:rPr>
              <w:t>Manutenção Eletroelet</w:t>
            </w:r>
            <w:r>
              <w:rPr>
                <w:rFonts w:ascii="Arial" w:hAnsi="Arial" w:cs="Arial"/>
                <w:sz w:val="14"/>
                <w:szCs w:val="14"/>
              </w:rPr>
              <w:t>rônica Aeronáutica - 6ºSemestre</w:t>
            </w:r>
          </w:p>
        </w:tc>
        <w:tc>
          <w:tcPr>
            <w:tcW w:w="850" w:type="dxa"/>
            <w:tcBorders>
              <w:left w:val="single" w:sz="12" w:space="0" w:color="auto"/>
              <w:right w:val="single" w:sz="12" w:space="0" w:color="auto"/>
            </w:tcBorders>
            <w:shd w:val="clear" w:color="auto" w:fill="auto"/>
            <w:vAlign w:val="center"/>
          </w:tcPr>
          <w:p w14:paraId="28490EA1" w14:textId="77777777" w:rsidR="00D32490" w:rsidRPr="00DD4B34" w:rsidRDefault="00D32490" w:rsidP="00BC11AE">
            <w:pPr>
              <w:jc w:val="center"/>
              <w:rPr>
                <w:rFonts w:ascii="Arial" w:hAnsi="Arial" w:cs="Arial"/>
                <w:sz w:val="14"/>
                <w:szCs w:val="14"/>
              </w:rPr>
            </w:pPr>
            <w:r w:rsidRPr="00DD4B34">
              <w:rPr>
                <w:rFonts w:ascii="Arial" w:hAnsi="Arial" w:cs="Arial"/>
                <w:sz w:val="14"/>
                <w:szCs w:val="14"/>
              </w:rPr>
              <w:t>20</w:t>
            </w:r>
          </w:p>
        </w:tc>
      </w:tr>
      <w:tr w:rsidR="00D32490" w:rsidRPr="00DD4B34" w14:paraId="167238FD" w14:textId="77777777" w:rsidTr="00BC11AE">
        <w:trPr>
          <w:cantSplit/>
          <w:trHeight w:val="227"/>
          <w:jc w:val="center"/>
        </w:trPr>
        <w:tc>
          <w:tcPr>
            <w:tcW w:w="1119" w:type="dxa"/>
            <w:vMerge/>
            <w:tcBorders>
              <w:left w:val="single" w:sz="12" w:space="0" w:color="auto"/>
              <w:right w:val="single" w:sz="12" w:space="0" w:color="auto"/>
            </w:tcBorders>
          </w:tcPr>
          <w:p w14:paraId="746AD9CF" w14:textId="77777777" w:rsidR="00D32490" w:rsidRPr="00DD4B34" w:rsidRDefault="00D32490" w:rsidP="00BC11AE">
            <w:pPr>
              <w:rPr>
                <w:rFonts w:ascii="Arial" w:hAnsi="Arial" w:cs="Arial"/>
                <w:sz w:val="14"/>
                <w:szCs w:val="14"/>
              </w:rPr>
            </w:pPr>
          </w:p>
        </w:tc>
        <w:tc>
          <w:tcPr>
            <w:tcW w:w="3686" w:type="dxa"/>
            <w:tcBorders>
              <w:left w:val="single" w:sz="12" w:space="0" w:color="auto"/>
              <w:right w:val="single" w:sz="12" w:space="0" w:color="auto"/>
            </w:tcBorders>
            <w:shd w:val="clear" w:color="auto" w:fill="auto"/>
            <w:vAlign w:val="center"/>
          </w:tcPr>
          <w:p w14:paraId="4232D741" w14:textId="77777777" w:rsidR="00D32490" w:rsidRPr="00DD4B34" w:rsidRDefault="00ED5ADD" w:rsidP="00BC11AE">
            <w:pPr>
              <w:spacing w:before="20"/>
              <w:rPr>
                <w:rFonts w:ascii="Arial" w:hAnsi="Arial" w:cs="Arial"/>
                <w:sz w:val="14"/>
                <w:szCs w:val="14"/>
              </w:rPr>
            </w:pPr>
            <w:r>
              <w:rPr>
                <w:rFonts w:ascii="Arial" w:hAnsi="Arial" w:cs="Arial"/>
                <w:sz w:val="14"/>
                <w:szCs w:val="14"/>
              </w:rPr>
              <w:t xml:space="preserve">Sistema </w:t>
            </w:r>
            <w:r w:rsidR="00D32490" w:rsidRPr="00DD4B34">
              <w:rPr>
                <w:rFonts w:ascii="Arial" w:hAnsi="Arial" w:cs="Arial"/>
                <w:sz w:val="14"/>
                <w:szCs w:val="14"/>
              </w:rPr>
              <w:t>H</w:t>
            </w:r>
            <w:r w:rsidR="00D32490">
              <w:rPr>
                <w:rFonts w:ascii="Arial" w:hAnsi="Arial" w:cs="Arial"/>
                <w:sz w:val="14"/>
                <w:szCs w:val="14"/>
              </w:rPr>
              <w:t>idráulico e de Tre</w:t>
            </w:r>
            <w:r>
              <w:rPr>
                <w:rFonts w:ascii="Arial" w:hAnsi="Arial" w:cs="Arial"/>
                <w:sz w:val="14"/>
                <w:szCs w:val="14"/>
              </w:rPr>
              <w:t>m</w:t>
            </w:r>
            <w:r w:rsidR="00D32490">
              <w:rPr>
                <w:rFonts w:ascii="Arial" w:hAnsi="Arial" w:cs="Arial"/>
                <w:sz w:val="14"/>
                <w:szCs w:val="14"/>
              </w:rPr>
              <w:t xml:space="preserve"> de Pouso</w:t>
            </w:r>
          </w:p>
        </w:tc>
        <w:tc>
          <w:tcPr>
            <w:tcW w:w="4536" w:type="dxa"/>
            <w:tcBorders>
              <w:left w:val="single" w:sz="12" w:space="0" w:color="auto"/>
              <w:right w:val="single" w:sz="12" w:space="0" w:color="auto"/>
            </w:tcBorders>
            <w:shd w:val="clear" w:color="auto" w:fill="auto"/>
            <w:vAlign w:val="center"/>
          </w:tcPr>
          <w:p w14:paraId="3378B899" w14:textId="77777777" w:rsidR="00D32490" w:rsidRPr="00DD4B34" w:rsidRDefault="00D32490" w:rsidP="00BC11AE">
            <w:pPr>
              <w:spacing w:before="20"/>
              <w:rPr>
                <w:rFonts w:ascii="Arial" w:hAnsi="Arial" w:cs="Arial"/>
                <w:sz w:val="14"/>
                <w:szCs w:val="14"/>
              </w:rPr>
            </w:pPr>
            <w:r w:rsidRPr="00DD4B34">
              <w:rPr>
                <w:rFonts w:ascii="Arial" w:hAnsi="Arial" w:cs="Arial"/>
                <w:sz w:val="14"/>
                <w:szCs w:val="14"/>
              </w:rPr>
              <w:t>Sistemas Hidráulicos e Trens d</w:t>
            </w:r>
            <w:r>
              <w:rPr>
                <w:rFonts w:ascii="Arial" w:hAnsi="Arial" w:cs="Arial"/>
                <w:sz w:val="14"/>
                <w:szCs w:val="14"/>
              </w:rPr>
              <w:t>e Pouso – 5ºSemestre</w:t>
            </w:r>
          </w:p>
        </w:tc>
        <w:tc>
          <w:tcPr>
            <w:tcW w:w="850" w:type="dxa"/>
            <w:tcBorders>
              <w:left w:val="single" w:sz="12" w:space="0" w:color="auto"/>
              <w:right w:val="single" w:sz="12" w:space="0" w:color="auto"/>
            </w:tcBorders>
            <w:shd w:val="clear" w:color="auto" w:fill="auto"/>
            <w:vAlign w:val="center"/>
          </w:tcPr>
          <w:p w14:paraId="394E9335" w14:textId="77777777" w:rsidR="00D32490" w:rsidRPr="00DD4B34" w:rsidRDefault="00D32490" w:rsidP="00BC11AE">
            <w:pPr>
              <w:jc w:val="center"/>
              <w:rPr>
                <w:rFonts w:ascii="Arial" w:hAnsi="Arial" w:cs="Arial"/>
                <w:sz w:val="14"/>
                <w:szCs w:val="14"/>
              </w:rPr>
            </w:pPr>
            <w:r w:rsidRPr="00DD4B34">
              <w:rPr>
                <w:rFonts w:ascii="Arial" w:hAnsi="Arial" w:cs="Arial"/>
                <w:sz w:val="14"/>
                <w:szCs w:val="14"/>
              </w:rPr>
              <w:t>80</w:t>
            </w:r>
          </w:p>
        </w:tc>
      </w:tr>
      <w:tr w:rsidR="00D32490" w:rsidRPr="00DD4B34" w14:paraId="2AEE009E" w14:textId="77777777" w:rsidTr="00BC11AE">
        <w:trPr>
          <w:cantSplit/>
          <w:trHeight w:val="227"/>
          <w:jc w:val="center"/>
        </w:trPr>
        <w:tc>
          <w:tcPr>
            <w:tcW w:w="1119" w:type="dxa"/>
            <w:vMerge/>
            <w:tcBorders>
              <w:left w:val="single" w:sz="12" w:space="0" w:color="auto"/>
              <w:right w:val="single" w:sz="12" w:space="0" w:color="auto"/>
            </w:tcBorders>
          </w:tcPr>
          <w:p w14:paraId="3701087E" w14:textId="77777777" w:rsidR="00D32490" w:rsidRPr="00DD4B34" w:rsidRDefault="00D32490" w:rsidP="00BC11AE">
            <w:pPr>
              <w:rPr>
                <w:rFonts w:ascii="Arial" w:hAnsi="Arial" w:cs="Arial"/>
                <w:sz w:val="14"/>
                <w:szCs w:val="14"/>
              </w:rPr>
            </w:pPr>
          </w:p>
        </w:tc>
        <w:tc>
          <w:tcPr>
            <w:tcW w:w="3686" w:type="dxa"/>
            <w:tcBorders>
              <w:left w:val="single" w:sz="12" w:space="0" w:color="auto"/>
              <w:right w:val="single" w:sz="12" w:space="0" w:color="auto"/>
            </w:tcBorders>
            <w:shd w:val="clear" w:color="auto" w:fill="auto"/>
            <w:vAlign w:val="center"/>
          </w:tcPr>
          <w:p w14:paraId="3DAFA7A9" w14:textId="77777777" w:rsidR="00D32490" w:rsidRPr="00DD4B34" w:rsidRDefault="00D32490" w:rsidP="00BC11AE">
            <w:pPr>
              <w:spacing w:before="20"/>
              <w:jc w:val="both"/>
              <w:rPr>
                <w:rFonts w:ascii="Arial" w:hAnsi="Arial" w:cs="Arial"/>
                <w:sz w:val="14"/>
                <w:szCs w:val="14"/>
              </w:rPr>
            </w:pPr>
            <w:r w:rsidRPr="00DD4B34">
              <w:rPr>
                <w:rFonts w:ascii="Arial" w:hAnsi="Arial" w:cs="Arial"/>
                <w:sz w:val="14"/>
                <w:szCs w:val="14"/>
              </w:rPr>
              <w:t>Sistemas de Proteção contra os Efeitos da Chuva e do Gelo e contra o Fogo</w:t>
            </w:r>
          </w:p>
        </w:tc>
        <w:tc>
          <w:tcPr>
            <w:tcW w:w="4536" w:type="dxa"/>
            <w:tcBorders>
              <w:left w:val="single" w:sz="12" w:space="0" w:color="auto"/>
              <w:right w:val="single" w:sz="12" w:space="0" w:color="auto"/>
            </w:tcBorders>
            <w:shd w:val="clear" w:color="auto" w:fill="auto"/>
            <w:vAlign w:val="center"/>
          </w:tcPr>
          <w:p w14:paraId="16BFC8BA" w14:textId="77777777" w:rsidR="00D32490" w:rsidRPr="00DD4B34" w:rsidRDefault="00D32490" w:rsidP="00BC11AE">
            <w:pPr>
              <w:spacing w:before="20"/>
              <w:rPr>
                <w:rFonts w:ascii="Arial" w:hAnsi="Arial" w:cs="Arial"/>
                <w:sz w:val="14"/>
                <w:szCs w:val="14"/>
              </w:rPr>
            </w:pPr>
            <w:r w:rsidRPr="00DD4B34">
              <w:rPr>
                <w:rFonts w:ascii="Arial" w:hAnsi="Arial" w:cs="Arial"/>
                <w:sz w:val="14"/>
                <w:szCs w:val="14"/>
              </w:rPr>
              <w:t>Sistemas de Proteção contra Gelo e Fogo - 5ºSemestre</w:t>
            </w:r>
          </w:p>
        </w:tc>
        <w:tc>
          <w:tcPr>
            <w:tcW w:w="850" w:type="dxa"/>
            <w:tcBorders>
              <w:left w:val="single" w:sz="12" w:space="0" w:color="auto"/>
              <w:right w:val="single" w:sz="12" w:space="0" w:color="auto"/>
            </w:tcBorders>
            <w:shd w:val="clear" w:color="auto" w:fill="auto"/>
            <w:vAlign w:val="center"/>
          </w:tcPr>
          <w:p w14:paraId="5684423D" w14:textId="77777777" w:rsidR="00D32490" w:rsidRPr="00DD4B34" w:rsidRDefault="00D32490" w:rsidP="00BC11AE">
            <w:pPr>
              <w:jc w:val="center"/>
              <w:rPr>
                <w:rFonts w:ascii="Arial" w:hAnsi="Arial" w:cs="Arial"/>
                <w:sz w:val="14"/>
                <w:szCs w:val="14"/>
              </w:rPr>
            </w:pPr>
            <w:r w:rsidRPr="00DD4B34">
              <w:rPr>
                <w:rFonts w:ascii="Arial" w:hAnsi="Arial" w:cs="Arial"/>
                <w:sz w:val="14"/>
                <w:szCs w:val="14"/>
              </w:rPr>
              <w:t>40</w:t>
            </w:r>
          </w:p>
        </w:tc>
      </w:tr>
      <w:tr w:rsidR="00D32490" w:rsidRPr="00DD4B34" w14:paraId="73BA9B64" w14:textId="77777777" w:rsidTr="00BC11AE">
        <w:trPr>
          <w:cantSplit/>
          <w:trHeight w:val="227"/>
          <w:jc w:val="center"/>
        </w:trPr>
        <w:tc>
          <w:tcPr>
            <w:tcW w:w="1119" w:type="dxa"/>
            <w:vMerge/>
            <w:tcBorders>
              <w:left w:val="single" w:sz="12" w:space="0" w:color="auto"/>
              <w:right w:val="single" w:sz="12" w:space="0" w:color="auto"/>
            </w:tcBorders>
          </w:tcPr>
          <w:p w14:paraId="079A7ACE" w14:textId="77777777" w:rsidR="00D32490" w:rsidRPr="00DD4B34" w:rsidRDefault="00D32490" w:rsidP="00BC11AE">
            <w:pPr>
              <w:rPr>
                <w:rFonts w:ascii="Arial" w:hAnsi="Arial" w:cs="Arial"/>
                <w:sz w:val="14"/>
                <w:szCs w:val="14"/>
              </w:rPr>
            </w:pPr>
          </w:p>
        </w:tc>
        <w:tc>
          <w:tcPr>
            <w:tcW w:w="3686" w:type="dxa"/>
            <w:tcBorders>
              <w:left w:val="single" w:sz="12" w:space="0" w:color="auto"/>
              <w:bottom w:val="single" w:sz="12" w:space="0" w:color="auto"/>
              <w:right w:val="single" w:sz="12" w:space="0" w:color="auto"/>
            </w:tcBorders>
            <w:shd w:val="clear" w:color="auto" w:fill="auto"/>
            <w:vAlign w:val="center"/>
          </w:tcPr>
          <w:p w14:paraId="4C65D64D" w14:textId="77777777" w:rsidR="00D32490" w:rsidRPr="00DD4B34" w:rsidRDefault="00D32490" w:rsidP="00BC11AE">
            <w:pPr>
              <w:spacing w:before="20"/>
              <w:jc w:val="both"/>
              <w:rPr>
                <w:rFonts w:ascii="Arial" w:hAnsi="Arial" w:cs="Arial"/>
                <w:sz w:val="14"/>
                <w:szCs w:val="14"/>
              </w:rPr>
            </w:pPr>
            <w:r w:rsidRPr="00DD4B34">
              <w:rPr>
                <w:rFonts w:ascii="Arial" w:hAnsi="Arial" w:cs="Arial"/>
                <w:sz w:val="14"/>
                <w:szCs w:val="14"/>
              </w:rPr>
              <w:t>Sistemas Pneum</w:t>
            </w:r>
            <w:r>
              <w:rPr>
                <w:rFonts w:ascii="Arial" w:hAnsi="Arial" w:cs="Arial"/>
                <w:sz w:val="14"/>
                <w:szCs w:val="14"/>
              </w:rPr>
              <w:t xml:space="preserve">áticos e de Controle de Cabine </w:t>
            </w:r>
          </w:p>
        </w:tc>
        <w:tc>
          <w:tcPr>
            <w:tcW w:w="4536" w:type="dxa"/>
            <w:tcBorders>
              <w:left w:val="single" w:sz="12" w:space="0" w:color="auto"/>
              <w:bottom w:val="single" w:sz="12" w:space="0" w:color="auto"/>
              <w:right w:val="single" w:sz="12" w:space="0" w:color="auto"/>
            </w:tcBorders>
            <w:shd w:val="clear" w:color="auto" w:fill="auto"/>
            <w:vAlign w:val="center"/>
          </w:tcPr>
          <w:p w14:paraId="79DB1AEA" w14:textId="77777777" w:rsidR="00D32490" w:rsidRPr="00DD4B34" w:rsidRDefault="00D32490" w:rsidP="00BC11AE">
            <w:pPr>
              <w:spacing w:before="20"/>
              <w:jc w:val="both"/>
              <w:rPr>
                <w:rFonts w:ascii="Arial" w:hAnsi="Arial" w:cs="Arial"/>
                <w:sz w:val="14"/>
                <w:szCs w:val="14"/>
              </w:rPr>
            </w:pPr>
            <w:r w:rsidRPr="00DD4B34">
              <w:rPr>
                <w:rFonts w:ascii="Arial" w:hAnsi="Arial" w:cs="Arial"/>
                <w:sz w:val="14"/>
                <w:szCs w:val="14"/>
              </w:rPr>
              <w:t xml:space="preserve">Sistemas Pneumáticos e de Controle de Cabine – </w:t>
            </w:r>
            <w:r>
              <w:rPr>
                <w:rFonts w:ascii="Arial" w:hAnsi="Arial" w:cs="Arial"/>
                <w:sz w:val="14"/>
                <w:szCs w:val="14"/>
              </w:rPr>
              <w:t>4ºSemestre</w:t>
            </w:r>
          </w:p>
        </w:tc>
        <w:tc>
          <w:tcPr>
            <w:tcW w:w="850" w:type="dxa"/>
            <w:tcBorders>
              <w:left w:val="single" w:sz="12" w:space="0" w:color="auto"/>
              <w:bottom w:val="single" w:sz="12" w:space="0" w:color="auto"/>
              <w:right w:val="single" w:sz="12" w:space="0" w:color="auto"/>
            </w:tcBorders>
            <w:shd w:val="clear" w:color="auto" w:fill="auto"/>
            <w:vAlign w:val="center"/>
          </w:tcPr>
          <w:p w14:paraId="65A48621" w14:textId="77777777" w:rsidR="00D32490" w:rsidRPr="00DD4B34" w:rsidRDefault="00D32490" w:rsidP="00BC11AE">
            <w:pPr>
              <w:jc w:val="center"/>
              <w:rPr>
                <w:rFonts w:ascii="Arial" w:hAnsi="Arial" w:cs="Arial"/>
                <w:sz w:val="14"/>
                <w:szCs w:val="14"/>
              </w:rPr>
            </w:pPr>
            <w:r w:rsidRPr="00DD4B34">
              <w:rPr>
                <w:rFonts w:ascii="Arial" w:hAnsi="Arial" w:cs="Arial"/>
                <w:sz w:val="14"/>
                <w:szCs w:val="14"/>
              </w:rPr>
              <w:t>80</w:t>
            </w:r>
          </w:p>
        </w:tc>
      </w:tr>
      <w:tr w:rsidR="00D32490" w:rsidRPr="00DD4B34" w14:paraId="1D1BC9DF" w14:textId="77777777" w:rsidTr="00BC11AE">
        <w:trPr>
          <w:cantSplit/>
          <w:trHeight w:val="20"/>
          <w:jc w:val="center"/>
        </w:trPr>
        <w:tc>
          <w:tcPr>
            <w:tcW w:w="1119" w:type="dxa"/>
            <w:vMerge/>
            <w:tcBorders>
              <w:left w:val="single" w:sz="12" w:space="0" w:color="auto"/>
              <w:bottom w:val="single" w:sz="12" w:space="0" w:color="auto"/>
              <w:right w:val="single" w:sz="12" w:space="0" w:color="auto"/>
            </w:tcBorders>
          </w:tcPr>
          <w:p w14:paraId="58E851C0" w14:textId="77777777" w:rsidR="00D32490" w:rsidRPr="00DD4B34" w:rsidRDefault="00D32490" w:rsidP="00BC11AE">
            <w:pPr>
              <w:jc w:val="center"/>
              <w:rPr>
                <w:rFonts w:ascii="Arial" w:hAnsi="Arial" w:cs="Arial"/>
                <w:sz w:val="14"/>
                <w:szCs w:val="14"/>
              </w:rPr>
            </w:pPr>
          </w:p>
        </w:tc>
        <w:tc>
          <w:tcPr>
            <w:tcW w:w="8222" w:type="dxa"/>
            <w:gridSpan w:val="2"/>
            <w:tcBorders>
              <w:top w:val="single" w:sz="12" w:space="0" w:color="auto"/>
              <w:left w:val="single" w:sz="12" w:space="0" w:color="auto"/>
              <w:bottom w:val="single" w:sz="12" w:space="0" w:color="auto"/>
              <w:right w:val="single" w:sz="12" w:space="0" w:color="auto"/>
            </w:tcBorders>
            <w:vAlign w:val="center"/>
          </w:tcPr>
          <w:p w14:paraId="6395077E" w14:textId="77777777" w:rsidR="00D32490" w:rsidRPr="00DD4B34" w:rsidRDefault="00D32490" w:rsidP="00BC11AE">
            <w:pPr>
              <w:jc w:val="right"/>
              <w:rPr>
                <w:rFonts w:ascii="Arial" w:hAnsi="Arial" w:cs="Arial"/>
                <w:sz w:val="14"/>
                <w:szCs w:val="14"/>
              </w:rPr>
            </w:pPr>
            <w:r w:rsidRPr="00DD4B34">
              <w:rPr>
                <w:rFonts w:ascii="Arial" w:hAnsi="Arial" w:cs="Arial"/>
                <w:b/>
                <w:sz w:val="14"/>
                <w:szCs w:val="14"/>
              </w:rPr>
              <w:t>SUBTOTAL</w:t>
            </w:r>
          </w:p>
        </w:tc>
        <w:tc>
          <w:tcPr>
            <w:tcW w:w="850" w:type="dxa"/>
            <w:tcBorders>
              <w:top w:val="single" w:sz="12" w:space="0" w:color="auto"/>
              <w:left w:val="single" w:sz="12" w:space="0" w:color="auto"/>
              <w:bottom w:val="single" w:sz="12" w:space="0" w:color="auto"/>
              <w:right w:val="single" w:sz="12" w:space="0" w:color="auto"/>
            </w:tcBorders>
            <w:vAlign w:val="center"/>
          </w:tcPr>
          <w:p w14:paraId="674D5752" w14:textId="77777777" w:rsidR="00D32490" w:rsidRPr="00DD4B34" w:rsidRDefault="00D32490" w:rsidP="00BC11AE">
            <w:pPr>
              <w:jc w:val="center"/>
              <w:rPr>
                <w:rFonts w:ascii="Arial" w:hAnsi="Arial" w:cs="Arial"/>
                <w:sz w:val="14"/>
                <w:szCs w:val="14"/>
              </w:rPr>
            </w:pPr>
            <w:r w:rsidRPr="00DD4B34">
              <w:rPr>
                <w:rFonts w:ascii="Arial" w:hAnsi="Arial" w:cs="Arial"/>
                <w:b/>
                <w:sz w:val="14"/>
                <w:szCs w:val="14"/>
              </w:rPr>
              <w:t>6</w:t>
            </w:r>
            <w:r>
              <w:rPr>
                <w:rFonts w:ascii="Arial" w:hAnsi="Arial" w:cs="Arial"/>
                <w:b/>
                <w:sz w:val="14"/>
                <w:szCs w:val="14"/>
              </w:rPr>
              <w:t>5</w:t>
            </w:r>
            <w:r w:rsidRPr="00DD4B34">
              <w:rPr>
                <w:rFonts w:ascii="Arial" w:hAnsi="Arial" w:cs="Arial"/>
                <w:b/>
                <w:sz w:val="14"/>
                <w:szCs w:val="14"/>
              </w:rPr>
              <w:t>0</w:t>
            </w:r>
          </w:p>
        </w:tc>
      </w:tr>
      <w:tr w:rsidR="00D32490" w:rsidRPr="00DD4B34" w14:paraId="2C8BE87D" w14:textId="77777777" w:rsidTr="00BC11AE">
        <w:trPr>
          <w:cantSplit/>
          <w:trHeight w:val="20"/>
          <w:jc w:val="center"/>
        </w:trPr>
        <w:tc>
          <w:tcPr>
            <w:tcW w:w="1119" w:type="dxa"/>
            <w:vMerge/>
            <w:tcBorders>
              <w:left w:val="single" w:sz="12" w:space="0" w:color="auto"/>
              <w:bottom w:val="single" w:sz="12" w:space="0" w:color="auto"/>
              <w:right w:val="single" w:sz="12" w:space="0" w:color="auto"/>
            </w:tcBorders>
          </w:tcPr>
          <w:p w14:paraId="4E1C24C3" w14:textId="77777777" w:rsidR="00D32490" w:rsidRPr="00DD4B34" w:rsidRDefault="00D32490" w:rsidP="00BC11AE">
            <w:pPr>
              <w:rPr>
                <w:rFonts w:ascii="Arial" w:hAnsi="Arial" w:cs="Arial"/>
                <w:sz w:val="14"/>
                <w:szCs w:val="14"/>
              </w:rPr>
            </w:pPr>
          </w:p>
        </w:tc>
        <w:tc>
          <w:tcPr>
            <w:tcW w:w="8222" w:type="dxa"/>
            <w:gridSpan w:val="2"/>
            <w:tcBorders>
              <w:top w:val="single" w:sz="12" w:space="0" w:color="auto"/>
              <w:left w:val="single" w:sz="12" w:space="0" w:color="auto"/>
              <w:bottom w:val="single" w:sz="12" w:space="0" w:color="auto"/>
              <w:right w:val="single" w:sz="12" w:space="0" w:color="auto"/>
            </w:tcBorders>
            <w:vAlign w:val="center"/>
          </w:tcPr>
          <w:p w14:paraId="28BB21E3" w14:textId="77777777" w:rsidR="00D32490" w:rsidRPr="00DD4B34" w:rsidRDefault="00D32490" w:rsidP="00BC11AE">
            <w:pPr>
              <w:jc w:val="right"/>
              <w:rPr>
                <w:rFonts w:ascii="Arial" w:hAnsi="Arial" w:cs="Arial"/>
                <w:b/>
                <w:bCs/>
                <w:sz w:val="14"/>
                <w:szCs w:val="14"/>
              </w:rPr>
            </w:pPr>
            <w:r w:rsidRPr="00DD4B34">
              <w:rPr>
                <w:rFonts w:ascii="Arial" w:hAnsi="Arial" w:cs="Arial"/>
                <w:b/>
                <w:bCs/>
                <w:sz w:val="14"/>
                <w:szCs w:val="14"/>
              </w:rPr>
              <w:t>TOTAL</w:t>
            </w:r>
          </w:p>
        </w:tc>
        <w:tc>
          <w:tcPr>
            <w:tcW w:w="850" w:type="dxa"/>
            <w:tcBorders>
              <w:top w:val="single" w:sz="12" w:space="0" w:color="auto"/>
              <w:left w:val="single" w:sz="12" w:space="0" w:color="auto"/>
              <w:bottom w:val="single" w:sz="12" w:space="0" w:color="auto"/>
              <w:right w:val="single" w:sz="12" w:space="0" w:color="auto"/>
            </w:tcBorders>
            <w:vAlign w:val="center"/>
          </w:tcPr>
          <w:p w14:paraId="2E0FBB29" w14:textId="77777777" w:rsidR="00D32490" w:rsidRPr="00DD4B34" w:rsidRDefault="00D32490" w:rsidP="00BC11AE">
            <w:pPr>
              <w:jc w:val="center"/>
              <w:rPr>
                <w:rFonts w:ascii="Arial" w:hAnsi="Arial" w:cs="Arial"/>
                <w:b/>
                <w:sz w:val="14"/>
                <w:szCs w:val="14"/>
              </w:rPr>
            </w:pPr>
            <w:r w:rsidRPr="00DD4B34">
              <w:rPr>
                <w:rFonts w:ascii="Arial" w:hAnsi="Arial" w:cs="Arial"/>
                <w:b/>
                <w:sz w:val="14"/>
                <w:szCs w:val="14"/>
              </w:rPr>
              <w:t>1.</w:t>
            </w:r>
            <w:r>
              <w:rPr>
                <w:rFonts w:ascii="Arial" w:hAnsi="Arial" w:cs="Arial"/>
                <w:b/>
                <w:sz w:val="14"/>
                <w:szCs w:val="14"/>
              </w:rPr>
              <w:t>2</w:t>
            </w:r>
            <w:r w:rsidR="00ED5ADD">
              <w:rPr>
                <w:rFonts w:ascii="Arial" w:hAnsi="Arial" w:cs="Arial"/>
                <w:b/>
                <w:sz w:val="14"/>
                <w:szCs w:val="14"/>
              </w:rPr>
              <w:t>6</w:t>
            </w:r>
            <w:r>
              <w:rPr>
                <w:rFonts w:ascii="Arial" w:hAnsi="Arial" w:cs="Arial"/>
                <w:b/>
                <w:sz w:val="14"/>
                <w:szCs w:val="14"/>
              </w:rPr>
              <w:t>0</w:t>
            </w:r>
          </w:p>
        </w:tc>
      </w:tr>
    </w:tbl>
    <w:p w14:paraId="0E62E006" w14:textId="77777777" w:rsidR="00D32490" w:rsidRPr="00D418A0" w:rsidRDefault="00D32490" w:rsidP="00D32490">
      <w:pPr>
        <w:rPr>
          <w:rFonts w:ascii="Arial" w:hAnsi="Arial" w:cs="Arial"/>
          <w:b/>
          <w:color w:val="FF0000"/>
          <w:sz w:val="14"/>
          <w:szCs w:val="14"/>
        </w:rPr>
      </w:pPr>
    </w:p>
    <w:tbl>
      <w:tblPr>
        <w:tblW w:w="10191" w:type="dxa"/>
        <w:jc w:val="center"/>
        <w:tblLayout w:type="fixed"/>
        <w:tblCellMar>
          <w:left w:w="70" w:type="dxa"/>
          <w:right w:w="70" w:type="dxa"/>
        </w:tblCellMar>
        <w:tblLook w:val="0000" w:firstRow="0" w:lastRow="0" w:firstColumn="0" w:lastColumn="0" w:noHBand="0" w:noVBand="0"/>
      </w:tblPr>
      <w:tblGrid>
        <w:gridCol w:w="9341"/>
        <w:gridCol w:w="850"/>
      </w:tblGrid>
      <w:tr w:rsidR="00D32490" w:rsidRPr="00EE76AE" w14:paraId="61B9D214" w14:textId="77777777" w:rsidTr="00BC11AE">
        <w:trPr>
          <w:trHeight w:val="149"/>
          <w:jc w:val="center"/>
        </w:trPr>
        <w:tc>
          <w:tcPr>
            <w:tcW w:w="10191"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2390D24" w14:textId="77777777" w:rsidR="00D32490" w:rsidRPr="00EE76AE" w:rsidRDefault="00D32490" w:rsidP="00BC11AE">
            <w:pPr>
              <w:spacing w:before="60"/>
              <w:jc w:val="center"/>
              <w:rPr>
                <w:rFonts w:ascii="Arial" w:hAnsi="Arial" w:cs="Arial"/>
                <w:b/>
                <w:bCs/>
                <w:color w:val="000000" w:themeColor="text1"/>
                <w:sz w:val="14"/>
                <w:szCs w:val="14"/>
              </w:rPr>
            </w:pPr>
            <w:r w:rsidRPr="00EE76AE">
              <w:rPr>
                <w:rFonts w:ascii="Arial" w:hAnsi="Arial" w:cs="Arial"/>
                <w:b/>
                <w:bCs/>
                <w:color w:val="000000" w:themeColor="text1"/>
                <w:sz w:val="14"/>
                <w:szCs w:val="14"/>
              </w:rPr>
              <w:t>ATIVIDADES ADMINISTRATIVAS</w:t>
            </w:r>
          </w:p>
        </w:tc>
      </w:tr>
      <w:tr w:rsidR="00D32490" w:rsidRPr="00EE76AE" w14:paraId="6517ED17" w14:textId="77777777" w:rsidTr="00BC11AE">
        <w:trPr>
          <w:jc w:val="center"/>
        </w:trPr>
        <w:tc>
          <w:tcPr>
            <w:tcW w:w="9341" w:type="dxa"/>
            <w:tcBorders>
              <w:top w:val="single" w:sz="12" w:space="0" w:color="auto"/>
              <w:left w:val="single" w:sz="12" w:space="0" w:color="auto"/>
              <w:right w:val="single" w:sz="12" w:space="0" w:color="auto"/>
            </w:tcBorders>
            <w:shd w:val="clear" w:color="auto" w:fill="auto"/>
            <w:vAlign w:val="center"/>
          </w:tcPr>
          <w:p w14:paraId="30BD255B" w14:textId="77777777" w:rsidR="00D32490" w:rsidRPr="00EE76AE" w:rsidRDefault="00D32490" w:rsidP="00BC11AE">
            <w:pPr>
              <w:pStyle w:val="Numero1"/>
              <w:spacing w:before="20"/>
              <w:rPr>
                <w:rFonts w:ascii="Arial" w:hAnsi="Arial" w:cs="Arial"/>
                <w:color w:val="000000" w:themeColor="text1"/>
                <w:spacing w:val="0"/>
                <w:sz w:val="14"/>
                <w:szCs w:val="14"/>
              </w:rPr>
            </w:pPr>
            <w:r w:rsidRPr="005C0CFC">
              <w:rPr>
                <w:rFonts w:ascii="Arial" w:hAnsi="Arial" w:cs="Arial"/>
                <w:color w:val="000000" w:themeColor="text1"/>
                <w:spacing w:val="0"/>
                <w:sz w:val="14"/>
                <w:szCs w:val="14"/>
              </w:rPr>
              <w:t>Abertura do Curso (Familiarização Aeronáutica – 1º.Semestre)</w:t>
            </w:r>
          </w:p>
        </w:tc>
        <w:tc>
          <w:tcPr>
            <w:tcW w:w="850" w:type="dxa"/>
            <w:tcBorders>
              <w:top w:val="single" w:sz="12" w:space="0" w:color="auto"/>
              <w:left w:val="single" w:sz="12" w:space="0" w:color="auto"/>
              <w:right w:val="single" w:sz="12" w:space="0" w:color="auto"/>
            </w:tcBorders>
            <w:shd w:val="clear" w:color="auto" w:fill="auto"/>
          </w:tcPr>
          <w:p w14:paraId="634EE79A" w14:textId="77777777" w:rsidR="00D32490" w:rsidRPr="00EE76AE" w:rsidRDefault="00D32490" w:rsidP="00BC11AE">
            <w:pPr>
              <w:jc w:val="center"/>
              <w:rPr>
                <w:rFonts w:ascii="Arial" w:hAnsi="Arial" w:cs="Arial"/>
                <w:color w:val="000000" w:themeColor="text1"/>
                <w:sz w:val="14"/>
                <w:szCs w:val="14"/>
              </w:rPr>
            </w:pPr>
            <w:r w:rsidRPr="00EE76AE">
              <w:rPr>
                <w:rFonts w:ascii="Arial" w:hAnsi="Arial" w:cs="Arial"/>
                <w:color w:val="000000" w:themeColor="text1"/>
                <w:sz w:val="14"/>
                <w:szCs w:val="14"/>
              </w:rPr>
              <w:t>01</w:t>
            </w:r>
          </w:p>
        </w:tc>
      </w:tr>
      <w:tr w:rsidR="00D32490" w:rsidRPr="00EE76AE" w14:paraId="0875667B" w14:textId="77777777" w:rsidTr="00BC11AE">
        <w:trPr>
          <w:jc w:val="center"/>
        </w:trPr>
        <w:tc>
          <w:tcPr>
            <w:tcW w:w="9341" w:type="dxa"/>
            <w:tcBorders>
              <w:left w:val="single" w:sz="12" w:space="0" w:color="auto"/>
              <w:right w:val="single" w:sz="12" w:space="0" w:color="auto"/>
            </w:tcBorders>
            <w:shd w:val="clear" w:color="auto" w:fill="auto"/>
            <w:vAlign w:val="center"/>
          </w:tcPr>
          <w:p w14:paraId="61EF65A4" w14:textId="77777777" w:rsidR="00D32490" w:rsidRPr="00EE76AE" w:rsidRDefault="00D32490" w:rsidP="00BC11AE">
            <w:pPr>
              <w:pStyle w:val="Numero1"/>
              <w:spacing w:before="20"/>
              <w:rPr>
                <w:rFonts w:ascii="Arial" w:hAnsi="Arial" w:cs="Arial"/>
                <w:color w:val="000000" w:themeColor="text1"/>
                <w:spacing w:val="0"/>
                <w:sz w:val="14"/>
                <w:szCs w:val="14"/>
              </w:rPr>
            </w:pPr>
            <w:r w:rsidRPr="005C0CFC">
              <w:rPr>
                <w:rFonts w:ascii="Arial" w:hAnsi="Arial" w:cs="Arial"/>
                <w:color w:val="000000" w:themeColor="text1"/>
                <w:spacing w:val="0"/>
                <w:sz w:val="14"/>
                <w:szCs w:val="14"/>
              </w:rPr>
              <w:t>Aula Inaugural – “ O Mecânico de Manutenção Aeronáutica e sua Formação Profissional” (Familiarização Aeron.–1º.Sem.)</w:t>
            </w:r>
          </w:p>
        </w:tc>
        <w:tc>
          <w:tcPr>
            <w:tcW w:w="850" w:type="dxa"/>
            <w:tcBorders>
              <w:left w:val="single" w:sz="12" w:space="0" w:color="auto"/>
              <w:right w:val="single" w:sz="12" w:space="0" w:color="auto"/>
            </w:tcBorders>
            <w:shd w:val="clear" w:color="auto" w:fill="auto"/>
          </w:tcPr>
          <w:p w14:paraId="381B4010" w14:textId="77777777" w:rsidR="00D32490" w:rsidRPr="00EE76AE" w:rsidRDefault="00D32490" w:rsidP="00BC11AE">
            <w:pPr>
              <w:jc w:val="center"/>
              <w:rPr>
                <w:rFonts w:ascii="Arial" w:hAnsi="Arial" w:cs="Arial"/>
                <w:color w:val="000000" w:themeColor="text1"/>
                <w:sz w:val="14"/>
                <w:szCs w:val="14"/>
              </w:rPr>
            </w:pPr>
            <w:r w:rsidRPr="00EE76AE">
              <w:rPr>
                <w:rFonts w:ascii="Arial" w:hAnsi="Arial" w:cs="Arial"/>
                <w:color w:val="000000" w:themeColor="text1"/>
                <w:sz w:val="14"/>
                <w:szCs w:val="14"/>
              </w:rPr>
              <w:t>02</w:t>
            </w:r>
          </w:p>
        </w:tc>
      </w:tr>
      <w:tr w:rsidR="00D32490" w:rsidRPr="00EE76AE" w14:paraId="02AEEDBD" w14:textId="77777777" w:rsidTr="00BC11AE">
        <w:trPr>
          <w:trHeight w:val="113"/>
          <w:jc w:val="center"/>
        </w:trPr>
        <w:tc>
          <w:tcPr>
            <w:tcW w:w="9341" w:type="dxa"/>
            <w:tcBorders>
              <w:left w:val="single" w:sz="12" w:space="0" w:color="auto"/>
              <w:bottom w:val="single" w:sz="12" w:space="0" w:color="auto"/>
              <w:right w:val="single" w:sz="12" w:space="0" w:color="auto"/>
            </w:tcBorders>
            <w:shd w:val="clear" w:color="auto" w:fill="auto"/>
            <w:vAlign w:val="center"/>
          </w:tcPr>
          <w:p w14:paraId="1AE926CC" w14:textId="77777777" w:rsidR="00D32490" w:rsidRPr="00EE76AE" w:rsidRDefault="00D32490" w:rsidP="00BC11AE">
            <w:pPr>
              <w:spacing w:before="20"/>
              <w:rPr>
                <w:rFonts w:ascii="Arial" w:hAnsi="Arial" w:cs="Arial"/>
                <w:color w:val="000000" w:themeColor="text1"/>
                <w:sz w:val="14"/>
                <w:szCs w:val="14"/>
              </w:rPr>
            </w:pPr>
            <w:r w:rsidRPr="005C0CFC">
              <w:rPr>
                <w:rFonts w:ascii="Arial" w:hAnsi="Arial" w:cs="Arial"/>
                <w:color w:val="000000" w:themeColor="text1"/>
                <w:sz w:val="14"/>
                <w:szCs w:val="14"/>
              </w:rPr>
              <w:t>Encerramento do Curso</w:t>
            </w:r>
          </w:p>
        </w:tc>
        <w:tc>
          <w:tcPr>
            <w:tcW w:w="850" w:type="dxa"/>
            <w:tcBorders>
              <w:left w:val="single" w:sz="12" w:space="0" w:color="auto"/>
              <w:bottom w:val="single" w:sz="12" w:space="0" w:color="auto"/>
              <w:right w:val="single" w:sz="12" w:space="0" w:color="auto"/>
            </w:tcBorders>
            <w:shd w:val="clear" w:color="auto" w:fill="auto"/>
          </w:tcPr>
          <w:p w14:paraId="7D8216BB" w14:textId="77777777" w:rsidR="00D32490" w:rsidRPr="00EE76AE" w:rsidRDefault="00D32490" w:rsidP="00BC11AE">
            <w:pPr>
              <w:jc w:val="center"/>
              <w:rPr>
                <w:rFonts w:ascii="Arial" w:hAnsi="Arial" w:cs="Arial"/>
                <w:color w:val="000000" w:themeColor="text1"/>
                <w:sz w:val="14"/>
                <w:szCs w:val="14"/>
              </w:rPr>
            </w:pPr>
            <w:r w:rsidRPr="00EE76AE">
              <w:rPr>
                <w:rFonts w:ascii="Arial" w:hAnsi="Arial" w:cs="Arial"/>
                <w:color w:val="000000" w:themeColor="text1"/>
                <w:sz w:val="14"/>
                <w:szCs w:val="14"/>
              </w:rPr>
              <w:t>01</w:t>
            </w:r>
          </w:p>
        </w:tc>
      </w:tr>
      <w:tr w:rsidR="00D32490" w:rsidRPr="00EE76AE" w14:paraId="518B12A6" w14:textId="77777777" w:rsidTr="00BC11AE">
        <w:trPr>
          <w:cantSplit/>
          <w:trHeight w:val="153"/>
          <w:jc w:val="center"/>
        </w:trPr>
        <w:tc>
          <w:tcPr>
            <w:tcW w:w="9341" w:type="dxa"/>
            <w:tcBorders>
              <w:top w:val="single" w:sz="12" w:space="0" w:color="auto"/>
              <w:left w:val="single" w:sz="12" w:space="0" w:color="auto"/>
              <w:bottom w:val="single" w:sz="12" w:space="0" w:color="auto"/>
              <w:right w:val="single" w:sz="12" w:space="0" w:color="auto"/>
            </w:tcBorders>
            <w:shd w:val="clear" w:color="auto" w:fill="auto"/>
          </w:tcPr>
          <w:p w14:paraId="0BE30B0F" w14:textId="77777777" w:rsidR="00D32490" w:rsidRPr="00EE76AE" w:rsidRDefault="00D32490" w:rsidP="00BC11AE">
            <w:pPr>
              <w:jc w:val="right"/>
              <w:rPr>
                <w:rFonts w:ascii="Arial" w:hAnsi="Arial" w:cs="Arial"/>
                <w:b/>
                <w:color w:val="000000" w:themeColor="text1"/>
                <w:sz w:val="14"/>
                <w:szCs w:val="14"/>
              </w:rPr>
            </w:pPr>
            <w:r w:rsidRPr="00EE76AE">
              <w:rPr>
                <w:rFonts w:ascii="Arial" w:hAnsi="Arial" w:cs="Arial"/>
                <w:b/>
                <w:color w:val="000000" w:themeColor="text1"/>
                <w:sz w:val="14"/>
                <w:szCs w:val="14"/>
              </w:rPr>
              <w:t>TOTAL</w:t>
            </w:r>
          </w:p>
        </w:tc>
        <w:tc>
          <w:tcPr>
            <w:tcW w:w="850" w:type="dxa"/>
            <w:tcBorders>
              <w:top w:val="single" w:sz="12" w:space="0" w:color="auto"/>
              <w:left w:val="single" w:sz="12" w:space="0" w:color="auto"/>
              <w:bottom w:val="single" w:sz="12" w:space="0" w:color="auto"/>
              <w:right w:val="single" w:sz="12" w:space="0" w:color="auto"/>
            </w:tcBorders>
            <w:shd w:val="clear" w:color="auto" w:fill="auto"/>
          </w:tcPr>
          <w:p w14:paraId="202BF60D" w14:textId="77777777" w:rsidR="00D32490" w:rsidRPr="00EE76AE" w:rsidRDefault="00D32490" w:rsidP="00BC11AE">
            <w:pPr>
              <w:pStyle w:val="TabTit"/>
              <w:spacing w:before="0" w:after="0"/>
              <w:rPr>
                <w:rFonts w:ascii="Arial" w:hAnsi="Arial" w:cs="Arial"/>
                <w:color w:val="000000" w:themeColor="text1"/>
                <w:spacing w:val="0"/>
                <w:sz w:val="14"/>
                <w:szCs w:val="14"/>
              </w:rPr>
            </w:pPr>
            <w:r w:rsidRPr="00EE76AE">
              <w:rPr>
                <w:rFonts w:ascii="Arial" w:hAnsi="Arial" w:cs="Arial"/>
                <w:color w:val="000000" w:themeColor="text1"/>
                <w:spacing w:val="0"/>
                <w:sz w:val="14"/>
                <w:szCs w:val="14"/>
              </w:rPr>
              <w:t>04</w:t>
            </w:r>
          </w:p>
        </w:tc>
      </w:tr>
      <w:tr w:rsidR="00D32490" w:rsidRPr="00EE76AE" w14:paraId="1D1B7302" w14:textId="77777777" w:rsidTr="00BC11AE">
        <w:trPr>
          <w:cantSplit/>
          <w:jc w:val="center"/>
        </w:trPr>
        <w:tc>
          <w:tcPr>
            <w:tcW w:w="9341" w:type="dxa"/>
            <w:tcBorders>
              <w:top w:val="single" w:sz="12" w:space="0" w:color="auto"/>
              <w:left w:val="single" w:sz="12" w:space="0" w:color="auto"/>
              <w:bottom w:val="single" w:sz="12" w:space="0" w:color="auto"/>
              <w:right w:val="single" w:sz="12" w:space="0" w:color="auto"/>
            </w:tcBorders>
            <w:shd w:val="clear" w:color="auto" w:fill="auto"/>
          </w:tcPr>
          <w:p w14:paraId="5F575543" w14:textId="77777777" w:rsidR="00D32490" w:rsidRPr="00EE76AE" w:rsidRDefault="00D32490" w:rsidP="00BC11AE">
            <w:pPr>
              <w:jc w:val="right"/>
              <w:rPr>
                <w:rFonts w:ascii="Arial" w:hAnsi="Arial" w:cs="Arial"/>
                <w:b/>
                <w:color w:val="000000" w:themeColor="text1"/>
                <w:sz w:val="14"/>
                <w:szCs w:val="14"/>
              </w:rPr>
            </w:pPr>
            <w:r w:rsidRPr="00EE76AE">
              <w:rPr>
                <w:rFonts w:ascii="Arial" w:hAnsi="Arial" w:cs="Arial"/>
                <w:b/>
                <w:color w:val="000000" w:themeColor="text1"/>
                <w:sz w:val="14"/>
                <w:szCs w:val="14"/>
              </w:rPr>
              <w:t>TOTAL GERAL</w:t>
            </w:r>
          </w:p>
        </w:tc>
        <w:tc>
          <w:tcPr>
            <w:tcW w:w="850" w:type="dxa"/>
            <w:tcBorders>
              <w:top w:val="single" w:sz="12" w:space="0" w:color="auto"/>
              <w:left w:val="single" w:sz="12" w:space="0" w:color="auto"/>
              <w:bottom w:val="single" w:sz="12" w:space="0" w:color="auto"/>
              <w:right w:val="single" w:sz="12" w:space="0" w:color="auto"/>
            </w:tcBorders>
            <w:shd w:val="clear" w:color="auto" w:fill="auto"/>
          </w:tcPr>
          <w:p w14:paraId="346EE387" w14:textId="77777777" w:rsidR="00D32490" w:rsidRPr="00EE76AE" w:rsidRDefault="00D32490" w:rsidP="00BC11AE">
            <w:pPr>
              <w:jc w:val="center"/>
              <w:rPr>
                <w:rFonts w:ascii="Arial" w:hAnsi="Arial" w:cs="Arial"/>
                <w:b/>
                <w:color w:val="000000" w:themeColor="text1"/>
                <w:sz w:val="14"/>
                <w:szCs w:val="14"/>
              </w:rPr>
            </w:pPr>
            <w:r w:rsidRPr="00EE76AE">
              <w:rPr>
                <w:rFonts w:ascii="Arial" w:hAnsi="Arial" w:cs="Arial"/>
                <w:b/>
                <w:color w:val="000000" w:themeColor="text1"/>
                <w:sz w:val="14"/>
                <w:szCs w:val="14"/>
              </w:rPr>
              <w:t>1.2</w:t>
            </w:r>
            <w:r w:rsidR="00ED5ADD">
              <w:rPr>
                <w:rFonts w:ascii="Arial" w:hAnsi="Arial" w:cs="Arial"/>
                <w:b/>
                <w:color w:val="000000" w:themeColor="text1"/>
                <w:sz w:val="14"/>
                <w:szCs w:val="14"/>
              </w:rPr>
              <w:t>6</w:t>
            </w:r>
            <w:r w:rsidRPr="00EE76AE">
              <w:rPr>
                <w:rFonts w:ascii="Arial" w:hAnsi="Arial" w:cs="Arial"/>
                <w:b/>
                <w:color w:val="000000" w:themeColor="text1"/>
                <w:sz w:val="14"/>
                <w:szCs w:val="14"/>
              </w:rPr>
              <w:t>4</w:t>
            </w:r>
          </w:p>
        </w:tc>
      </w:tr>
    </w:tbl>
    <w:p w14:paraId="4117D9B6" w14:textId="77777777" w:rsidR="00D32490" w:rsidRDefault="00D32490" w:rsidP="00D96071">
      <w:pPr>
        <w:widowControl w:val="0"/>
        <w:autoSpaceDE w:val="0"/>
        <w:sectPr w:rsidR="00D32490" w:rsidSect="00D96071">
          <w:headerReference w:type="default" r:id="rId24"/>
          <w:footerReference w:type="even" r:id="rId25"/>
          <w:footerReference w:type="default" r:id="rId26"/>
          <w:headerReference w:type="first" r:id="rId27"/>
          <w:pgSz w:w="11906" w:h="16838"/>
          <w:pgMar w:top="1418" w:right="1274" w:bottom="1418" w:left="1418" w:header="567" w:footer="567" w:gutter="0"/>
          <w:cols w:space="720"/>
          <w:docGrid w:linePitch="360"/>
        </w:sectPr>
      </w:pPr>
    </w:p>
    <w:p w14:paraId="4B07E79E" w14:textId="77777777" w:rsidR="00D96071" w:rsidRPr="00021426" w:rsidRDefault="00D96071" w:rsidP="00140331">
      <w:pPr>
        <w:pStyle w:val="Ttulo1"/>
        <w:numPr>
          <w:ilvl w:val="0"/>
          <w:numId w:val="32"/>
        </w:numPr>
        <w:spacing w:before="0" w:after="0"/>
      </w:pPr>
      <w:bookmarkStart w:id="29" w:name="_Toc528856436"/>
      <w:r w:rsidRPr="00021426">
        <w:lastRenderedPageBreak/>
        <w:t>COMPONENTES CURRICULARES</w:t>
      </w:r>
      <w:bookmarkEnd w:id="29"/>
    </w:p>
    <w:tbl>
      <w:tblPr>
        <w:tblW w:w="14640" w:type="dxa"/>
        <w:tblInd w:w="51" w:type="dxa"/>
        <w:tblCellMar>
          <w:left w:w="70" w:type="dxa"/>
          <w:right w:w="70" w:type="dxa"/>
        </w:tblCellMar>
        <w:tblLook w:val="0000" w:firstRow="0" w:lastRow="0" w:firstColumn="0" w:lastColumn="0" w:noHBand="0" w:noVBand="0"/>
      </w:tblPr>
      <w:tblGrid>
        <w:gridCol w:w="1200"/>
        <w:gridCol w:w="960"/>
        <w:gridCol w:w="5320"/>
        <w:gridCol w:w="1160"/>
        <w:gridCol w:w="960"/>
        <w:gridCol w:w="960"/>
        <w:gridCol w:w="960"/>
        <w:gridCol w:w="960"/>
        <w:gridCol w:w="960"/>
        <w:gridCol w:w="1200"/>
      </w:tblGrid>
      <w:tr w:rsidR="00D96071" w:rsidRPr="00BA39C6" w14:paraId="7958EF8A" w14:textId="77777777" w:rsidTr="00217A3C">
        <w:trPr>
          <w:trHeight w:val="525"/>
        </w:trPr>
        <w:tc>
          <w:tcPr>
            <w:tcW w:w="2160" w:type="dxa"/>
            <w:gridSpan w:val="2"/>
            <w:tcBorders>
              <w:top w:val="single" w:sz="8" w:space="0" w:color="auto"/>
              <w:left w:val="single" w:sz="8" w:space="0" w:color="auto"/>
              <w:bottom w:val="single" w:sz="8" w:space="0" w:color="auto"/>
              <w:right w:val="single" w:sz="8" w:space="0" w:color="000000"/>
            </w:tcBorders>
            <w:shd w:val="clear" w:color="auto" w:fill="B8CCE4" w:themeFill="accent1" w:themeFillTint="66"/>
            <w:vAlign w:val="bottom"/>
          </w:tcPr>
          <w:p w14:paraId="094D83B3" w14:textId="77777777" w:rsidR="00D96071" w:rsidRPr="00BA39C6" w:rsidRDefault="00D96071" w:rsidP="00D96071">
            <w:pPr>
              <w:rPr>
                <w:rFonts w:cs="Arial"/>
                <w:szCs w:val="22"/>
              </w:rPr>
            </w:pPr>
            <w:r w:rsidRPr="00BA39C6">
              <w:rPr>
                <w:rFonts w:cs="Arial"/>
                <w:szCs w:val="22"/>
              </w:rPr>
              <w:t> </w:t>
            </w:r>
          </w:p>
        </w:tc>
        <w:tc>
          <w:tcPr>
            <w:tcW w:w="5320" w:type="dxa"/>
            <w:tcBorders>
              <w:top w:val="single" w:sz="8" w:space="0" w:color="auto"/>
              <w:left w:val="nil"/>
              <w:bottom w:val="nil"/>
              <w:right w:val="single" w:sz="8" w:space="0" w:color="auto"/>
            </w:tcBorders>
            <w:shd w:val="clear" w:color="auto" w:fill="B8CCE4" w:themeFill="accent1" w:themeFillTint="66"/>
            <w:vAlign w:val="center"/>
          </w:tcPr>
          <w:p w14:paraId="7DC221B2" w14:textId="77777777" w:rsidR="00D96071" w:rsidRPr="00BA39C6" w:rsidRDefault="00D96071" w:rsidP="00D96071">
            <w:pPr>
              <w:jc w:val="center"/>
              <w:rPr>
                <w:rFonts w:cs="Arial"/>
                <w:b/>
                <w:bCs/>
              </w:rPr>
            </w:pPr>
            <w:r w:rsidRPr="00BA39C6">
              <w:rPr>
                <w:rFonts w:cs="Arial"/>
                <w:b/>
                <w:bCs/>
              </w:rPr>
              <w:t>COMPONENTE CURRICULAR</w:t>
            </w:r>
          </w:p>
        </w:tc>
        <w:tc>
          <w:tcPr>
            <w:tcW w:w="1160" w:type="dxa"/>
            <w:tcBorders>
              <w:top w:val="single" w:sz="8" w:space="0" w:color="auto"/>
              <w:left w:val="nil"/>
              <w:bottom w:val="nil"/>
              <w:right w:val="single" w:sz="8" w:space="0" w:color="auto"/>
            </w:tcBorders>
            <w:shd w:val="clear" w:color="auto" w:fill="B8CCE4" w:themeFill="accent1" w:themeFillTint="66"/>
            <w:vAlign w:val="center"/>
          </w:tcPr>
          <w:p w14:paraId="1B93A84C" w14:textId="77777777" w:rsidR="00D96071" w:rsidRPr="00BA39C6" w:rsidRDefault="00D96071" w:rsidP="00D96071">
            <w:pPr>
              <w:jc w:val="center"/>
              <w:rPr>
                <w:rFonts w:cs="Arial"/>
                <w:b/>
                <w:bCs/>
                <w:sz w:val="20"/>
              </w:rPr>
            </w:pPr>
            <w:r w:rsidRPr="00BA39C6">
              <w:rPr>
                <w:rFonts w:cs="Arial"/>
                <w:b/>
                <w:bCs/>
                <w:sz w:val="20"/>
              </w:rPr>
              <w:t>1º SEM</w:t>
            </w:r>
          </w:p>
        </w:tc>
        <w:tc>
          <w:tcPr>
            <w:tcW w:w="960" w:type="dxa"/>
            <w:tcBorders>
              <w:top w:val="single" w:sz="8" w:space="0" w:color="auto"/>
              <w:left w:val="nil"/>
              <w:bottom w:val="nil"/>
              <w:right w:val="single" w:sz="8" w:space="0" w:color="auto"/>
            </w:tcBorders>
            <w:shd w:val="clear" w:color="auto" w:fill="B8CCE4" w:themeFill="accent1" w:themeFillTint="66"/>
            <w:vAlign w:val="center"/>
          </w:tcPr>
          <w:p w14:paraId="0AAC1E31" w14:textId="77777777" w:rsidR="00D96071" w:rsidRPr="00BA39C6" w:rsidRDefault="00D96071" w:rsidP="00D96071">
            <w:pPr>
              <w:jc w:val="center"/>
              <w:rPr>
                <w:rFonts w:cs="Arial"/>
                <w:b/>
                <w:bCs/>
                <w:sz w:val="20"/>
              </w:rPr>
            </w:pPr>
            <w:r w:rsidRPr="00BA39C6">
              <w:rPr>
                <w:rFonts w:cs="Arial"/>
                <w:b/>
                <w:bCs/>
                <w:sz w:val="20"/>
              </w:rPr>
              <w:t>2º SEM</w:t>
            </w:r>
          </w:p>
        </w:tc>
        <w:tc>
          <w:tcPr>
            <w:tcW w:w="960" w:type="dxa"/>
            <w:tcBorders>
              <w:top w:val="single" w:sz="8" w:space="0" w:color="auto"/>
              <w:left w:val="nil"/>
              <w:bottom w:val="nil"/>
              <w:right w:val="single" w:sz="8" w:space="0" w:color="auto"/>
            </w:tcBorders>
            <w:shd w:val="clear" w:color="auto" w:fill="B8CCE4" w:themeFill="accent1" w:themeFillTint="66"/>
            <w:vAlign w:val="center"/>
          </w:tcPr>
          <w:p w14:paraId="080EE238" w14:textId="77777777" w:rsidR="00D96071" w:rsidRPr="00BA39C6" w:rsidRDefault="00D96071" w:rsidP="00D96071">
            <w:pPr>
              <w:jc w:val="center"/>
              <w:rPr>
                <w:rFonts w:cs="Arial"/>
                <w:b/>
                <w:bCs/>
                <w:sz w:val="20"/>
              </w:rPr>
            </w:pPr>
            <w:r w:rsidRPr="00BA39C6">
              <w:rPr>
                <w:rFonts w:cs="Arial"/>
                <w:b/>
                <w:bCs/>
                <w:sz w:val="20"/>
              </w:rPr>
              <w:t>3º SEM</w:t>
            </w:r>
          </w:p>
        </w:tc>
        <w:tc>
          <w:tcPr>
            <w:tcW w:w="960" w:type="dxa"/>
            <w:tcBorders>
              <w:top w:val="single" w:sz="8" w:space="0" w:color="auto"/>
              <w:left w:val="nil"/>
              <w:bottom w:val="nil"/>
              <w:right w:val="single" w:sz="8" w:space="0" w:color="auto"/>
            </w:tcBorders>
            <w:shd w:val="clear" w:color="auto" w:fill="B8CCE4" w:themeFill="accent1" w:themeFillTint="66"/>
            <w:vAlign w:val="center"/>
          </w:tcPr>
          <w:p w14:paraId="3E093C76" w14:textId="77777777" w:rsidR="00D96071" w:rsidRPr="00BA39C6" w:rsidRDefault="00D96071" w:rsidP="00D96071">
            <w:pPr>
              <w:jc w:val="center"/>
              <w:rPr>
                <w:rFonts w:cs="Arial"/>
                <w:b/>
                <w:bCs/>
                <w:sz w:val="20"/>
              </w:rPr>
            </w:pPr>
            <w:r w:rsidRPr="00BA39C6">
              <w:rPr>
                <w:rFonts w:cs="Arial"/>
                <w:b/>
                <w:bCs/>
                <w:sz w:val="20"/>
              </w:rPr>
              <w:t>4º SEM</w:t>
            </w:r>
          </w:p>
        </w:tc>
        <w:tc>
          <w:tcPr>
            <w:tcW w:w="960" w:type="dxa"/>
            <w:tcBorders>
              <w:top w:val="single" w:sz="8" w:space="0" w:color="auto"/>
              <w:left w:val="nil"/>
              <w:bottom w:val="nil"/>
              <w:right w:val="single" w:sz="8" w:space="0" w:color="auto"/>
            </w:tcBorders>
            <w:shd w:val="clear" w:color="auto" w:fill="B8CCE4" w:themeFill="accent1" w:themeFillTint="66"/>
            <w:vAlign w:val="center"/>
          </w:tcPr>
          <w:p w14:paraId="0361449A" w14:textId="77777777" w:rsidR="00D96071" w:rsidRPr="00BA39C6" w:rsidRDefault="00D96071" w:rsidP="00D96071">
            <w:pPr>
              <w:jc w:val="center"/>
              <w:rPr>
                <w:rFonts w:cs="Arial"/>
                <w:b/>
                <w:bCs/>
                <w:sz w:val="20"/>
              </w:rPr>
            </w:pPr>
            <w:r w:rsidRPr="00BA39C6">
              <w:rPr>
                <w:rFonts w:cs="Arial"/>
                <w:b/>
                <w:bCs/>
                <w:sz w:val="20"/>
              </w:rPr>
              <w:t>5º SEM</w:t>
            </w:r>
          </w:p>
        </w:tc>
        <w:tc>
          <w:tcPr>
            <w:tcW w:w="960" w:type="dxa"/>
            <w:tcBorders>
              <w:top w:val="single" w:sz="8" w:space="0" w:color="auto"/>
              <w:left w:val="nil"/>
              <w:bottom w:val="nil"/>
              <w:right w:val="single" w:sz="8" w:space="0" w:color="auto"/>
            </w:tcBorders>
            <w:shd w:val="clear" w:color="auto" w:fill="B8CCE4" w:themeFill="accent1" w:themeFillTint="66"/>
            <w:vAlign w:val="center"/>
          </w:tcPr>
          <w:p w14:paraId="4591713B" w14:textId="77777777" w:rsidR="00D96071" w:rsidRPr="00BA39C6" w:rsidRDefault="00D96071" w:rsidP="00D96071">
            <w:pPr>
              <w:jc w:val="center"/>
              <w:rPr>
                <w:rFonts w:cs="Arial"/>
                <w:b/>
                <w:bCs/>
                <w:sz w:val="20"/>
              </w:rPr>
            </w:pPr>
            <w:r w:rsidRPr="00BA39C6">
              <w:rPr>
                <w:rFonts w:cs="Arial"/>
                <w:b/>
                <w:bCs/>
                <w:sz w:val="20"/>
              </w:rPr>
              <w:t>6º SEM</w:t>
            </w:r>
          </w:p>
        </w:tc>
        <w:tc>
          <w:tcPr>
            <w:tcW w:w="1200" w:type="dxa"/>
            <w:tcBorders>
              <w:top w:val="single" w:sz="8" w:space="0" w:color="auto"/>
              <w:left w:val="nil"/>
              <w:bottom w:val="single" w:sz="8" w:space="0" w:color="auto"/>
              <w:right w:val="single" w:sz="8" w:space="0" w:color="auto"/>
            </w:tcBorders>
            <w:shd w:val="clear" w:color="auto" w:fill="B8CCE4" w:themeFill="accent1" w:themeFillTint="66"/>
            <w:vAlign w:val="center"/>
          </w:tcPr>
          <w:p w14:paraId="77B1C17E" w14:textId="77777777" w:rsidR="00D96071" w:rsidRPr="00BA39C6" w:rsidRDefault="00CA4061" w:rsidP="00D96071">
            <w:pPr>
              <w:jc w:val="center"/>
              <w:rPr>
                <w:rFonts w:cs="Arial"/>
                <w:b/>
                <w:bCs/>
                <w:sz w:val="20"/>
              </w:rPr>
            </w:pPr>
            <w:r>
              <w:rPr>
                <w:rFonts w:cs="Arial"/>
                <w:b/>
                <w:bCs/>
                <w:sz w:val="20"/>
              </w:rPr>
              <w:t>TOTAL (H/A</w:t>
            </w:r>
            <w:r w:rsidR="00D96071" w:rsidRPr="00BA39C6">
              <w:rPr>
                <w:rFonts w:cs="Arial"/>
                <w:b/>
                <w:bCs/>
                <w:sz w:val="20"/>
              </w:rPr>
              <w:t>)</w:t>
            </w:r>
          </w:p>
        </w:tc>
      </w:tr>
      <w:tr w:rsidR="0048357E" w:rsidRPr="00BA39C6" w14:paraId="16BEEB69" w14:textId="77777777" w:rsidTr="002028B5">
        <w:trPr>
          <w:cantSplit/>
          <w:trHeight w:val="170"/>
        </w:trPr>
        <w:tc>
          <w:tcPr>
            <w:tcW w:w="1200" w:type="dxa"/>
            <w:vMerge w:val="restart"/>
            <w:tcBorders>
              <w:top w:val="nil"/>
              <w:left w:val="single" w:sz="8" w:space="0" w:color="auto"/>
              <w:bottom w:val="single" w:sz="8" w:space="0" w:color="000000"/>
              <w:right w:val="single" w:sz="8" w:space="0" w:color="auto"/>
            </w:tcBorders>
            <w:shd w:val="clear" w:color="auto" w:fill="auto"/>
            <w:textDirection w:val="btLr"/>
            <w:vAlign w:val="center"/>
          </w:tcPr>
          <w:p w14:paraId="63EA6935" w14:textId="77777777" w:rsidR="0048357E" w:rsidRPr="00CD571E" w:rsidRDefault="0048357E" w:rsidP="0048357E">
            <w:pPr>
              <w:jc w:val="center"/>
              <w:rPr>
                <w:rFonts w:ascii="Arial" w:hAnsi="Arial" w:cs="Arial"/>
                <w:sz w:val="22"/>
                <w:szCs w:val="22"/>
              </w:rPr>
            </w:pPr>
            <w:r w:rsidRPr="00CD571E">
              <w:rPr>
                <w:rFonts w:ascii="Arial" w:hAnsi="Arial" w:cs="Arial"/>
                <w:b/>
                <w:sz w:val="22"/>
                <w:szCs w:val="22"/>
              </w:rPr>
              <w:t xml:space="preserve">Autorização: </w:t>
            </w:r>
            <w:r w:rsidRPr="00CD571E">
              <w:rPr>
                <w:rFonts w:ascii="Arial" w:hAnsi="Arial" w:cs="Arial"/>
                <w:sz w:val="22"/>
                <w:szCs w:val="22"/>
              </w:rPr>
              <w:t>Parecer CD 56/2011, DOE 15/05/2011</w:t>
            </w:r>
          </w:p>
          <w:p w14:paraId="32D2FBA2" w14:textId="77777777" w:rsidR="0048357E" w:rsidRPr="00BA39C6" w:rsidRDefault="0048357E" w:rsidP="0048357E">
            <w:pPr>
              <w:jc w:val="center"/>
              <w:rPr>
                <w:rFonts w:cs="Arial"/>
              </w:rPr>
            </w:pPr>
            <w:r w:rsidRPr="00CD571E">
              <w:rPr>
                <w:rFonts w:ascii="Arial" w:hAnsi="Arial" w:cs="Arial"/>
                <w:b/>
                <w:sz w:val="22"/>
                <w:szCs w:val="22"/>
              </w:rPr>
              <w:t xml:space="preserve">Reconhecimento: </w:t>
            </w:r>
            <w:r w:rsidRPr="00CD571E">
              <w:rPr>
                <w:rFonts w:ascii="Arial" w:hAnsi="Arial" w:cs="Arial"/>
                <w:sz w:val="22"/>
                <w:szCs w:val="22"/>
              </w:rPr>
              <w:t>Portaria CEE/GP nº.534 de 08/12/2011</w:t>
            </w:r>
          </w:p>
        </w:tc>
        <w:tc>
          <w:tcPr>
            <w:tcW w:w="960" w:type="dxa"/>
            <w:tcBorders>
              <w:top w:val="nil"/>
              <w:left w:val="single" w:sz="8" w:space="0" w:color="auto"/>
              <w:bottom w:val="single" w:sz="8" w:space="0" w:color="auto"/>
              <w:right w:val="nil"/>
            </w:tcBorders>
            <w:shd w:val="clear" w:color="auto" w:fill="auto"/>
            <w:vAlign w:val="center"/>
          </w:tcPr>
          <w:p w14:paraId="630C4679" w14:textId="77777777" w:rsidR="0048357E" w:rsidRPr="002028B5" w:rsidRDefault="0048357E" w:rsidP="002028B5">
            <w:pPr>
              <w:jc w:val="center"/>
              <w:rPr>
                <w:rFonts w:ascii="Arial" w:hAnsi="Arial" w:cs="Arial"/>
                <w:sz w:val="14"/>
                <w:szCs w:val="14"/>
              </w:rPr>
            </w:pPr>
            <w:r w:rsidRPr="002028B5">
              <w:rPr>
                <w:rFonts w:ascii="Arial" w:hAnsi="Arial" w:cs="Arial"/>
                <w:sz w:val="14"/>
                <w:szCs w:val="14"/>
              </w:rPr>
              <w:t>1</w:t>
            </w:r>
          </w:p>
        </w:tc>
        <w:tc>
          <w:tcPr>
            <w:tcW w:w="5320" w:type="dxa"/>
            <w:tcBorders>
              <w:top w:val="single" w:sz="8" w:space="0" w:color="auto"/>
              <w:left w:val="single" w:sz="8" w:space="0" w:color="auto"/>
              <w:bottom w:val="single" w:sz="4" w:space="0" w:color="auto"/>
              <w:right w:val="single" w:sz="8" w:space="0" w:color="auto"/>
            </w:tcBorders>
            <w:shd w:val="clear" w:color="auto" w:fill="auto"/>
            <w:vAlign w:val="center"/>
          </w:tcPr>
          <w:p w14:paraId="68F87AE1" w14:textId="77777777" w:rsidR="0048357E" w:rsidRPr="002028B5" w:rsidRDefault="0048357E" w:rsidP="002028B5">
            <w:pPr>
              <w:rPr>
                <w:rFonts w:ascii="Arial" w:hAnsi="Arial" w:cs="Arial"/>
                <w:sz w:val="14"/>
                <w:szCs w:val="14"/>
              </w:rPr>
            </w:pPr>
            <w:r w:rsidRPr="002028B5">
              <w:rPr>
                <w:rFonts w:ascii="Arial" w:hAnsi="Arial" w:cs="Arial"/>
                <w:sz w:val="14"/>
                <w:szCs w:val="14"/>
              </w:rPr>
              <w:t>Desenho Técnico de Aeronaves</w:t>
            </w:r>
          </w:p>
        </w:tc>
        <w:tc>
          <w:tcPr>
            <w:tcW w:w="1160" w:type="dxa"/>
            <w:tcBorders>
              <w:top w:val="single" w:sz="8" w:space="0" w:color="auto"/>
              <w:left w:val="nil"/>
              <w:bottom w:val="single" w:sz="4" w:space="0" w:color="auto"/>
              <w:right w:val="single" w:sz="8" w:space="0" w:color="auto"/>
            </w:tcBorders>
            <w:shd w:val="clear" w:color="auto" w:fill="auto"/>
            <w:vAlign w:val="center"/>
          </w:tcPr>
          <w:p w14:paraId="1F8EEB4C" w14:textId="77777777" w:rsidR="0048357E" w:rsidRPr="002028B5" w:rsidRDefault="0048357E" w:rsidP="002028B5">
            <w:pPr>
              <w:jc w:val="center"/>
              <w:rPr>
                <w:rFonts w:ascii="Arial" w:hAnsi="Arial" w:cs="Arial"/>
                <w:sz w:val="14"/>
                <w:szCs w:val="14"/>
              </w:rPr>
            </w:pPr>
            <w:r w:rsidRPr="002028B5">
              <w:rPr>
                <w:rFonts w:ascii="Arial" w:hAnsi="Arial" w:cs="Arial"/>
                <w:sz w:val="14"/>
                <w:szCs w:val="14"/>
              </w:rPr>
              <w:t>80</w:t>
            </w:r>
          </w:p>
        </w:tc>
        <w:tc>
          <w:tcPr>
            <w:tcW w:w="960" w:type="dxa"/>
            <w:tcBorders>
              <w:top w:val="single" w:sz="8" w:space="0" w:color="auto"/>
              <w:left w:val="nil"/>
              <w:bottom w:val="single" w:sz="4" w:space="0" w:color="auto"/>
              <w:right w:val="single" w:sz="8" w:space="0" w:color="auto"/>
            </w:tcBorders>
            <w:shd w:val="clear" w:color="auto" w:fill="auto"/>
            <w:vAlign w:val="center"/>
          </w:tcPr>
          <w:p w14:paraId="48E5891E" w14:textId="77777777" w:rsidR="0048357E" w:rsidRPr="002028B5" w:rsidRDefault="0048357E" w:rsidP="002028B5">
            <w:pPr>
              <w:jc w:val="center"/>
              <w:rPr>
                <w:rFonts w:ascii="Arial" w:hAnsi="Arial" w:cs="Arial"/>
                <w:sz w:val="14"/>
                <w:szCs w:val="14"/>
              </w:rPr>
            </w:pPr>
          </w:p>
        </w:tc>
        <w:tc>
          <w:tcPr>
            <w:tcW w:w="960" w:type="dxa"/>
            <w:tcBorders>
              <w:top w:val="single" w:sz="8" w:space="0" w:color="auto"/>
              <w:left w:val="nil"/>
              <w:bottom w:val="single" w:sz="4" w:space="0" w:color="auto"/>
              <w:right w:val="single" w:sz="8" w:space="0" w:color="auto"/>
            </w:tcBorders>
            <w:shd w:val="clear" w:color="auto" w:fill="auto"/>
            <w:vAlign w:val="center"/>
          </w:tcPr>
          <w:p w14:paraId="28CA1AD1" w14:textId="77777777" w:rsidR="0048357E" w:rsidRPr="002028B5" w:rsidRDefault="0048357E" w:rsidP="002028B5">
            <w:pPr>
              <w:jc w:val="center"/>
              <w:rPr>
                <w:rFonts w:ascii="Arial" w:hAnsi="Arial" w:cs="Arial"/>
                <w:sz w:val="14"/>
                <w:szCs w:val="14"/>
              </w:rPr>
            </w:pPr>
          </w:p>
        </w:tc>
        <w:tc>
          <w:tcPr>
            <w:tcW w:w="960" w:type="dxa"/>
            <w:tcBorders>
              <w:top w:val="single" w:sz="8" w:space="0" w:color="auto"/>
              <w:left w:val="nil"/>
              <w:bottom w:val="single" w:sz="4" w:space="0" w:color="auto"/>
              <w:right w:val="single" w:sz="8" w:space="0" w:color="auto"/>
            </w:tcBorders>
            <w:shd w:val="clear" w:color="auto" w:fill="auto"/>
            <w:vAlign w:val="center"/>
          </w:tcPr>
          <w:p w14:paraId="6C739260" w14:textId="77777777" w:rsidR="0048357E" w:rsidRPr="002028B5" w:rsidRDefault="0048357E" w:rsidP="002028B5">
            <w:pPr>
              <w:jc w:val="center"/>
              <w:rPr>
                <w:rFonts w:ascii="Arial" w:hAnsi="Arial" w:cs="Arial"/>
                <w:sz w:val="14"/>
                <w:szCs w:val="14"/>
              </w:rPr>
            </w:pPr>
          </w:p>
        </w:tc>
        <w:tc>
          <w:tcPr>
            <w:tcW w:w="960" w:type="dxa"/>
            <w:tcBorders>
              <w:top w:val="single" w:sz="8" w:space="0" w:color="auto"/>
              <w:left w:val="nil"/>
              <w:bottom w:val="single" w:sz="4" w:space="0" w:color="auto"/>
              <w:right w:val="single" w:sz="8" w:space="0" w:color="auto"/>
            </w:tcBorders>
            <w:shd w:val="clear" w:color="auto" w:fill="auto"/>
            <w:vAlign w:val="center"/>
          </w:tcPr>
          <w:p w14:paraId="28C34D89" w14:textId="77777777" w:rsidR="0048357E" w:rsidRPr="002028B5" w:rsidRDefault="0048357E" w:rsidP="002028B5">
            <w:pPr>
              <w:jc w:val="center"/>
              <w:rPr>
                <w:rFonts w:ascii="Arial" w:hAnsi="Arial" w:cs="Arial"/>
                <w:sz w:val="14"/>
                <w:szCs w:val="14"/>
              </w:rPr>
            </w:pPr>
          </w:p>
        </w:tc>
        <w:tc>
          <w:tcPr>
            <w:tcW w:w="960" w:type="dxa"/>
            <w:tcBorders>
              <w:top w:val="single" w:sz="8" w:space="0" w:color="auto"/>
              <w:left w:val="nil"/>
              <w:bottom w:val="single" w:sz="4" w:space="0" w:color="auto"/>
              <w:right w:val="single" w:sz="8" w:space="0" w:color="auto"/>
            </w:tcBorders>
            <w:shd w:val="clear" w:color="auto" w:fill="auto"/>
            <w:vAlign w:val="center"/>
          </w:tcPr>
          <w:p w14:paraId="67824088" w14:textId="77777777" w:rsidR="0048357E" w:rsidRPr="002028B5" w:rsidRDefault="0048357E" w:rsidP="002028B5">
            <w:pPr>
              <w:jc w:val="center"/>
              <w:rPr>
                <w:rFonts w:ascii="Arial" w:hAnsi="Arial" w:cs="Arial"/>
                <w:sz w:val="14"/>
                <w:szCs w:val="14"/>
              </w:rPr>
            </w:pPr>
          </w:p>
        </w:tc>
        <w:tc>
          <w:tcPr>
            <w:tcW w:w="1200" w:type="dxa"/>
            <w:tcBorders>
              <w:top w:val="nil"/>
              <w:left w:val="nil"/>
              <w:bottom w:val="single" w:sz="8" w:space="0" w:color="auto"/>
              <w:right w:val="single" w:sz="8" w:space="0" w:color="auto"/>
            </w:tcBorders>
            <w:shd w:val="clear" w:color="auto" w:fill="auto"/>
            <w:vAlign w:val="center"/>
          </w:tcPr>
          <w:p w14:paraId="0AF2915A" w14:textId="77777777" w:rsidR="0048357E" w:rsidRPr="002028B5" w:rsidRDefault="0048357E" w:rsidP="002028B5">
            <w:pPr>
              <w:jc w:val="center"/>
              <w:rPr>
                <w:rFonts w:ascii="Arial" w:hAnsi="Arial" w:cs="Arial"/>
                <w:sz w:val="14"/>
                <w:szCs w:val="14"/>
              </w:rPr>
            </w:pPr>
            <w:r w:rsidRPr="002028B5">
              <w:rPr>
                <w:rFonts w:ascii="Arial" w:hAnsi="Arial" w:cs="Arial"/>
                <w:sz w:val="14"/>
                <w:szCs w:val="14"/>
              </w:rPr>
              <w:t>80</w:t>
            </w:r>
          </w:p>
        </w:tc>
      </w:tr>
      <w:tr w:rsidR="00D96071" w:rsidRPr="00BA39C6" w14:paraId="30F892E2" w14:textId="77777777" w:rsidTr="002028B5">
        <w:trPr>
          <w:cantSplit/>
          <w:trHeight w:val="170"/>
        </w:trPr>
        <w:tc>
          <w:tcPr>
            <w:tcW w:w="1200" w:type="dxa"/>
            <w:vMerge/>
            <w:tcBorders>
              <w:top w:val="nil"/>
              <w:left w:val="single" w:sz="8" w:space="0" w:color="auto"/>
              <w:bottom w:val="single" w:sz="8" w:space="0" w:color="000000"/>
              <w:right w:val="single" w:sz="8" w:space="0" w:color="auto"/>
            </w:tcBorders>
            <w:shd w:val="clear" w:color="auto" w:fill="auto"/>
            <w:vAlign w:val="center"/>
          </w:tcPr>
          <w:p w14:paraId="3559DA16" w14:textId="77777777" w:rsidR="00D96071" w:rsidRPr="00BA39C6" w:rsidRDefault="00D96071" w:rsidP="00D96071">
            <w:pPr>
              <w:rPr>
                <w:rFonts w:cs="Arial"/>
              </w:rPr>
            </w:pPr>
          </w:p>
        </w:tc>
        <w:tc>
          <w:tcPr>
            <w:tcW w:w="960" w:type="dxa"/>
            <w:tcBorders>
              <w:top w:val="nil"/>
              <w:left w:val="single" w:sz="8" w:space="0" w:color="auto"/>
              <w:bottom w:val="single" w:sz="8" w:space="0" w:color="auto"/>
              <w:right w:val="nil"/>
            </w:tcBorders>
            <w:shd w:val="clear" w:color="auto" w:fill="auto"/>
            <w:vAlign w:val="center"/>
          </w:tcPr>
          <w:p w14:paraId="531047A5" w14:textId="77777777" w:rsidR="00D96071" w:rsidRPr="002028B5" w:rsidRDefault="00D96071" w:rsidP="002028B5">
            <w:pPr>
              <w:jc w:val="center"/>
              <w:rPr>
                <w:rFonts w:ascii="Arial" w:hAnsi="Arial" w:cs="Arial"/>
                <w:sz w:val="14"/>
                <w:szCs w:val="14"/>
              </w:rPr>
            </w:pPr>
            <w:r w:rsidRPr="002028B5">
              <w:rPr>
                <w:rFonts w:ascii="Arial" w:hAnsi="Arial" w:cs="Arial"/>
                <w:sz w:val="14"/>
                <w:szCs w:val="14"/>
              </w:rPr>
              <w:t>2</w:t>
            </w:r>
          </w:p>
        </w:tc>
        <w:tc>
          <w:tcPr>
            <w:tcW w:w="5320" w:type="dxa"/>
            <w:tcBorders>
              <w:top w:val="nil"/>
              <w:left w:val="single" w:sz="8" w:space="0" w:color="auto"/>
              <w:bottom w:val="single" w:sz="4" w:space="0" w:color="auto"/>
              <w:right w:val="single" w:sz="8" w:space="0" w:color="auto"/>
            </w:tcBorders>
            <w:shd w:val="clear" w:color="auto" w:fill="auto"/>
            <w:vAlign w:val="center"/>
          </w:tcPr>
          <w:p w14:paraId="329973FC" w14:textId="77777777" w:rsidR="00D96071" w:rsidRPr="002028B5" w:rsidRDefault="0048357E" w:rsidP="002028B5">
            <w:pPr>
              <w:rPr>
                <w:rFonts w:ascii="Arial" w:hAnsi="Arial" w:cs="Arial"/>
                <w:sz w:val="14"/>
                <w:szCs w:val="14"/>
              </w:rPr>
            </w:pPr>
            <w:r w:rsidRPr="002028B5">
              <w:rPr>
                <w:rFonts w:ascii="Arial" w:hAnsi="Arial" w:cs="Arial"/>
                <w:sz w:val="14"/>
                <w:szCs w:val="14"/>
              </w:rPr>
              <w:t>Familiarização Aeronáutica</w:t>
            </w:r>
          </w:p>
        </w:tc>
        <w:tc>
          <w:tcPr>
            <w:tcW w:w="1160" w:type="dxa"/>
            <w:tcBorders>
              <w:top w:val="nil"/>
              <w:left w:val="nil"/>
              <w:bottom w:val="single" w:sz="4" w:space="0" w:color="auto"/>
              <w:right w:val="single" w:sz="8" w:space="0" w:color="auto"/>
            </w:tcBorders>
            <w:shd w:val="clear" w:color="auto" w:fill="auto"/>
            <w:vAlign w:val="center"/>
          </w:tcPr>
          <w:p w14:paraId="44036BBB" w14:textId="77777777" w:rsidR="00D96071" w:rsidRPr="002028B5" w:rsidRDefault="0048357E" w:rsidP="002028B5">
            <w:pPr>
              <w:jc w:val="center"/>
              <w:rPr>
                <w:rFonts w:ascii="Arial" w:hAnsi="Arial" w:cs="Arial"/>
                <w:sz w:val="14"/>
                <w:szCs w:val="14"/>
              </w:rPr>
            </w:pPr>
            <w:r w:rsidRPr="002028B5">
              <w:rPr>
                <w:rFonts w:ascii="Arial" w:hAnsi="Arial" w:cs="Arial"/>
                <w:sz w:val="14"/>
                <w:szCs w:val="14"/>
              </w:rPr>
              <w:t>4</w:t>
            </w:r>
            <w:r w:rsidR="00D96071" w:rsidRPr="002028B5">
              <w:rPr>
                <w:rFonts w:ascii="Arial" w:hAnsi="Arial" w:cs="Arial"/>
                <w:sz w:val="14"/>
                <w:szCs w:val="14"/>
              </w:rPr>
              <w:t>0</w:t>
            </w:r>
          </w:p>
        </w:tc>
        <w:tc>
          <w:tcPr>
            <w:tcW w:w="960" w:type="dxa"/>
            <w:tcBorders>
              <w:top w:val="nil"/>
              <w:left w:val="nil"/>
              <w:bottom w:val="single" w:sz="4" w:space="0" w:color="auto"/>
              <w:right w:val="single" w:sz="8" w:space="0" w:color="auto"/>
            </w:tcBorders>
            <w:shd w:val="clear" w:color="auto" w:fill="auto"/>
            <w:vAlign w:val="center"/>
          </w:tcPr>
          <w:p w14:paraId="5248AEF6" w14:textId="77777777" w:rsidR="00D96071" w:rsidRPr="002028B5" w:rsidRDefault="00D96071"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496CFEE4" w14:textId="77777777" w:rsidR="00D96071" w:rsidRPr="002028B5" w:rsidRDefault="00D96071"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757B3D67" w14:textId="77777777" w:rsidR="00D96071" w:rsidRPr="002028B5" w:rsidRDefault="00D96071"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13EF8AB0" w14:textId="77777777" w:rsidR="00D96071" w:rsidRPr="002028B5" w:rsidRDefault="00D96071"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67A83590" w14:textId="77777777" w:rsidR="00D96071" w:rsidRPr="002028B5" w:rsidRDefault="00D96071" w:rsidP="002028B5">
            <w:pPr>
              <w:jc w:val="center"/>
              <w:rPr>
                <w:rFonts w:ascii="Arial" w:hAnsi="Arial" w:cs="Arial"/>
                <w:sz w:val="14"/>
                <w:szCs w:val="14"/>
              </w:rPr>
            </w:pPr>
          </w:p>
        </w:tc>
        <w:tc>
          <w:tcPr>
            <w:tcW w:w="1200" w:type="dxa"/>
            <w:tcBorders>
              <w:top w:val="nil"/>
              <w:left w:val="nil"/>
              <w:bottom w:val="single" w:sz="8" w:space="0" w:color="auto"/>
              <w:right w:val="single" w:sz="8" w:space="0" w:color="auto"/>
            </w:tcBorders>
            <w:shd w:val="clear" w:color="auto" w:fill="auto"/>
            <w:vAlign w:val="center"/>
          </w:tcPr>
          <w:p w14:paraId="3B1BB4EC" w14:textId="77777777" w:rsidR="00D96071" w:rsidRPr="002028B5" w:rsidRDefault="0048357E" w:rsidP="002028B5">
            <w:pPr>
              <w:jc w:val="center"/>
              <w:rPr>
                <w:rFonts w:ascii="Arial" w:hAnsi="Arial" w:cs="Arial"/>
                <w:sz w:val="14"/>
                <w:szCs w:val="14"/>
              </w:rPr>
            </w:pPr>
            <w:r w:rsidRPr="002028B5">
              <w:rPr>
                <w:rFonts w:ascii="Arial" w:hAnsi="Arial" w:cs="Arial"/>
                <w:sz w:val="14"/>
                <w:szCs w:val="14"/>
              </w:rPr>
              <w:t>4</w:t>
            </w:r>
            <w:r w:rsidR="00D96071" w:rsidRPr="002028B5">
              <w:rPr>
                <w:rFonts w:ascii="Arial" w:hAnsi="Arial" w:cs="Arial"/>
                <w:sz w:val="14"/>
                <w:szCs w:val="14"/>
              </w:rPr>
              <w:t>0</w:t>
            </w:r>
          </w:p>
        </w:tc>
      </w:tr>
      <w:tr w:rsidR="00D96071" w:rsidRPr="00BA39C6" w14:paraId="270C2FCC" w14:textId="77777777" w:rsidTr="002028B5">
        <w:trPr>
          <w:cantSplit/>
          <w:trHeight w:val="170"/>
        </w:trPr>
        <w:tc>
          <w:tcPr>
            <w:tcW w:w="1200" w:type="dxa"/>
            <w:vMerge/>
            <w:tcBorders>
              <w:top w:val="nil"/>
              <w:left w:val="single" w:sz="8" w:space="0" w:color="auto"/>
              <w:bottom w:val="single" w:sz="8" w:space="0" w:color="000000"/>
              <w:right w:val="single" w:sz="8" w:space="0" w:color="auto"/>
            </w:tcBorders>
            <w:shd w:val="clear" w:color="auto" w:fill="auto"/>
            <w:vAlign w:val="center"/>
          </w:tcPr>
          <w:p w14:paraId="4B27B713" w14:textId="77777777" w:rsidR="00D96071" w:rsidRPr="00BA39C6" w:rsidRDefault="00D96071" w:rsidP="00D96071">
            <w:pPr>
              <w:rPr>
                <w:rFonts w:cs="Arial"/>
              </w:rPr>
            </w:pPr>
          </w:p>
        </w:tc>
        <w:tc>
          <w:tcPr>
            <w:tcW w:w="960" w:type="dxa"/>
            <w:tcBorders>
              <w:top w:val="nil"/>
              <w:left w:val="single" w:sz="8" w:space="0" w:color="auto"/>
              <w:bottom w:val="single" w:sz="8" w:space="0" w:color="auto"/>
              <w:right w:val="nil"/>
            </w:tcBorders>
            <w:shd w:val="clear" w:color="auto" w:fill="auto"/>
            <w:vAlign w:val="center"/>
          </w:tcPr>
          <w:p w14:paraId="4DA73EF9" w14:textId="77777777" w:rsidR="00D96071" w:rsidRPr="002028B5" w:rsidRDefault="00D96071" w:rsidP="002028B5">
            <w:pPr>
              <w:jc w:val="center"/>
              <w:rPr>
                <w:rFonts w:ascii="Arial" w:hAnsi="Arial" w:cs="Arial"/>
                <w:sz w:val="14"/>
                <w:szCs w:val="14"/>
              </w:rPr>
            </w:pPr>
            <w:r w:rsidRPr="002028B5">
              <w:rPr>
                <w:rFonts w:ascii="Arial" w:hAnsi="Arial" w:cs="Arial"/>
                <w:sz w:val="14"/>
                <w:szCs w:val="14"/>
              </w:rPr>
              <w:t>3</w:t>
            </w:r>
          </w:p>
        </w:tc>
        <w:tc>
          <w:tcPr>
            <w:tcW w:w="5320" w:type="dxa"/>
            <w:tcBorders>
              <w:top w:val="nil"/>
              <w:left w:val="single" w:sz="8" w:space="0" w:color="auto"/>
              <w:bottom w:val="single" w:sz="4" w:space="0" w:color="auto"/>
              <w:right w:val="single" w:sz="8" w:space="0" w:color="auto"/>
            </w:tcBorders>
            <w:shd w:val="clear" w:color="auto" w:fill="auto"/>
            <w:vAlign w:val="center"/>
          </w:tcPr>
          <w:p w14:paraId="2427C5F4" w14:textId="77777777" w:rsidR="00D96071" w:rsidRPr="002028B5" w:rsidRDefault="0048357E" w:rsidP="002028B5">
            <w:pPr>
              <w:rPr>
                <w:rFonts w:ascii="Arial" w:hAnsi="Arial" w:cs="Arial"/>
                <w:sz w:val="14"/>
                <w:szCs w:val="14"/>
              </w:rPr>
            </w:pPr>
            <w:r w:rsidRPr="002028B5">
              <w:rPr>
                <w:rFonts w:ascii="Arial" w:hAnsi="Arial" w:cs="Arial"/>
                <w:sz w:val="14"/>
                <w:szCs w:val="14"/>
              </w:rPr>
              <w:t>Física e Química Aplicadas à Aeronáutica</w:t>
            </w:r>
          </w:p>
        </w:tc>
        <w:tc>
          <w:tcPr>
            <w:tcW w:w="1160" w:type="dxa"/>
            <w:tcBorders>
              <w:top w:val="nil"/>
              <w:left w:val="nil"/>
              <w:bottom w:val="single" w:sz="4" w:space="0" w:color="auto"/>
              <w:right w:val="single" w:sz="8" w:space="0" w:color="auto"/>
            </w:tcBorders>
            <w:shd w:val="clear" w:color="auto" w:fill="auto"/>
            <w:vAlign w:val="center"/>
          </w:tcPr>
          <w:p w14:paraId="24E1DFE8" w14:textId="77777777" w:rsidR="00D96071" w:rsidRPr="002028B5" w:rsidRDefault="0048357E" w:rsidP="002028B5">
            <w:pPr>
              <w:jc w:val="center"/>
              <w:rPr>
                <w:rFonts w:ascii="Arial" w:hAnsi="Arial" w:cs="Arial"/>
                <w:sz w:val="14"/>
                <w:szCs w:val="14"/>
              </w:rPr>
            </w:pPr>
            <w:r w:rsidRPr="002028B5">
              <w:rPr>
                <w:rFonts w:ascii="Arial" w:hAnsi="Arial" w:cs="Arial"/>
                <w:sz w:val="14"/>
                <w:szCs w:val="14"/>
              </w:rPr>
              <w:t>8</w:t>
            </w:r>
            <w:r w:rsidR="00892793" w:rsidRPr="002028B5">
              <w:rPr>
                <w:rFonts w:ascii="Arial" w:hAnsi="Arial" w:cs="Arial"/>
                <w:sz w:val="14"/>
                <w:szCs w:val="14"/>
              </w:rPr>
              <w:t>0</w:t>
            </w:r>
          </w:p>
        </w:tc>
        <w:tc>
          <w:tcPr>
            <w:tcW w:w="960" w:type="dxa"/>
            <w:tcBorders>
              <w:top w:val="nil"/>
              <w:left w:val="nil"/>
              <w:bottom w:val="single" w:sz="4" w:space="0" w:color="auto"/>
              <w:right w:val="single" w:sz="8" w:space="0" w:color="auto"/>
            </w:tcBorders>
            <w:shd w:val="clear" w:color="auto" w:fill="auto"/>
            <w:vAlign w:val="center"/>
          </w:tcPr>
          <w:p w14:paraId="08579EF3" w14:textId="77777777" w:rsidR="00D96071" w:rsidRPr="002028B5" w:rsidRDefault="00D96071"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247997B0" w14:textId="77777777" w:rsidR="00D96071" w:rsidRPr="002028B5" w:rsidRDefault="00D96071"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67BCF262" w14:textId="77777777" w:rsidR="00D96071" w:rsidRPr="002028B5" w:rsidRDefault="00D96071"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56AB8353" w14:textId="77777777" w:rsidR="00D96071" w:rsidRPr="002028B5" w:rsidRDefault="00D96071"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0CD9EC4F" w14:textId="77777777" w:rsidR="00D96071" w:rsidRPr="002028B5" w:rsidRDefault="00D96071" w:rsidP="002028B5">
            <w:pPr>
              <w:jc w:val="center"/>
              <w:rPr>
                <w:rFonts w:ascii="Arial" w:hAnsi="Arial" w:cs="Arial"/>
                <w:sz w:val="14"/>
                <w:szCs w:val="14"/>
              </w:rPr>
            </w:pPr>
          </w:p>
        </w:tc>
        <w:tc>
          <w:tcPr>
            <w:tcW w:w="1200" w:type="dxa"/>
            <w:tcBorders>
              <w:top w:val="nil"/>
              <w:left w:val="nil"/>
              <w:bottom w:val="single" w:sz="8" w:space="0" w:color="auto"/>
              <w:right w:val="single" w:sz="8" w:space="0" w:color="auto"/>
            </w:tcBorders>
            <w:shd w:val="clear" w:color="auto" w:fill="auto"/>
            <w:vAlign w:val="center"/>
          </w:tcPr>
          <w:p w14:paraId="1F4B4E6B" w14:textId="77777777" w:rsidR="00D96071" w:rsidRPr="002028B5" w:rsidRDefault="0048357E" w:rsidP="002028B5">
            <w:pPr>
              <w:jc w:val="center"/>
              <w:rPr>
                <w:rFonts w:ascii="Arial" w:hAnsi="Arial" w:cs="Arial"/>
                <w:sz w:val="14"/>
                <w:szCs w:val="14"/>
              </w:rPr>
            </w:pPr>
            <w:r w:rsidRPr="002028B5">
              <w:rPr>
                <w:rFonts w:ascii="Arial" w:hAnsi="Arial" w:cs="Arial"/>
                <w:sz w:val="14"/>
                <w:szCs w:val="14"/>
              </w:rPr>
              <w:t>8</w:t>
            </w:r>
            <w:r w:rsidR="00892793" w:rsidRPr="002028B5">
              <w:rPr>
                <w:rFonts w:ascii="Arial" w:hAnsi="Arial" w:cs="Arial"/>
                <w:sz w:val="14"/>
                <w:szCs w:val="14"/>
              </w:rPr>
              <w:t>0</w:t>
            </w:r>
          </w:p>
        </w:tc>
      </w:tr>
      <w:tr w:rsidR="00D96071" w:rsidRPr="00BA39C6" w14:paraId="10769AE7" w14:textId="77777777" w:rsidTr="002028B5">
        <w:trPr>
          <w:cantSplit/>
          <w:trHeight w:val="170"/>
        </w:trPr>
        <w:tc>
          <w:tcPr>
            <w:tcW w:w="1200" w:type="dxa"/>
            <w:vMerge/>
            <w:tcBorders>
              <w:top w:val="nil"/>
              <w:left w:val="single" w:sz="8" w:space="0" w:color="auto"/>
              <w:bottom w:val="single" w:sz="8" w:space="0" w:color="000000"/>
              <w:right w:val="single" w:sz="8" w:space="0" w:color="auto"/>
            </w:tcBorders>
            <w:shd w:val="clear" w:color="auto" w:fill="auto"/>
            <w:vAlign w:val="center"/>
          </w:tcPr>
          <w:p w14:paraId="19925F2E" w14:textId="77777777" w:rsidR="00D96071" w:rsidRPr="00BA39C6" w:rsidRDefault="00D96071" w:rsidP="00D96071">
            <w:pPr>
              <w:rPr>
                <w:rFonts w:cs="Arial"/>
              </w:rPr>
            </w:pPr>
          </w:p>
        </w:tc>
        <w:tc>
          <w:tcPr>
            <w:tcW w:w="960" w:type="dxa"/>
            <w:tcBorders>
              <w:top w:val="nil"/>
              <w:left w:val="single" w:sz="8" w:space="0" w:color="auto"/>
              <w:bottom w:val="single" w:sz="8" w:space="0" w:color="auto"/>
              <w:right w:val="nil"/>
            </w:tcBorders>
            <w:shd w:val="clear" w:color="auto" w:fill="auto"/>
            <w:vAlign w:val="center"/>
          </w:tcPr>
          <w:p w14:paraId="1F5A38C9" w14:textId="77777777" w:rsidR="00D96071" w:rsidRPr="002028B5" w:rsidRDefault="00D96071" w:rsidP="002028B5">
            <w:pPr>
              <w:jc w:val="center"/>
              <w:rPr>
                <w:rFonts w:ascii="Arial" w:hAnsi="Arial" w:cs="Arial"/>
                <w:sz w:val="14"/>
                <w:szCs w:val="14"/>
              </w:rPr>
            </w:pPr>
            <w:r w:rsidRPr="002028B5">
              <w:rPr>
                <w:rFonts w:ascii="Arial" w:hAnsi="Arial" w:cs="Arial"/>
                <w:sz w:val="14"/>
                <w:szCs w:val="14"/>
              </w:rPr>
              <w:t>4</w:t>
            </w:r>
          </w:p>
        </w:tc>
        <w:tc>
          <w:tcPr>
            <w:tcW w:w="5320" w:type="dxa"/>
            <w:tcBorders>
              <w:top w:val="nil"/>
              <w:left w:val="single" w:sz="8" w:space="0" w:color="auto"/>
              <w:bottom w:val="single" w:sz="4" w:space="0" w:color="auto"/>
              <w:right w:val="single" w:sz="8" w:space="0" w:color="auto"/>
            </w:tcBorders>
            <w:shd w:val="clear" w:color="auto" w:fill="auto"/>
            <w:vAlign w:val="center"/>
          </w:tcPr>
          <w:p w14:paraId="63413F06" w14:textId="77777777" w:rsidR="00D96071" w:rsidRPr="002028B5" w:rsidRDefault="0048357E" w:rsidP="002028B5">
            <w:pPr>
              <w:rPr>
                <w:rFonts w:ascii="Arial" w:hAnsi="Arial" w:cs="Arial"/>
                <w:sz w:val="14"/>
                <w:szCs w:val="14"/>
              </w:rPr>
            </w:pPr>
            <w:r w:rsidRPr="002028B5">
              <w:rPr>
                <w:rFonts w:ascii="Arial" w:hAnsi="Arial" w:cs="Arial"/>
                <w:sz w:val="14"/>
                <w:szCs w:val="14"/>
              </w:rPr>
              <w:t>Informática Aplicada</w:t>
            </w:r>
            <w:r w:rsidR="000F0728" w:rsidRPr="002028B5">
              <w:rPr>
                <w:rFonts w:ascii="Arial" w:hAnsi="Arial" w:cs="Arial"/>
                <w:sz w:val="14"/>
                <w:szCs w:val="14"/>
              </w:rPr>
              <w:t xml:space="preserve"> à Aeronáutica</w:t>
            </w:r>
          </w:p>
        </w:tc>
        <w:tc>
          <w:tcPr>
            <w:tcW w:w="1160" w:type="dxa"/>
            <w:tcBorders>
              <w:top w:val="nil"/>
              <w:left w:val="nil"/>
              <w:bottom w:val="single" w:sz="4" w:space="0" w:color="auto"/>
              <w:right w:val="single" w:sz="8" w:space="0" w:color="auto"/>
            </w:tcBorders>
            <w:shd w:val="clear" w:color="auto" w:fill="auto"/>
            <w:vAlign w:val="center"/>
          </w:tcPr>
          <w:p w14:paraId="591BB85F" w14:textId="77777777" w:rsidR="00D96071" w:rsidRPr="002028B5" w:rsidRDefault="0048357E" w:rsidP="002028B5">
            <w:pPr>
              <w:jc w:val="center"/>
              <w:rPr>
                <w:rFonts w:ascii="Arial" w:hAnsi="Arial" w:cs="Arial"/>
                <w:sz w:val="14"/>
                <w:szCs w:val="14"/>
              </w:rPr>
            </w:pPr>
            <w:r w:rsidRPr="002028B5">
              <w:rPr>
                <w:rFonts w:ascii="Arial" w:hAnsi="Arial" w:cs="Arial"/>
                <w:sz w:val="14"/>
                <w:szCs w:val="14"/>
              </w:rPr>
              <w:t>4</w:t>
            </w:r>
            <w:r w:rsidR="00892793" w:rsidRPr="002028B5">
              <w:rPr>
                <w:rFonts w:ascii="Arial" w:hAnsi="Arial" w:cs="Arial"/>
                <w:sz w:val="14"/>
                <w:szCs w:val="14"/>
              </w:rPr>
              <w:t>0</w:t>
            </w:r>
          </w:p>
        </w:tc>
        <w:tc>
          <w:tcPr>
            <w:tcW w:w="960" w:type="dxa"/>
            <w:tcBorders>
              <w:top w:val="nil"/>
              <w:left w:val="nil"/>
              <w:bottom w:val="single" w:sz="4" w:space="0" w:color="auto"/>
              <w:right w:val="single" w:sz="8" w:space="0" w:color="auto"/>
            </w:tcBorders>
            <w:shd w:val="clear" w:color="auto" w:fill="auto"/>
            <w:vAlign w:val="center"/>
          </w:tcPr>
          <w:p w14:paraId="177D03A2" w14:textId="77777777" w:rsidR="00D96071" w:rsidRPr="002028B5" w:rsidRDefault="00D96071"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32011FA4" w14:textId="77777777" w:rsidR="00D96071" w:rsidRPr="002028B5" w:rsidRDefault="00D96071"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70279C7C" w14:textId="77777777" w:rsidR="00D96071" w:rsidRPr="002028B5" w:rsidRDefault="00D96071"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3AAB2CF2" w14:textId="77777777" w:rsidR="00D96071" w:rsidRPr="002028B5" w:rsidRDefault="00D96071"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53E808F8" w14:textId="77777777" w:rsidR="00D96071" w:rsidRPr="002028B5" w:rsidRDefault="00D96071" w:rsidP="002028B5">
            <w:pPr>
              <w:jc w:val="center"/>
              <w:rPr>
                <w:rFonts w:ascii="Arial" w:hAnsi="Arial" w:cs="Arial"/>
                <w:sz w:val="14"/>
                <w:szCs w:val="14"/>
              </w:rPr>
            </w:pPr>
          </w:p>
        </w:tc>
        <w:tc>
          <w:tcPr>
            <w:tcW w:w="1200" w:type="dxa"/>
            <w:tcBorders>
              <w:top w:val="nil"/>
              <w:left w:val="nil"/>
              <w:bottom w:val="single" w:sz="8" w:space="0" w:color="auto"/>
              <w:right w:val="single" w:sz="8" w:space="0" w:color="auto"/>
            </w:tcBorders>
            <w:shd w:val="clear" w:color="auto" w:fill="auto"/>
            <w:vAlign w:val="center"/>
          </w:tcPr>
          <w:p w14:paraId="07ACEFC2" w14:textId="77777777" w:rsidR="00D96071" w:rsidRPr="002028B5" w:rsidRDefault="0048357E" w:rsidP="002028B5">
            <w:pPr>
              <w:jc w:val="center"/>
              <w:rPr>
                <w:rFonts w:ascii="Arial" w:hAnsi="Arial" w:cs="Arial"/>
                <w:sz w:val="14"/>
                <w:szCs w:val="14"/>
              </w:rPr>
            </w:pPr>
            <w:r w:rsidRPr="002028B5">
              <w:rPr>
                <w:rFonts w:ascii="Arial" w:hAnsi="Arial" w:cs="Arial"/>
                <w:sz w:val="14"/>
                <w:szCs w:val="14"/>
              </w:rPr>
              <w:t>4</w:t>
            </w:r>
            <w:r w:rsidR="00892793" w:rsidRPr="002028B5">
              <w:rPr>
                <w:rFonts w:ascii="Arial" w:hAnsi="Arial" w:cs="Arial"/>
                <w:sz w:val="14"/>
                <w:szCs w:val="14"/>
              </w:rPr>
              <w:t>0</w:t>
            </w:r>
          </w:p>
        </w:tc>
      </w:tr>
      <w:tr w:rsidR="00D96071" w:rsidRPr="00BA39C6" w14:paraId="27C03804" w14:textId="77777777" w:rsidTr="002028B5">
        <w:trPr>
          <w:cantSplit/>
          <w:trHeight w:val="170"/>
        </w:trPr>
        <w:tc>
          <w:tcPr>
            <w:tcW w:w="1200" w:type="dxa"/>
            <w:vMerge/>
            <w:tcBorders>
              <w:top w:val="nil"/>
              <w:left w:val="single" w:sz="8" w:space="0" w:color="auto"/>
              <w:bottom w:val="single" w:sz="8" w:space="0" w:color="000000"/>
              <w:right w:val="single" w:sz="8" w:space="0" w:color="auto"/>
            </w:tcBorders>
            <w:shd w:val="clear" w:color="auto" w:fill="auto"/>
            <w:vAlign w:val="center"/>
          </w:tcPr>
          <w:p w14:paraId="312156F4" w14:textId="77777777" w:rsidR="00D96071" w:rsidRPr="00BA39C6" w:rsidRDefault="00D96071" w:rsidP="00D96071">
            <w:pPr>
              <w:rPr>
                <w:rFonts w:cs="Arial"/>
              </w:rPr>
            </w:pPr>
          </w:p>
        </w:tc>
        <w:tc>
          <w:tcPr>
            <w:tcW w:w="960" w:type="dxa"/>
            <w:tcBorders>
              <w:top w:val="nil"/>
              <w:left w:val="single" w:sz="8" w:space="0" w:color="auto"/>
              <w:bottom w:val="single" w:sz="8" w:space="0" w:color="auto"/>
              <w:right w:val="nil"/>
            </w:tcBorders>
            <w:shd w:val="clear" w:color="auto" w:fill="auto"/>
            <w:vAlign w:val="center"/>
          </w:tcPr>
          <w:p w14:paraId="6711899B" w14:textId="77777777" w:rsidR="00D96071" w:rsidRPr="002028B5" w:rsidRDefault="0061627F" w:rsidP="002028B5">
            <w:pPr>
              <w:jc w:val="center"/>
              <w:rPr>
                <w:rFonts w:ascii="Arial" w:hAnsi="Arial" w:cs="Arial"/>
                <w:sz w:val="14"/>
                <w:szCs w:val="14"/>
              </w:rPr>
            </w:pPr>
            <w:r w:rsidRPr="002028B5">
              <w:rPr>
                <w:rFonts w:ascii="Arial" w:hAnsi="Arial" w:cs="Arial"/>
                <w:sz w:val="14"/>
                <w:szCs w:val="14"/>
              </w:rPr>
              <w:t>5</w:t>
            </w:r>
          </w:p>
        </w:tc>
        <w:tc>
          <w:tcPr>
            <w:tcW w:w="5320" w:type="dxa"/>
            <w:tcBorders>
              <w:top w:val="nil"/>
              <w:left w:val="single" w:sz="8" w:space="0" w:color="auto"/>
              <w:bottom w:val="single" w:sz="4" w:space="0" w:color="auto"/>
              <w:right w:val="single" w:sz="8" w:space="0" w:color="auto"/>
            </w:tcBorders>
            <w:shd w:val="clear" w:color="auto" w:fill="auto"/>
            <w:vAlign w:val="center"/>
          </w:tcPr>
          <w:p w14:paraId="26D8FDA4" w14:textId="77777777" w:rsidR="00D96071" w:rsidRPr="002028B5" w:rsidRDefault="00892793" w:rsidP="002028B5">
            <w:pPr>
              <w:rPr>
                <w:rFonts w:ascii="Arial" w:hAnsi="Arial" w:cs="Arial"/>
                <w:sz w:val="14"/>
                <w:szCs w:val="14"/>
              </w:rPr>
            </w:pPr>
            <w:r w:rsidRPr="002028B5">
              <w:rPr>
                <w:rFonts w:ascii="Arial" w:hAnsi="Arial" w:cs="Arial"/>
                <w:sz w:val="14"/>
                <w:szCs w:val="14"/>
              </w:rPr>
              <w:t>Cálculo</w:t>
            </w:r>
            <w:r w:rsidR="000F0728" w:rsidRPr="002028B5">
              <w:rPr>
                <w:rFonts w:ascii="Arial" w:hAnsi="Arial" w:cs="Arial"/>
                <w:sz w:val="14"/>
                <w:szCs w:val="14"/>
              </w:rPr>
              <w:t xml:space="preserve"> Aplicado à Aeronáutica</w:t>
            </w:r>
          </w:p>
        </w:tc>
        <w:tc>
          <w:tcPr>
            <w:tcW w:w="1160" w:type="dxa"/>
            <w:tcBorders>
              <w:top w:val="nil"/>
              <w:left w:val="nil"/>
              <w:bottom w:val="single" w:sz="4" w:space="0" w:color="auto"/>
              <w:right w:val="single" w:sz="8" w:space="0" w:color="auto"/>
            </w:tcBorders>
            <w:shd w:val="clear" w:color="auto" w:fill="auto"/>
            <w:vAlign w:val="center"/>
          </w:tcPr>
          <w:p w14:paraId="6D87397E" w14:textId="77777777" w:rsidR="00D96071" w:rsidRPr="002028B5" w:rsidRDefault="00F90ACE" w:rsidP="002028B5">
            <w:pPr>
              <w:jc w:val="center"/>
              <w:rPr>
                <w:rFonts w:ascii="Arial" w:hAnsi="Arial" w:cs="Arial"/>
                <w:sz w:val="14"/>
                <w:szCs w:val="14"/>
              </w:rPr>
            </w:pPr>
            <w:r w:rsidRPr="002028B5">
              <w:rPr>
                <w:rFonts w:ascii="Arial" w:hAnsi="Arial" w:cs="Arial"/>
                <w:sz w:val="14"/>
                <w:szCs w:val="14"/>
              </w:rPr>
              <w:t>8</w:t>
            </w:r>
            <w:r w:rsidR="00892793" w:rsidRPr="002028B5">
              <w:rPr>
                <w:rFonts w:ascii="Arial" w:hAnsi="Arial" w:cs="Arial"/>
                <w:sz w:val="14"/>
                <w:szCs w:val="14"/>
              </w:rPr>
              <w:t>0</w:t>
            </w:r>
          </w:p>
        </w:tc>
        <w:tc>
          <w:tcPr>
            <w:tcW w:w="960" w:type="dxa"/>
            <w:tcBorders>
              <w:top w:val="nil"/>
              <w:left w:val="nil"/>
              <w:bottom w:val="single" w:sz="4" w:space="0" w:color="auto"/>
              <w:right w:val="single" w:sz="8" w:space="0" w:color="auto"/>
            </w:tcBorders>
            <w:shd w:val="clear" w:color="auto" w:fill="auto"/>
            <w:vAlign w:val="center"/>
          </w:tcPr>
          <w:p w14:paraId="77B58A76" w14:textId="77777777" w:rsidR="00D96071" w:rsidRPr="002028B5" w:rsidRDefault="00D96071"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0A8DBC18" w14:textId="77777777" w:rsidR="00D96071" w:rsidRPr="002028B5" w:rsidRDefault="00D96071"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7A75957E" w14:textId="77777777" w:rsidR="00D96071" w:rsidRPr="002028B5" w:rsidRDefault="00D96071"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0BF50C7F" w14:textId="77777777" w:rsidR="00D96071" w:rsidRPr="002028B5" w:rsidRDefault="00D96071"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52ED1237" w14:textId="77777777" w:rsidR="00D96071" w:rsidRPr="002028B5" w:rsidRDefault="00D96071" w:rsidP="002028B5">
            <w:pPr>
              <w:jc w:val="center"/>
              <w:rPr>
                <w:rFonts w:ascii="Arial" w:hAnsi="Arial" w:cs="Arial"/>
                <w:sz w:val="14"/>
                <w:szCs w:val="14"/>
              </w:rPr>
            </w:pPr>
          </w:p>
        </w:tc>
        <w:tc>
          <w:tcPr>
            <w:tcW w:w="1200" w:type="dxa"/>
            <w:tcBorders>
              <w:top w:val="nil"/>
              <w:left w:val="nil"/>
              <w:bottom w:val="single" w:sz="8" w:space="0" w:color="auto"/>
              <w:right w:val="single" w:sz="8" w:space="0" w:color="auto"/>
            </w:tcBorders>
            <w:shd w:val="clear" w:color="auto" w:fill="auto"/>
            <w:vAlign w:val="center"/>
          </w:tcPr>
          <w:p w14:paraId="6BE0BD04" w14:textId="77777777" w:rsidR="00D96071" w:rsidRPr="002028B5" w:rsidRDefault="005E4A76" w:rsidP="002028B5">
            <w:pPr>
              <w:jc w:val="center"/>
              <w:rPr>
                <w:rFonts w:ascii="Arial" w:hAnsi="Arial" w:cs="Arial"/>
                <w:sz w:val="14"/>
                <w:szCs w:val="14"/>
              </w:rPr>
            </w:pPr>
            <w:r w:rsidRPr="002028B5">
              <w:rPr>
                <w:rFonts w:ascii="Arial" w:hAnsi="Arial" w:cs="Arial"/>
                <w:sz w:val="14"/>
                <w:szCs w:val="14"/>
              </w:rPr>
              <w:t>8</w:t>
            </w:r>
            <w:r w:rsidR="00892793" w:rsidRPr="002028B5">
              <w:rPr>
                <w:rFonts w:ascii="Arial" w:hAnsi="Arial" w:cs="Arial"/>
                <w:sz w:val="14"/>
                <w:szCs w:val="14"/>
              </w:rPr>
              <w:t>0</w:t>
            </w:r>
          </w:p>
        </w:tc>
      </w:tr>
      <w:tr w:rsidR="00D96071" w:rsidRPr="00BA39C6" w14:paraId="6C2C0B74" w14:textId="77777777" w:rsidTr="002028B5">
        <w:trPr>
          <w:cantSplit/>
          <w:trHeight w:val="170"/>
        </w:trPr>
        <w:tc>
          <w:tcPr>
            <w:tcW w:w="1200" w:type="dxa"/>
            <w:vMerge/>
            <w:tcBorders>
              <w:top w:val="nil"/>
              <w:left w:val="single" w:sz="8" w:space="0" w:color="auto"/>
              <w:bottom w:val="single" w:sz="8" w:space="0" w:color="000000"/>
              <w:right w:val="single" w:sz="8" w:space="0" w:color="auto"/>
            </w:tcBorders>
            <w:shd w:val="clear" w:color="auto" w:fill="auto"/>
            <w:vAlign w:val="center"/>
          </w:tcPr>
          <w:p w14:paraId="1431CB25" w14:textId="77777777" w:rsidR="00D96071" w:rsidRPr="00BA39C6" w:rsidRDefault="00D96071" w:rsidP="00D96071">
            <w:pPr>
              <w:rPr>
                <w:rFonts w:cs="Arial"/>
              </w:rPr>
            </w:pPr>
          </w:p>
        </w:tc>
        <w:tc>
          <w:tcPr>
            <w:tcW w:w="960" w:type="dxa"/>
            <w:tcBorders>
              <w:top w:val="nil"/>
              <w:left w:val="single" w:sz="8" w:space="0" w:color="auto"/>
              <w:bottom w:val="single" w:sz="8" w:space="0" w:color="auto"/>
              <w:right w:val="nil"/>
            </w:tcBorders>
            <w:shd w:val="clear" w:color="auto" w:fill="auto"/>
            <w:vAlign w:val="center"/>
          </w:tcPr>
          <w:p w14:paraId="554B0E2D" w14:textId="77777777" w:rsidR="00D96071" w:rsidRPr="002028B5" w:rsidRDefault="0061627F" w:rsidP="002028B5">
            <w:pPr>
              <w:jc w:val="center"/>
              <w:rPr>
                <w:rFonts w:ascii="Arial" w:hAnsi="Arial" w:cs="Arial"/>
                <w:sz w:val="14"/>
                <w:szCs w:val="14"/>
              </w:rPr>
            </w:pPr>
            <w:r w:rsidRPr="002028B5">
              <w:rPr>
                <w:rFonts w:ascii="Arial" w:hAnsi="Arial" w:cs="Arial"/>
                <w:sz w:val="14"/>
                <w:szCs w:val="14"/>
              </w:rPr>
              <w:t>6</w:t>
            </w:r>
          </w:p>
        </w:tc>
        <w:tc>
          <w:tcPr>
            <w:tcW w:w="5320" w:type="dxa"/>
            <w:tcBorders>
              <w:top w:val="nil"/>
              <w:left w:val="single" w:sz="8" w:space="0" w:color="auto"/>
              <w:bottom w:val="single" w:sz="4" w:space="0" w:color="auto"/>
              <w:right w:val="single" w:sz="8" w:space="0" w:color="auto"/>
            </w:tcBorders>
            <w:shd w:val="clear" w:color="auto" w:fill="auto"/>
            <w:vAlign w:val="center"/>
          </w:tcPr>
          <w:p w14:paraId="3B6BB5FB" w14:textId="77777777" w:rsidR="00D96071" w:rsidRPr="002028B5" w:rsidRDefault="000F0728" w:rsidP="002028B5">
            <w:pPr>
              <w:rPr>
                <w:rFonts w:ascii="Arial" w:hAnsi="Arial" w:cs="Arial"/>
                <w:sz w:val="14"/>
                <w:szCs w:val="14"/>
              </w:rPr>
            </w:pPr>
            <w:r w:rsidRPr="002028B5">
              <w:rPr>
                <w:rFonts w:ascii="Arial" w:hAnsi="Arial" w:cs="Arial"/>
                <w:sz w:val="14"/>
                <w:szCs w:val="14"/>
              </w:rPr>
              <w:t>Legislação Social Aplicada à Aeronáutica</w:t>
            </w:r>
          </w:p>
        </w:tc>
        <w:tc>
          <w:tcPr>
            <w:tcW w:w="1160" w:type="dxa"/>
            <w:tcBorders>
              <w:top w:val="nil"/>
              <w:left w:val="nil"/>
              <w:bottom w:val="single" w:sz="4" w:space="0" w:color="auto"/>
              <w:right w:val="single" w:sz="8" w:space="0" w:color="auto"/>
            </w:tcBorders>
            <w:shd w:val="clear" w:color="auto" w:fill="auto"/>
            <w:vAlign w:val="center"/>
          </w:tcPr>
          <w:p w14:paraId="2E312BA9" w14:textId="77777777" w:rsidR="00D96071" w:rsidRPr="002028B5" w:rsidRDefault="000F0728" w:rsidP="002028B5">
            <w:pPr>
              <w:jc w:val="center"/>
              <w:rPr>
                <w:rFonts w:ascii="Arial" w:hAnsi="Arial" w:cs="Arial"/>
                <w:sz w:val="14"/>
                <w:szCs w:val="14"/>
              </w:rPr>
            </w:pPr>
            <w:r w:rsidRPr="002028B5">
              <w:rPr>
                <w:rFonts w:ascii="Arial" w:hAnsi="Arial" w:cs="Arial"/>
                <w:sz w:val="14"/>
                <w:szCs w:val="14"/>
              </w:rPr>
              <w:t>4</w:t>
            </w:r>
            <w:r w:rsidR="000F5E7C" w:rsidRPr="002028B5">
              <w:rPr>
                <w:rFonts w:ascii="Arial" w:hAnsi="Arial" w:cs="Arial"/>
                <w:sz w:val="14"/>
                <w:szCs w:val="14"/>
              </w:rPr>
              <w:t>0</w:t>
            </w:r>
          </w:p>
        </w:tc>
        <w:tc>
          <w:tcPr>
            <w:tcW w:w="960" w:type="dxa"/>
            <w:tcBorders>
              <w:top w:val="nil"/>
              <w:left w:val="nil"/>
              <w:bottom w:val="single" w:sz="4" w:space="0" w:color="auto"/>
              <w:right w:val="single" w:sz="8" w:space="0" w:color="auto"/>
            </w:tcBorders>
            <w:shd w:val="clear" w:color="auto" w:fill="auto"/>
            <w:vAlign w:val="center"/>
          </w:tcPr>
          <w:p w14:paraId="2F64C531" w14:textId="77777777" w:rsidR="00D96071" w:rsidRPr="002028B5" w:rsidRDefault="00D96071"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47EDB7A0" w14:textId="77777777" w:rsidR="00D96071" w:rsidRPr="002028B5" w:rsidRDefault="00D96071"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05AA5244" w14:textId="77777777" w:rsidR="00D96071" w:rsidRPr="002028B5" w:rsidRDefault="00D96071"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7222A5B6" w14:textId="77777777" w:rsidR="00D96071" w:rsidRPr="002028B5" w:rsidRDefault="00D96071"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363C1AFF" w14:textId="77777777" w:rsidR="00D96071" w:rsidRPr="002028B5" w:rsidRDefault="00D96071" w:rsidP="002028B5">
            <w:pPr>
              <w:jc w:val="center"/>
              <w:rPr>
                <w:rFonts w:ascii="Arial" w:hAnsi="Arial" w:cs="Arial"/>
                <w:sz w:val="14"/>
                <w:szCs w:val="14"/>
              </w:rPr>
            </w:pPr>
          </w:p>
        </w:tc>
        <w:tc>
          <w:tcPr>
            <w:tcW w:w="1200" w:type="dxa"/>
            <w:tcBorders>
              <w:top w:val="nil"/>
              <w:left w:val="nil"/>
              <w:bottom w:val="single" w:sz="8" w:space="0" w:color="auto"/>
              <w:right w:val="single" w:sz="8" w:space="0" w:color="auto"/>
            </w:tcBorders>
            <w:shd w:val="clear" w:color="auto" w:fill="auto"/>
            <w:vAlign w:val="center"/>
          </w:tcPr>
          <w:p w14:paraId="3AE4876C" w14:textId="77777777" w:rsidR="00D96071" w:rsidRPr="002028B5" w:rsidRDefault="000F5E7C" w:rsidP="002028B5">
            <w:pPr>
              <w:jc w:val="center"/>
              <w:rPr>
                <w:rFonts w:ascii="Arial" w:hAnsi="Arial" w:cs="Arial"/>
                <w:sz w:val="14"/>
                <w:szCs w:val="14"/>
              </w:rPr>
            </w:pPr>
            <w:r w:rsidRPr="002028B5">
              <w:rPr>
                <w:rFonts w:ascii="Arial" w:hAnsi="Arial" w:cs="Arial"/>
                <w:sz w:val="14"/>
                <w:szCs w:val="14"/>
              </w:rPr>
              <w:t>80</w:t>
            </w:r>
          </w:p>
        </w:tc>
      </w:tr>
      <w:tr w:rsidR="00D96071" w:rsidRPr="00BA39C6" w14:paraId="68A90AD4" w14:textId="77777777" w:rsidTr="002028B5">
        <w:trPr>
          <w:cantSplit/>
          <w:trHeight w:val="170"/>
        </w:trPr>
        <w:tc>
          <w:tcPr>
            <w:tcW w:w="1200" w:type="dxa"/>
            <w:vMerge/>
            <w:tcBorders>
              <w:top w:val="nil"/>
              <w:left w:val="single" w:sz="8" w:space="0" w:color="auto"/>
              <w:bottom w:val="single" w:sz="8" w:space="0" w:color="000000"/>
              <w:right w:val="single" w:sz="8" w:space="0" w:color="auto"/>
            </w:tcBorders>
            <w:shd w:val="clear" w:color="auto" w:fill="auto"/>
            <w:vAlign w:val="center"/>
          </w:tcPr>
          <w:p w14:paraId="70C05D72" w14:textId="77777777" w:rsidR="00D96071" w:rsidRPr="00BA39C6" w:rsidRDefault="00D96071" w:rsidP="00D96071">
            <w:pPr>
              <w:rPr>
                <w:rFonts w:cs="Arial"/>
              </w:rPr>
            </w:pPr>
          </w:p>
        </w:tc>
        <w:tc>
          <w:tcPr>
            <w:tcW w:w="960" w:type="dxa"/>
            <w:tcBorders>
              <w:top w:val="nil"/>
              <w:left w:val="single" w:sz="8" w:space="0" w:color="auto"/>
              <w:bottom w:val="single" w:sz="8" w:space="0" w:color="auto"/>
              <w:right w:val="nil"/>
            </w:tcBorders>
            <w:shd w:val="clear" w:color="auto" w:fill="auto"/>
            <w:vAlign w:val="center"/>
          </w:tcPr>
          <w:p w14:paraId="1ECDC571" w14:textId="77777777" w:rsidR="00D96071" w:rsidRPr="002028B5" w:rsidRDefault="0061627F" w:rsidP="002028B5">
            <w:pPr>
              <w:jc w:val="center"/>
              <w:rPr>
                <w:rFonts w:ascii="Arial" w:hAnsi="Arial" w:cs="Arial"/>
                <w:sz w:val="14"/>
                <w:szCs w:val="14"/>
              </w:rPr>
            </w:pPr>
            <w:r w:rsidRPr="002028B5">
              <w:rPr>
                <w:rFonts w:ascii="Arial" w:hAnsi="Arial" w:cs="Arial"/>
                <w:sz w:val="14"/>
                <w:szCs w:val="14"/>
              </w:rPr>
              <w:t>7</w:t>
            </w:r>
          </w:p>
        </w:tc>
        <w:tc>
          <w:tcPr>
            <w:tcW w:w="5320" w:type="dxa"/>
            <w:tcBorders>
              <w:top w:val="nil"/>
              <w:left w:val="single" w:sz="8" w:space="0" w:color="auto"/>
              <w:bottom w:val="single" w:sz="4" w:space="0" w:color="auto"/>
              <w:right w:val="single" w:sz="8" w:space="0" w:color="auto"/>
            </w:tcBorders>
            <w:shd w:val="clear" w:color="auto" w:fill="auto"/>
            <w:vAlign w:val="center"/>
          </w:tcPr>
          <w:p w14:paraId="571C5099" w14:textId="77777777" w:rsidR="00D96071" w:rsidRPr="002028B5" w:rsidRDefault="000F0728" w:rsidP="002028B5">
            <w:pPr>
              <w:rPr>
                <w:rFonts w:ascii="Arial" w:hAnsi="Arial" w:cs="Arial"/>
                <w:sz w:val="14"/>
                <w:szCs w:val="14"/>
              </w:rPr>
            </w:pPr>
            <w:r w:rsidRPr="002028B5">
              <w:rPr>
                <w:rFonts w:ascii="Arial" w:hAnsi="Arial" w:cs="Arial"/>
                <w:sz w:val="14"/>
                <w:szCs w:val="14"/>
              </w:rPr>
              <w:t>Meio Ambiente, Saúde e Segurança</w:t>
            </w:r>
            <w:r w:rsidR="00C71661" w:rsidRPr="002028B5">
              <w:rPr>
                <w:rFonts w:ascii="Arial" w:hAnsi="Arial" w:cs="Arial"/>
                <w:sz w:val="14"/>
                <w:szCs w:val="14"/>
              </w:rPr>
              <w:t xml:space="preserve"> no Trabalho</w:t>
            </w:r>
          </w:p>
        </w:tc>
        <w:tc>
          <w:tcPr>
            <w:tcW w:w="1160" w:type="dxa"/>
            <w:tcBorders>
              <w:top w:val="nil"/>
              <w:left w:val="nil"/>
              <w:bottom w:val="single" w:sz="4" w:space="0" w:color="auto"/>
              <w:right w:val="single" w:sz="8" w:space="0" w:color="auto"/>
            </w:tcBorders>
            <w:shd w:val="clear" w:color="auto" w:fill="auto"/>
            <w:vAlign w:val="center"/>
          </w:tcPr>
          <w:p w14:paraId="744CE189" w14:textId="77777777" w:rsidR="00D96071" w:rsidRPr="002028B5" w:rsidRDefault="000F5E7C" w:rsidP="002028B5">
            <w:pPr>
              <w:jc w:val="center"/>
              <w:rPr>
                <w:rFonts w:ascii="Arial" w:hAnsi="Arial" w:cs="Arial"/>
                <w:sz w:val="14"/>
                <w:szCs w:val="14"/>
              </w:rPr>
            </w:pPr>
            <w:r w:rsidRPr="002028B5">
              <w:rPr>
                <w:rFonts w:ascii="Arial" w:hAnsi="Arial" w:cs="Arial"/>
                <w:sz w:val="14"/>
                <w:szCs w:val="14"/>
              </w:rPr>
              <w:t>40</w:t>
            </w:r>
          </w:p>
        </w:tc>
        <w:tc>
          <w:tcPr>
            <w:tcW w:w="960" w:type="dxa"/>
            <w:tcBorders>
              <w:top w:val="nil"/>
              <w:left w:val="nil"/>
              <w:bottom w:val="single" w:sz="4" w:space="0" w:color="auto"/>
              <w:right w:val="single" w:sz="8" w:space="0" w:color="auto"/>
            </w:tcBorders>
            <w:shd w:val="clear" w:color="auto" w:fill="auto"/>
            <w:vAlign w:val="center"/>
          </w:tcPr>
          <w:p w14:paraId="44752A73" w14:textId="77777777" w:rsidR="00D96071" w:rsidRPr="002028B5" w:rsidRDefault="00D96071"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5DEA43FC" w14:textId="77777777" w:rsidR="00D96071" w:rsidRPr="002028B5" w:rsidRDefault="00D96071"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7F3EFBF3" w14:textId="77777777" w:rsidR="00D96071" w:rsidRPr="002028B5" w:rsidRDefault="00D96071"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2E549E94" w14:textId="77777777" w:rsidR="00D96071" w:rsidRPr="002028B5" w:rsidRDefault="00D96071"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7F544CA2" w14:textId="77777777" w:rsidR="00D96071" w:rsidRPr="002028B5" w:rsidRDefault="00D96071" w:rsidP="002028B5">
            <w:pPr>
              <w:jc w:val="center"/>
              <w:rPr>
                <w:rFonts w:ascii="Arial" w:hAnsi="Arial" w:cs="Arial"/>
                <w:sz w:val="14"/>
                <w:szCs w:val="14"/>
              </w:rPr>
            </w:pPr>
          </w:p>
        </w:tc>
        <w:tc>
          <w:tcPr>
            <w:tcW w:w="1200" w:type="dxa"/>
            <w:tcBorders>
              <w:top w:val="nil"/>
              <w:left w:val="nil"/>
              <w:bottom w:val="single" w:sz="8" w:space="0" w:color="auto"/>
              <w:right w:val="single" w:sz="8" w:space="0" w:color="auto"/>
            </w:tcBorders>
            <w:shd w:val="clear" w:color="auto" w:fill="auto"/>
            <w:vAlign w:val="center"/>
          </w:tcPr>
          <w:p w14:paraId="600CDDE2" w14:textId="77777777" w:rsidR="00D96071" w:rsidRPr="002028B5" w:rsidRDefault="000F5E7C" w:rsidP="002028B5">
            <w:pPr>
              <w:jc w:val="center"/>
              <w:rPr>
                <w:rFonts w:ascii="Arial" w:hAnsi="Arial" w:cs="Arial"/>
                <w:sz w:val="14"/>
                <w:szCs w:val="14"/>
              </w:rPr>
            </w:pPr>
            <w:r w:rsidRPr="002028B5">
              <w:rPr>
                <w:rFonts w:ascii="Arial" w:hAnsi="Arial" w:cs="Arial"/>
                <w:sz w:val="14"/>
                <w:szCs w:val="14"/>
              </w:rPr>
              <w:t>40</w:t>
            </w:r>
          </w:p>
        </w:tc>
      </w:tr>
      <w:tr w:rsidR="00C71661" w:rsidRPr="00BA39C6" w14:paraId="2AC176CE" w14:textId="77777777" w:rsidTr="002028B5">
        <w:trPr>
          <w:cantSplit/>
          <w:trHeight w:val="170"/>
        </w:trPr>
        <w:tc>
          <w:tcPr>
            <w:tcW w:w="1200" w:type="dxa"/>
            <w:vMerge/>
            <w:tcBorders>
              <w:top w:val="nil"/>
              <w:left w:val="single" w:sz="8" w:space="0" w:color="auto"/>
              <w:bottom w:val="single" w:sz="8" w:space="0" w:color="000000"/>
              <w:right w:val="single" w:sz="8" w:space="0" w:color="auto"/>
            </w:tcBorders>
            <w:shd w:val="clear" w:color="auto" w:fill="auto"/>
            <w:vAlign w:val="center"/>
          </w:tcPr>
          <w:p w14:paraId="38115E27" w14:textId="77777777" w:rsidR="00C71661" w:rsidRPr="00BA39C6" w:rsidRDefault="00C71661" w:rsidP="00D96071">
            <w:pPr>
              <w:rPr>
                <w:rFonts w:cs="Arial"/>
              </w:rPr>
            </w:pPr>
          </w:p>
        </w:tc>
        <w:tc>
          <w:tcPr>
            <w:tcW w:w="960" w:type="dxa"/>
            <w:tcBorders>
              <w:top w:val="nil"/>
              <w:left w:val="single" w:sz="8" w:space="0" w:color="auto"/>
              <w:bottom w:val="single" w:sz="8" w:space="0" w:color="auto"/>
              <w:right w:val="nil"/>
            </w:tcBorders>
            <w:shd w:val="clear" w:color="auto" w:fill="auto"/>
            <w:vAlign w:val="center"/>
          </w:tcPr>
          <w:p w14:paraId="0D55D0AB" w14:textId="77777777" w:rsidR="00C71661" w:rsidRPr="002028B5" w:rsidRDefault="00C71661" w:rsidP="002028B5">
            <w:pPr>
              <w:jc w:val="center"/>
              <w:rPr>
                <w:rFonts w:ascii="Arial" w:hAnsi="Arial" w:cs="Arial"/>
                <w:sz w:val="14"/>
                <w:szCs w:val="14"/>
              </w:rPr>
            </w:pPr>
            <w:r w:rsidRPr="002028B5">
              <w:rPr>
                <w:rFonts w:ascii="Arial" w:hAnsi="Arial" w:cs="Arial"/>
                <w:sz w:val="14"/>
                <w:szCs w:val="14"/>
              </w:rPr>
              <w:t>8</w:t>
            </w:r>
          </w:p>
        </w:tc>
        <w:tc>
          <w:tcPr>
            <w:tcW w:w="5320" w:type="dxa"/>
            <w:tcBorders>
              <w:top w:val="nil"/>
              <w:left w:val="single" w:sz="8" w:space="0" w:color="auto"/>
              <w:bottom w:val="single" w:sz="4" w:space="0" w:color="auto"/>
              <w:right w:val="single" w:sz="8" w:space="0" w:color="auto"/>
            </w:tcBorders>
            <w:shd w:val="clear" w:color="auto" w:fill="auto"/>
            <w:vAlign w:val="center"/>
          </w:tcPr>
          <w:p w14:paraId="3032E313" w14:textId="77777777" w:rsidR="00C71661" w:rsidRPr="002028B5" w:rsidRDefault="00C71661" w:rsidP="002028B5">
            <w:pPr>
              <w:rPr>
                <w:rFonts w:ascii="Arial" w:hAnsi="Arial" w:cs="Arial"/>
                <w:sz w:val="14"/>
                <w:szCs w:val="14"/>
              </w:rPr>
            </w:pPr>
            <w:r w:rsidRPr="002028B5">
              <w:rPr>
                <w:rFonts w:ascii="Arial" w:hAnsi="Arial" w:cs="Arial"/>
                <w:sz w:val="14"/>
                <w:szCs w:val="14"/>
              </w:rPr>
              <w:t>Comunicação Oral e Escrita</w:t>
            </w:r>
          </w:p>
        </w:tc>
        <w:tc>
          <w:tcPr>
            <w:tcW w:w="1160" w:type="dxa"/>
            <w:tcBorders>
              <w:top w:val="nil"/>
              <w:left w:val="nil"/>
              <w:bottom w:val="single" w:sz="4" w:space="0" w:color="auto"/>
              <w:right w:val="single" w:sz="8" w:space="0" w:color="auto"/>
            </w:tcBorders>
            <w:shd w:val="clear" w:color="auto" w:fill="auto"/>
            <w:vAlign w:val="center"/>
          </w:tcPr>
          <w:p w14:paraId="2B3E1729" w14:textId="77777777" w:rsidR="00C71661" w:rsidRPr="002028B5" w:rsidRDefault="00C71661" w:rsidP="002028B5">
            <w:pPr>
              <w:jc w:val="center"/>
              <w:rPr>
                <w:rFonts w:ascii="Arial" w:hAnsi="Arial" w:cs="Arial"/>
                <w:sz w:val="14"/>
                <w:szCs w:val="14"/>
              </w:rPr>
            </w:pPr>
            <w:r w:rsidRPr="002028B5">
              <w:rPr>
                <w:rFonts w:ascii="Arial" w:hAnsi="Arial" w:cs="Arial"/>
                <w:sz w:val="14"/>
                <w:szCs w:val="14"/>
              </w:rPr>
              <w:t>40</w:t>
            </w:r>
          </w:p>
        </w:tc>
        <w:tc>
          <w:tcPr>
            <w:tcW w:w="960" w:type="dxa"/>
            <w:tcBorders>
              <w:top w:val="nil"/>
              <w:left w:val="nil"/>
              <w:bottom w:val="single" w:sz="4" w:space="0" w:color="auto"/>
              <w:right w:val="single" w:sz="8" w:space="0" w:color="auto"/>
            </w:tcBorders>
            <w:shd w:val="clear" w:color="auto" w:fill="auto"/>
            <w:vAlign w:val="center"/>
          </w:tcPr>
          <w:p w14:paraId="080B4FC6" w14:textId="77777777" w:rsidR="00C71661" w:rsidRPr="002028B5" w:rsidRDefault="00C71661"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3500042C" w14:textId="77777777" w:rsidR="00C71661" w:rsidRPr="002028B5" w:rsidRDefault="00C71661"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5CACCA06" w14:textId="77777777" w:rsidR="00C71661" w:rsidRPr="002028B5" w:rsidRDefault="00C71661"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6BCF314D" w14:textId="77777777" w:rsidR="00C71661" w:rsidRPr="002028B5" w:rsidRDefault="00C71661"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06A3511C" w14:textId="77777777" w:rsidR="00C71661" w:rsidRPr="002028B5" w:rsidRDefault="00C71661" w:rsidP="002028B5">
            <w:pPr>
              <w:jc w:val="center"/>
              <w:rPr>
                <w:rFonts w:ascii="Arial" w:hAnsi="Arial" w:cs="Arial"/>
                <w:sz w:val="14"/>
                <w:szCs w:val="14"/>
              </w:rPr>
            </w:pPr>
          </w:p>
        </w:tc>
        <w:tc>
          <w:tcPr>
            <w:tcW w:w="1200" w:type="dxa"/>
            <w:tcBorders>
              <w:top w:val="nil"/>
              <w:left w:val="nil"/>
              <w:bottom w:val="single" w:sz="8" w:space="0" w:color="auto"/>
              <w:right w:val="single" w:sz="8" w:space="0" w:color="auto"/>
            </w:tcBorders>
            <w:shd w:val="clear" w:color="auto" w:fill="auto"/>
            <w:vAlign w:val="center"/>
          </w:tcPr>
          <w:p w14:paraId="426B55A5" w14:textId="77777777" w:rsidR="00C71661" w:rsidRPr="002028B5" w:rsidRDefault="00C71661" w:rsidP="002028B5">
            <w:pPr>
              <w:jc w:val="center"/>
              <w:rPr>
                <w:rFonts w:ascii="Arial" w:hAnsi="Arial" w:cs="Arial"/>
                <w:sz w:val="14"/>
                <w:szCs w:val="14"/>
              </w:rPr>
            </w:pPr>
            <w:r w:rsidRPr="002028B5">
              <w:rPr>
                <w:rFonts w:ascii="Arial" w:hAnsi="Arial" w:cs="Arial"/>
                <w:sz w:val="14"/>
                <w:szCs w:val="14"/>
              </w:rPr>
              <w:t>40</w:t>
            </w:r>
          </w:p>
        </w:tc>
      </w:tr>
      <w:tr w:rsidR="00D96071" w:rsidRPr="00BA39C6" w14:paraId="20403FB2" w14:textId="77777777" w:rsidTr="002028B5">
        <w:trPr>
          <w:cantSplit/>
          <w:trHeight w:val="170"/>
        </w:trPr>
        <w:tc>
          <w:tcPr>
            <w:tcW w:w="1200" w:type="dxa"/>
            <w:vMerge/>
            <w:tcBorders>
              <w:top w:val="nil"/>
              <w:left w:val="single" w:sz="8" w:space="0" w:color="auto"/>
              <w:bottom w:val="single" w:sz="8" w:space="0" w:color="000000"/>
              <w:right w:val="single" w:sz="8" w:space="0" w:color="auto"/>
            </w:tcBorders>
            <w:shd w:val="clear" w:color="auto" w:fill="auto"/>
            <w:vAlign w:val="center"/>
          </w:tcPr>
          <w:p w14:paraId="5AF78AD6" w14:textId="77777777" w:rsidR="00D96071" w:rsidRPr="00BA39C6" w:rsidRDefault="00D96071" w:rsidP="00D96071">
            <w:pPr>
              <w:rPr>
                <w:rFonts w:cs="Arial"/>
              </w:rPr>
            </w:pPr>
          </w:p>
        </w:tc>
        <w:tc>
          <w:tcPr>
            <w:tcW w:w="960" w:type="dxa"/>
            <w:tcBorders>
              <w:top w:val="nil"/>
              <w:left w:val="single" w:sz="8" w:space="0" w:color="auto"/>
              <w:bottom w:val="single" w:sz="8" w:space="0" w:color="auto"/>
              <w:right w:val="nil"/>
            </w:tcBorders>
            <w:shd w:val="clear" w:color="auto" w:fill="auto"/>
            <w:vAlign w:val="center"/>
          </w:tcPr>
          <w:p w14:paraId="659610F3" w14:textId="77777777" w:rsidR="00D96071" w:rsidRPr="002028B5" w:rsidRDefault="00C71661" w:rsidP="002028B5">
            <w:pPr>
              <w:jc w:val="center"/>
              <w:rPr>
                <w:rFonts w:ascii="Arial" w:hAnsi="Arial" w:cs="Arial"/>
                <w:sz w:val="14"/>
                <w:szCs w:val="14"/>
              </w:rPr>
            </w:pPr>
            <w:r w:rsidRPr="002028B5">
              <w:rPr>
                <w:rFonts w:ascii="Arial" w:hAnsi="Arial" w:cs="Arial"/>
                <w:sz w:val="14"/>
                <w:szCs w:val="14"/>
              </w:rPr>
              <w:t>9</w:t>
            </w:r>
          </w:p>
        </w:tc>
        <w:tc>
          <w:tcPr>
            <w:tcW w:w="5320" w:type="dxa"/>
            <w:tcBorders>
              <w:top w:val="nil"/>
              <w:left w:val="single" w:sz="8" w:space="0" w:color="auto"/>
              <w:bottom w:val="single" w:sz="4" w:space="0" w:color="auto"/>
              <w:right w:val="single" w:sz="8" w:space="0" w:color="auto"/>
            </w:tcBorders>
            <w:shd w:val="clear" w:color="auto" w:fill="auto"/>
            <w:vAlign w:val="center"/>
          </w:tcPr>
          <w:p w14:paraId="491538FB" w14:textId="77777777" w:rsidR="00D96071" w:rsidRPr="002028B5" w:rsidRDefault="00E302A4" w:rsidP="002028B5">
            <w:pPr>
              <w:rPr>
                <w:rFonts w:ascii="Arial" w:hAnsi="Arial" w:cs="Arial"/>
                <w:sz w:val="14"/>
                <w:szCs w:val="14"/>
              </w:rPr>
            </w:pPr>
            <w:r w:rsidRPr="002028B5">
              <w:rPr>
                <w:rFonts w:ascii="Arial" w:hAnsi="Arial" w:cs="Arial"/>
                <w:sz w:val="14"/>
                <w:szCs w:val="14"/>
              </w:rPr>
              <w:t>Inglês</w:t>
            </w:r>
            <w:r w:rsidR="00B23A92" w:rsidRPr="002028B5">
              <w:rPr>
                <w:rFonts w:ascii="Arial" w:hAnsi="Arial" w:cs="Arial"/>
                <w:sz w:val="14"/>
                <w:szCs w:val="14"/>
              </w:rPr>
              <w:t xml:space="preserve"> I, II, III e</w:t>
            </w:r>
            <w:r w:rsidR="000F5E7C" w:rsidRPr="002028B5">
              <w:rPr>
                <w:rFonts w:ascii="Arial" w:hAnsi="Arial" w:cs="Arial"/>
                <w:sz w:val="14"/>
                <w:szCs w:val="14"/>
              </w:rPr>
              <w:t xml:space="preserve"> IV</w:t>
            </w:r>
          </w:p>
        </w:tc>
        <w:tc>
          <w:tcPr>
            <w:tcW w:w="1160" w:type="dxa"/>
            <w:tcBorders>
              <w:top w:val="nil"/>
              <w:left w:val="nil"/>
              <w:bottom w:val="single" w:sz="4" w:space="0" w:color="auto"/>
              <w:right w:val="single" w:sz="8" w:space="0" w:color="auto"/>
            </w:tcBorders>
            <w:shd w:val="clear" w:color="auto" w:fill="auto"/>
            <w:vAlign w:val="center"/>
          </w:tcPr>
          <w:p w14:paraId="4E37D4F1" w14:textId="77777777" w:rsidR="00D96071" w:rsidRPr="002028B5" w:rsidRDefault="00E302A4" w:rsidP="002028B5">
            <w:pPr>
              <w:jc w:val="center"/>
              <w:rPr>
                <w:rFonts w:ascii="Arial" w:hAnsi="Arial" w:cs="Arial"/>
                <w:sz w:val="14"/>
                <w:szCs w:val="14"/>
              </w:rPr>
            </w:pPr>
            <w:r w:rsidRPr="002028B5">
              <w:rPr>
                <w:rFonts w:ascii="Arial" w:hAnsi="Arial" w:cs="Arial"/>
                <w:sz w:val="14"/>
                <w:szCs w:val="14"/>
              </w:rPr>
              <w:t>4</w:t>
            </w:r>
            <w:r w:rsidR="000F5E7C" w:rsidRPr="002028B5">
              <w:rPr>
                <w:rFonts w:ascii="Arial" w:hAnsi="Arial" w:cs="Arial"/>
                <w:sz w:val="14"/>
                <w:szCs w:val="14"/>
              </w:rPr>
              <w:t>0</w:t>
            </w:r>
          </w:p>
        </w:tc>
        <w:tc>
          <w:tcPr>
            <w:tcW w:w="960" w:type="dxa"/>
            <w:tcBorders>
              <w:top w:val="nil"/>
              <w:left w:val="nil"/>
              <w:bottom w:val="single" w:sz="4" w:space="0" w:color="auto"/>
              <w:right w:val="single" w:sz="8" w:space="0" w:color="auto"/>
            </w:tcBorders>
            <w:shd w:val="clear" w:color="auto" w:fill="auto"/>
            <w:vAlign w:val="center"/>
          </w:tcPr>
          <w:p w14:paraId="4EF100A2" w14:textId="77777777" w:rsidR="00D96071" w:rsidRPr="002028B5" w:rsidRDefault="00E302A4" w:rsidP="002028B5">
            <w:pPr>
              <w:jc w:val="center"/>
              <w:rPr>
                <w:rFonts w:ascii="Arial" w:hAnsi="Arial" w:cs="Arial"/>
                <w:sz w:val="14"/>
                <w:szCs w:val="14"/>
              </w:rPr>
            </w:pPr>
            <w:r w:rsidRPr="002028B5">
              <w:rPr>
                <w:rFonts w:ascii="Arial" w:hAnsi="Arial" w:cs="Arial"/>
                <w:sz w:val="14"/>
                <w:szCs w:val="14"/>
              </w:rPr>
              <w:t>4</w:t>
            </w:r>
            <w:r w:rsidR="000F5E7C" w:rsidRPr="002028B5">
              <w:rPr>
                <w:rFonts w:ascii="Arial" w:hAnsi="Arial" w:cs="Arial"/>
                <w:sz w:val="14"/>
                <w:szCs w:val="14"/>
              </w:rPr>
              <w:t>0</w:t>
            </w:r>
          </w:p>
        </w:tc>
        <w:tc>
          <w:tcPr>
            <w:tcW w:w="960" w:type="dxa"/>
            <w:tcBorders>
              <w:top w:val="nil"/>
              <w:left w:val="nil"/>
              <w:bottom w:val="single" w:sz="4" w:space="0" w:color="auto"/>
              <w:right w:val="single" w:sz="8" w:space="0" w:color="auto"/>
            </w:tcBorders>
            <w:shd w:val="clear" w:color="auto" w:fill="auto"/>
            <w:vAlign w:val="center"/>
          </w:tcPr>
          <w:p w14:paraId="0EB233F3" w14:textId="77777777" w:rsidR="00D96071" w:rsidRPr="002028B5" w:rsidRDefault="000F5E7C" w:rsidP="002028B5">
            <w:pPr>
              <w:jc w:val="center"/>
              <w:rPr>
                <w:rFonts w:ascii="Arial" w:hAnsi="Arial" w:cs="Arial"/>
                <w:sz w:val="14"/>
                <w:szCs w:val="14"/>
              </w:rPr>
            </w:pPr>
            <w:r w:rsidRPr="002028B5">
              <w:rPr>
                <w:rFonts w:ascii="Arial" w:hAnsi="Arial" w:cs="Arial"/>
                <w:sz w:val="14"/>
                <w:szCs w:val="14"/>
              </w:rPr>
              <w:t>40</w:t>
            </w:r>
          </w:p>
        </w:tc>
        <w:tc>
          <w:tcPr>
            <w:tcW w:w="960" w:type="dxa"/>
            <w:tcBorders>
              <w:top w:val="nil"/>
              <w:left w:val="nil"/>
              <w:bottom w:val="single" w:sz="4" w:space="0" w:color="auto"/>
              <w:right w:val="single" w:sz="8" w:space="0" w:color="auto"/>
            </w:tcBorders>
            <w:shd w:val="clear" w:color="auto" w:fill="auto"/>
            <w:vAlign w:val="center"/>
          </w:tcPr>
          <w:p w14:paraId="657FB6BC" w14:textId="77777777" w:rsidR="00D96071" w:rsidRPr="002028B5" w:rsidRDefault="000F5E7C" w:rsidP="002028B5">
            <w:pPr>
              <w:jc w:val="center"/>
              <w:rPr>
                <w:rFonts w:ascii="Arial" w:hAnsi="Arial" w:cs="Arial"/>
                <w:sz w:val="14"/>
                <w:szCs w:val="14"/>
              </w:rPr>
            </w:pPr>
            <w:r w:rsidRPr="002028B5">
              <w:rPr>
                <w:rFonts w:ascii="Arial" w:hAnsi="Arial" w:cs="Arial"/>
                <w:sz w:val="14"/>
                <w:szCs w:val="14"/>
              </w:rPr>
              <w:t>40</w:t>
            </w:r>
          </w:p>
        </w:tc>
        <w:tc>
          <w:tcPr>
            <w:tcW w:w="960" w:type="dxa"/>
            <w:tcBorders>
              <w:top w:val="nil"/>
              <w:left w:val="nil"/>
              <w:bottom w:val="single" w:sz="4" w:space="0" w:color="auto"/>
              <w:right w:val="single" w:sz="8" w:space="0" w:color="auto"/>
            </w:tcBorders>
            <w:shd w:val="clear" w:color="auto" w:fill="auto"/>
            <w:vAlign w:val="center"/>
          </w:tcPr>
          <w:p w14:paraId="6F9232BF" w14:textId="77777777" w:rsidR="00D96071" w:rsidRPr="002028B5" w:rsidRDefault="00D96071"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56B1AB2B" w14:textId="77777777" w:rsidR="00D96071" w:rsidRPr="002028B5" w:rsidRDefault="00D96071" w:rsidP="002028B5">
            <w:pPr>
              <w:jc w:val="center"/>
              <w:rPr>
                <w:rFonts w:ascii="Arial" w:hAnsi="Arial" w:cs="Arial"/>
                <w:sz w:val="14"/>
                <w:szCs w:val="14"/>
              </w:rPr>
            </w:pPr>
          </w:p>
        </w:tc>
        <w:tc>
          <w:tcPr>
            <w:tcW w:w="1200" w:type="dxa"/>
            <w:tcBorders>
              <w:top w:val="nil"/>
              <w:left w:val="nil"/>
              <w:bottom w:val="single" w:sz="8" w:space="0" w:color="auto"/>
              <w:right w:val="single" w:sz="8" w:space="0" w:color="auto"/>
            </w:tcBorders>
            <w:shd w:val="clear" w:color="auto" w:fill="auto"/>
            <w:vAlign w:val="center"/>
          </w:tcPr>
          <w:p w14:paraId="79006C1B" w14:textId="77777777" w:rsidR="00D96071" w:rsidRPr="002028B5" w:rsidRDefault="00850F76" w:rsidP="002028B5">
            <w:pPr>
              <w:jc w:val="center"/>
              <w:rPr>
                <w:rFonts w:ascii="Arial" w:hAnsi="Arial" w:cs="Arial"/>
                <w:sz w:val="14"/>
                <w:szCs w:val="14"/>
              </w:rPr>
            </w:pPr>
            <w:r w:rsidRPr="002028B5">
              <w:rPr>
                <w:rFonts w:ascii="Arial" w:hAnsi="Arial" w:cs="Arial"/>
                <w:sz w:val="14"/>
                <w:szCs w:val="14"/>
              </w:rPr>
              <w:t>16</w:t>
            </w:r>
            <w:r w:rsidR="008D3458" w:rsidRPr="002028B5">
              <w:rPr>
                <w:rFonts w:ascii="Arial" w:hAnsi="Arial" w:cs="Arial"/>
                <w:sz w:val="14"/>
                <w:szCs w:val="14"/>
              </w:rPr>
              <w:t>0</w:t>
            </w:r>
          </w:p>
        </w:tc>
      </w:tr>
      <w:tr w:rsidR="00E302A4" w:rsidRPr="00BA39C6" w14:paraId="6CED92C5" w14:textId="77777777" w:rsidTr="002028B5">
        <w:trPr>
          <w:cantSplit/>
          <w:trHeight w:val="170"/>
        </w:trPr>
        <w:tc>
          <w:tcPr>
            <w:tcW w:w="1200" w:type="dxa"/>
            <w:vMerge/>
            <w:tcBorders>
              <w:top w:val="nil"/>
              <w:left w:val="single" w:sz="8" w:space="0" w:color="auto"/>
              <w:bottom w:val="single" w:sz="8" w:space="0" w:color="000000"/>
              <w:right w:val="single" w:sz="8" w:space="0" w:color="auto"/>
            </w:tcBorders>
            <w:shd w:val="clear" w:color="auto" w:fill="auto"/>
            <w:vAlign w:val="center"/>
          </w:tcPr>
          <w:p w14:paraId="5BD85B1E" w14:textId="77777777" w:rsidR="00E302A4" w:rsidRPr="00BA39C6" w:rsidRDefault="00E302A4" w:rsidP="00D96071">
            <w:pPr>
              <w:rPr>
                <w:rFonts w:cs="Arial"/>
              </w:rPr>
            </w:pPr>
          </w:p>
        </w:tc>
        <w:tc>
          <w:tcPr>
            <w:tcW w:w="960" w:type="dxa"/>
            <w:tcBorders>
              <w:top w:val="nil"/>
              <w:left w:val="single" w:sz="8" w:space="0" w:color="auto"/>
              <w:bottom w:val="single" w:sz="8" w:space="0" w:color="auto"/>
              <w:right w:val="nil"/>
            </w:tcBorders>
            <w:shd w:val="clear" w:color="auto" w:fill="auto"/>
            <w:vAlign w:val="center"/>
          </w:tcPr>
          <w:p w14:paraId="162C645E" w14:textId="77777777" w:rsidR="00E302A4" w:rsidRPr="002028B5" w:rsidRDefault="00C71661" w:rsidP="002028B5">
            <w:pPr>
              <w:jc w:val="center"/>
              <w:rPr>
                <w:rFonts w:ascii="Arial" w:hAnsi="Arial" w:cs="Arial"/>
                <w:sz w:val="14"/>
                <w:szCs w:val="14"/>
              </w:rPr>
            </w:pPr>
            <w:r w:rsidRPr="002028B5">
              <w:rPr>
                <w:rFonts w:ascii="Arial" w:hAnsi="Arial" w:cs="Arial"/>
                <w:sz w:val="14"/>
                <w:szCs w:val="14"/>
              </w:rPr>
              <w:t>10</w:t>
            </w:r>
          </w:p>
        </w:tc>
        <w:tc>
          <w:tcPr>
            <w:tcW w:w="5320" w:type="dxa"/>
            <w:tcBorders>
              <w:top w:val="nil"/>
              <w:left w:val="single" w:sz="8" w:space="0" w:color="auto"/>
              <w:bottom w:val="single" w:sz="4" w:space="0" w:color="auto"/>
              <w:right w:val="single" w:sz="8" w:space="0" w:color="auto"/>
            </w:tcBorders>
            <w:shd w:val="clear" w:color="auto" w:fill="auto"/>
            <w:vAlign w:val="center"/>
          </w:tcPr>
          <w:p w14:paraId="40133527" w14:textId="77777777" w:rsidR="00E302A4" w:rsidRPr="002028B5" w:rsidRDefault="00E302A4" w:rsidP="002028B5">
            <w:pPr>
              <w:rPr>
                <w:rFonts w:ascii="Arial" w:hAnsi="Arial" w:cs="Arial"/>
                <w:sz w:val="14"/>
                <w:szCs w:val="14"/>
              </w:rPr>
            </w:pPr>
            <w:r w:rsidRPr="002028B5">
              <w:rPr>
                <w:rFonts w:ascii="Arial" w:hAnsi="Arial" w:cs="Arial"/>
                <w:sz w:val="14"/>
                <w:szCs w:val="14"/>
              </w:rPr>
              <w:t>Informação Técnica</w:t>
            </w:r>
          </w:p>
        </w:tc>
        <w:tc>
          <w:tcPr>
            <w:tcW w:w="1160" w:type="dxa"/>
            <w:tcBorders>
              <w:top w:val="nil"/>
              <w:left w:val="nil"/>
              <w:bottom w:val="single" w:sz="4" w:space="0" w:color="auto"/>
              <w:right w:val="single" w:sz="8" w:space="0" w:color="auto"/>
            </w:tcBorders>
            <w:shd w:val="clear" w:color="auto" w:fill="auto"/>
            <w:vAlign w:val="center"/>
          </w:tcPr>
          <w:p w14:paraId="3BEAEC30" w14:textId="77777777" w:rsidR="00E302A4" w:rsidRPr="002028B5" w:rsidRDefault="00E302A4"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3E73D12B" w14:textId="77777777" w:rsidR="00E302A4" w:rsidRPr="002028B5" w:rsidRDefault="00C71661" w:rsidP="002028B5">
            <w:pPr>
              <w:jc w:val="center"/>
              <w:rPr>
                <w:rFonts w:ascii="Arial" w:hAnsi="Arial" w:cs="Arial"/>
                <w:sz w:val="14"/>
                <w:szCs w:val="14"/>
              </w:rPr>
            </w:pPr>
            <w:r w:rsidRPr="002028B5">
              <w:rPr>
                <w:rFonts w:ascii="Arial" w:hAnsi="Arial" w:cs="Arial"/>
                <w:sz w:val="14"/>
                <w:szCs w:val="14"/>
              </w:rPr>
              <w:t>8</w:t>
            </w:r>
            <w:r w:rsidR="00E302A4" w:rsidRPr="002028B5">
              <w:rPr>
                <w:rFonts w:ascii="Arial" w:hAnsi="Arial" w:cs="Arial"/>
                <w:sz w:val="14"/>
                <w:szCs w:val="14"/>
              </w:rPr>
              <w:t>0</w:t>
            </w:r>
          </w:p>
        </w:tc>
        <w:tc>
          <w:tcPr>
            <w:tcW w:w="960" w:type="dxa"/>
            <w:tcBorders>
              <w:top w:val="nil"/>
              <w:left w:val="nil"/>
              <w:bottom w:val="single" w:sz="4" w:space="0" w:color="auto"/>
              <w:right w:val="single" w:sz="8" w:space="0" w:color="auto"/>
            </w:tcBorders>
            <w:shd w:val="clear" w:color="auto" w:fill="auto"/>
            <w:vAlign w:val="center"/>
          </w:tcPr>
          <w:p w14:paraId="7C2C2F64" w14:textId="77777777" w:rsidR="00E302A4" w:rsidRPr="002028B5" w:rsidRDefault="00E302A4"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46230830" w14:textId="77777777" w:rsidR="00E302A4" w:rsidRPr="002028B5" w:rsidRDefault="00E302A4"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48FDF2D4" w14:textId="77777777" w:rsidR="00E302A4" w:rsidRPr="002028B5" w:rsidRDefault="00E302A4"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51597D3D" w14:textId="77777777" w:rsidR="00E302A4" w:rsidRPr="002028B5" w:rsidRDefault="00E302A4" w:rsidP="002028B5">
            <w:pPr>
              <w:jc w:val="center"/>
              <w:rPr>
                <w:rFonts w:ascii="Arial" w:hAnsi="Arial" w:cs="Arial"/>
                <w:sz w:val="14"/>
                <w:szCs w:val="14"/>
              </w:rPr>
            </w:pPr>
          </w:p>
        </w:tc>
        <w:tc>
          <w:tcPr>
            <w:tcW w:w="1200" w:type="dxa"/>
            <w:tcBorders>
              <w:top w:val="nil"/>
              <w:left w:val="nil"/>
              <w:bottom w:val="single" w:sz="8" w:space="0" w:color="auto"/>
              <w:right w:val="single" w:sz="8" w:space="0" w:color="auto"/>
            </w:tcBorders>
            <w:shd w:val="clear" w:color="auto" w:fill="auto"/>
            <w:vAlign w:val="center"/>
          </w:tcPr>
          <w:p w14:paraId="71267F46" w14:textId="77777777" w:rsidR="00E302A4" w:rsidRPr="002028B5" w:rsidRDefault="007859A0" w:rsidP="002028B5">
            <w:pPr>
              <w:jc w:val="center"/>
              <w:rPr>
                <w:rFonts w:ascii="Arial" w:hAnsi="Arial" w:cs="Arial"/>
                <w:sz w:val="14"/>
                <w:szCs w:val="14"/>
              </w:rPr>
            </w:pPr>
            <w:r w:rsidRPr="002028B5">
              <w:rPr>
                <w:rFonts w:ascii="Arial" w:hAnsi="Arial" w:cs="Arial"/>
                <w:sz w:val="14"/>
                <w:szCs w:val="14"/>
              </w:rPr>
              <w:t>80</w:t>
            </w:r>
          </w:p>
        </w:tc>
      </w:tr>
      <w:tr w:rsidR="00C71661" w:rsidRPr="00BA39C6" w14:paraId="31DA515B" w14:textId="77777777" w:rsidTr="002028B5">
        <w:trPr>
          <w:cantSplit/>
          <w:trHeight w:val="170"/>
        </w:trPr>
        <w:tc>
          <w:tcPr>
            <w:tcW w:w="1200" w:type="dxa"/>
            <w:vMerge/>
            <w:tcBorders>
              <w:top w:val="nil"/>
              <w:left w:val="single" w:sz="8" w:space="0" w:color="auto"/>
              <w:bottom w:val="single" w:sz="8" w:space="0" w:color="000000"/>
              <w:right w:val="single" w:sz="8" w:space="0" w:color="auto"/>
            </w:tcBorders>
            <w:shd w:val="clear" w:color="auto" w:fill="auto"/>
            <w:vAlign w:val="center"/>
          </w:tcPr>
          <w:p w14:paraId="71247099" w14:textId="77777777" w:rsidR="00C71661" w:rsidRPr="00BA39C6" w:rsidRDefault="00C71661" w:rsidP="00D96071">
            <w:pPr>
              <w:rPr>
                <w:rFonts w:cs="Arial"/>
              </w:rPr>
            </w:pPr>
          </w:p>
        </w:tc>
        <w:tc>
          <w:tcPr>
            <w:tcW w:w="960" w:type="dxa"/>
            <w:tcBorders>
              <w:top w:val="nil"/>
              <w:left w:val="single" w:sz="8" w:space="0" w:color="auto"/>
              <w:bottom w:val="single" w:sz="8" w:space="0" w:color="auto"/>
              <w:right w:val="nil"/>
            </w:tcBorders>
            <w:shd w:val="clear" w:color="auto" w:fill="auto"/>
            <w:vAlign w:val="center"/>
          </w:tcPr>
          <w:p w14:paraId="1E00801D" w14:textId="77777777" w:rsidR="00C71661" w:rsidRPr="002028B5" w:rsidRDefault="00C71661" w:rsidP="002028B5">
            <w:pPr>
              <w:jc w:val="center"/>
              <w:rPr>
                <w:rFonts w:ascii="Arial" w:hAnsi="Arial" w:cs="Arial"/>
                <w:sz w:val="14"/>
                <w:szCs w:val="14"/>
              </w:rPr>
            </w:pPr>
            <w:r w:rsidRPr="002028B5">
              <w:rPr>
                <w:rFonts w:ascii="Arial" w:hAnsi="Arial" w:cs="Arial"/>
                <w:sz w:val="14"/>
                <w:szCs w:val="14"/>
              </w:rPr>
              <w:t>11</w:t>
            </w:r>
          </w:p>
        </w:tc>
        <w:tc>
          <w:tcPr>
            <w:tcW w:w="5320" w:type="dxa"/>
            <w:tcBorders>
              <w:top w:val="nil"/>
              <w:left w:val="single" w:sz="8" w:space="0" w:color="auto"/>
              <w:bottom w:val="single" w:sz="4" w:space="0" w:color="auto"/>
              <w:right w:val="single" w:sz="8" w:space="0" w:color="auto"/>
            </w:tcBorders>
            <w:shd w:val="clear" w:color="auto" w:fill="auto"/>
            <w:vAlign w:val="center"/>
          </w:tcPr>
          <w:p w14:paraId="143FACFB" w14:textId="77777777" w:rsidR="00C71661" w:rsidRPr="002028B5" w:rsidRDefault="0048357E" w:rsidP="002028B5">
            <w:pPr>
              <w:rPr>
                <w:rFonts w:ascii="Arial" w:hAnsi="Arial" w:cs="Arial"/>
                <w:sz w:val="14"/>
                <w:szCs w:val="14"/>
              </w:rPr>
            </w:pPr>
            <w:r w:rsidRPr="002028B5">
              <w:rPr>
                <w:rFonts w:ascii="Arial" w:hAnsi="Arial" w:cs="Arial"/>
                <w:sz w:val="14"/>
                <w:szCs w:val="14"/>
              </w:rPr>
              <w:t>Eletricidade, Eletrotécnica e Máquinas Elétricas</w:t>
            </w:r>
          </w:p>
        </w:tc>
        <w:tc>
          <w:tcPr>
            <w:tcW w:w="1160" w:type="dxa"/>
            <w:tcBorders>
              <w:top w:val="nil"/>
              <w:left w:val="nil"/>
              <w:bottom w:val="single" w:sz="4" w:space="0" w:color="auto"/>
              <w:right w:val="single" w:sz="8" w:space="0" w:color="auto"/>
            </w:tcBorders>
            <w:shd w:val="clear" w:color="auto" w:fill="auto"/>
            <w:vAlign w:val="center"/>
          </w:tcPr>
          <w:p w14:paraId="69DBE7DB" w14:textId="77777777" w:rsidR="00C71661" w:rsidRPr="002028B5" w:rsidRDefault="00C71661"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345AB21F" w14:textId="77777777" w:rsidR="00C71661" w:rsidRPr="002028B5" w:rsidRDefault="0048357E" w:rsidP="002028B5">
            <w:pPr>
              <w:jc w:val="center"/>
              <w:rPr>
                <w:rFonts w:ascii="Arial" w:hAnsi="Arial" w:cs="Arial"/>
                <w:sz w:val="14"/>
                <w:szCs w:val="14"/>
              </w:rPr>
            </w:pPr>
            <w:r w:rsidRPr="002028B5">
              <w:rPr>
                <w:rFonts w:ascii="Arial" w:hAnsi="Arial" w:cs="Arial"/>
                <w:sz w:val="14"/>
                <w:szCs w:val="14"/>
              </w:rPr>
              <w:t>8</w:t>
            </w:r>
            <w:r w:rsidR="00C71661" w:rsidRPr="002028B5">
              <w:rPr>
                <w:rFonts w:ascii="Arial" w:hAnsi="Arial" w:cs="Arial"/>
                <w:sz w:val="14"/>
                <w:szCs w:val="14"/>
              </w:rPr>
              <w:t>0</w:t>
            </w:r>
          </w:p>
        </w:tc>
        <w:tc>
          <w:tcPr>
            <w:tcW w:w="960" w:type="dxa"/>
            <w:tcBorders>
              <w:top w:val="nil"/>
              <w:left w:val="nil"/>
              <w:bottom w:val="single" w:sz="4" w:space="0" w:color="auto"/>
              <w:right w:val="single" w:sz="8" w:space="0" w:color="auto"/>
            </w:tcBorders>
            <w:shd w:val="clear" w:color="auto" w:fill="auto"/>
            <w:vAlign w:val="center"/>
          </w:tcPr>
          <w:p w14:paraId="167028E1" w14:textId="77777777" w:rsidR="00C71661" w:rsidRPr="002028B5" w:rsidRDefault="00C71661"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67DCFC81" w14:textId="77777777" w:rsidR="00C71661" w:rsidRPr="002028B5" w:rsidRDefault="00C71661"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23CFC69E" w14:textId="77777777" w:rsidR="00C71661" w:rsidRPr="002028B5" w:rsidRDefault="00C71661"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7503687F" w14:textId="77777777" w:rsidR="00C71661" w:rsidRPr="002028B5" w:rsidRDefault="00C71661" w:rsidP="002028B5">
            <w:pPr>
              <w:jc w:val="center"/>
              <w:rPr>
                <w:rFonts w:ascii="Arial" w:hAnsi="Arial" w:cs="Arial"/>
                <w:sz w:val="14"/>
                <w:szCs w:val="14"/>
              </w:rPr>
            </w:pPr>
          </w:p>
        </w:tc>
        <w:tc>
          <w:tcPr>
            <w:tcW w:w="1200" w:type="dxa"/>
            <w:tcBorders>
              <w:top w:val="nil"/>
              <w:left w:val="nil"/>
              <w:bottom w:val="single" w:sz="8" w:space="0" w:color="auto"/>
              <w:right w:val="single" w:sz="8" w:space="0" w:color="auto"/>
            </w:tcBorders>
            <w:shd w:val="clear" w:color="auto" w:fill="auto"/>
            <w:vAlign w:val="center"/>
          </w:tcPr>
          <w:p w14:paraId="1ECCCCD2" w14:textId="77777777" w:rsidR="00C71661" w:rsidRPr="002028B5" w:rsidRDefault="0048357E" w:rsidP="002028B5">
            <w:pPr>
              <w:jc w:val="center"/>
              <w:rPr>
                <w:rFonts w:ascii="Arial" w:hAnsi="Arial" w:cs="Arial"/>
                <w:sz w:val="14"/>
                <w:szCs w:val="14"/>
              </w:rPr>
            </w:pPr>
            <w:r w:rsidRPr="002028B5">
              <w:rPr>
                <w:rFonts w:ascii="Arial" w:hAnsi="Arial" w:cs="Arial"/>
                <w:sz w:val="14"/>
                <w:szCs w:val="14"/>
              </w:rPr>
              <w:t>8</w:t>
            </w:r>
            <w:r w:rsidR="00C71661" w:rsidRPr="002028B5">
              <w:rPr>
                <w:rFonts w:ascii="Arial" w:hAnsi="Arial" w:cs="Arial"/>
                <w:sz w:val="14"/>
                <w:szCs w:val="14"/>
              </w:rPr>
              <w:t>0</w:t>
            </w:r>
          </w:p>
        </w:tc>
      </w:tr>
      <w:tr w:rsidR="00D96071" w:rsidRPr="00BA39C6" w14:paraId="2FEF274A" w14:textId="77777777" w:rsidTr="002028B5">
        <w:trPr>
          <w:cantSplit/>
          <w:trHeight w:val="170"/>
        </w:trPr>
        <w:tc>
          <w:tcPr>
            <w:tcW w:w="1200" w:type="dxa"/>
            <w:vMerge/>
            <w:tcBorders>
              <w:top w:val="nil"/>
              <w:left w:val="single" w:sz="8" w:space="0" w:color="auto"/>
              <w:bottom w:val="single" w:sz="8" w:space="0" w:color="000000"/>
              <w:right w:val="single" w:sz="8" w:space="0" w:color="auto"/>
            </w:tcBorders>
            <w:shd w:val="clear" w:color="auto" w:fill="auto"/>
            <w:vAlign w:val="center"/>
          </w:tcPr>
          <w:p w14:paraId="1F6FEB53" w14:textId="77777777" w:rsidR="00D96071" w:rsidRPr="00BA39C6" w:rsidRDefault="00D96071" w:rsidP="00D96071">
            <w:pPr>
              <w:rPr>
                <w:rFonts w:cs="Arial"/>
              </w:rPr>
            </w:pPr>
          </w:p>
        </w:tc>
        <w:tc>
          <w:tcPr>
            <w:tcW w:w="960" w:type="dxa"/>
            <w:tcBorders>
              <w:top w:val="nil"/>
              <w:left w:val="single" w:sz="8" w:space="0" w:color="auto"/>
              <w:bottom w:val="single" w:sz="8" w:space="0" w:color="auto"/>
              <w:right w:val="nil"/>
            </w:tcBorders>
            <w:shd w:val="clear" w:color="auto" w:fill="auto"/>
            <w:vAlign w:val="center"/>
          </w:tcPr>
          <w:p w14:paraId="23A38BC5" w14:textId="77777777" w:rsidR="00D96071" w:rsidRPr="002028B5" w:rsidRDefault="005E4A76" w:rsidP="002028B5">
            <w:pPr>
              <w:jc w:val="center"/>
              <w:rPr>
                <w:rFonts w:ascii="Arial" w:hAnsi="Arial" w:cs="Arial"/>
                <w:sz w:val="14"/>
                <w:szCs w:val="14"/>
              </w:rPr>
            </w:pPr>
            <w:r w:rsidRPr="002028B5">
              <w:rPr>
                <w:rFonts w:ascii="Arial" w:hAnsi="Arial" w:cs="Arial"/>
                <w:sz w:val="14"/>
                <w:szCs w:val="14"/>
              </w:rPr>
              <w:t>1</w:t>
            </w:r>
            <w:r w:rsidR="00C71661" w:rsidRPr="002028B5">
              <w:rPr>
                <w:rFonts w:ascii="Arial" w:hAnsi="Arial" w:cs="Arial"/>
                <w:sz w:val="14"/>
                <w:szCs w:val="14"/>
              </w:rPr>
              <w:t>2</w:t>
            </w:r>
          </w:p>
        </w:tc>
        <w:tc>
          <w:tcPr>
            <w:tcW w:w="5320" w:type="dxa"/>
            <w:tcBorders>
              <w:top w:val="nil"/>
              <w:left w:val="single" w:sz="8" w:space="0" w:color="auto"/>
              <w:bottom w:val="single" w:sz="4" w:space="0" w:color="auto"/>
              <w:right w:val="single" w:sz="8" w:space="0" w:color="auto"/>
            </w:tcBorders>
            <w:shd w:val="clear" w:color="auto" w:fill="auto"/>
            <w:vAlign w:val="center"/>
          </w:tcPr>
          <w:p w14:paraId="5435DC62" w14:textId="77777777" w:rsidR="00D96071" w:rsidRPr="002028B5" w:rsidRDefault="0048357E" w:rsidP="002028B5">
            <w:pPr>
              <w:rPr>
                <w:rFonts w:ascii="Arial" w:hAnsi="Arial" w:cs="Arial"/>
                <w:sz w:val="14"/>
                <w:szCs w:val="14"/>
              </w:rPr>
            </w:pPr>
            <w:r w:rsidRPr="002028B5">
              <w:rPr>
                <w:rFonts w:ascii="Arial" w:hAnsi="Arial" w:cs="Arial"/>
                <w:sz w:val="14"/>
                <w:szCs w:val="14"/>
              </w:rPr>
              <w:t>Aerodinâmica</w:t>
            </w:r>
          </w:p>
        </w:tc>
        <w:tc>
          <w:tcPr>
            <w:tcW w:w="1160" w:type="dxa"/>
            <w:tcBorders>
              <w:top w:val="nil"/>
              <w:left w:val="nil"/>
              <w:bottom w:val="single" w:sz="4" w:space="0" w:color="auto"/>
              <w:right w:val="single" w:sz="8" w:space="0" w:color="auto"/>
            </w:tcBorders>
            <w:shd w:val="clear" w:color="auto" w:fill="auto"/>
            <w:vAlign w:val="center"/>
          </w:tcPr>
          <w:p w14:paraId="315470F2" w14:textId="77777777" w:rsidR="00D96071" w:rsidRPr="002028B5" w:rsidRDefault="00D96071"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0F7DC97C" w14:textId="77777777" w:rsidR="00D96071" w:rsidRPr="002028B5" w:rsidRDefault="0048357E" w:rsidP="002028B5">
            <w:pPr>
              <w:jc w:val="center"/>
              <w:rPr>
                <w:rFonts w:ascii="Arial" w:hAnsi="Arial" w:cs="Arial"/>
                <w:sz w:val="14"/>
                <w:szCs w:val="14"/>
              </w:rPr>
            </w:pPr>
            <w:r w:rsidRPr="002028B5">
              <w:rPr>
                <w:rFonts w:ascii="Arial" w:hAnsi="Arial" w:cs="Arial"/>
                <w:sz w:val="14"/>
                <w:szCs w:val="14"/>
              </w:rPr>
              <w:t>4</w:t>
            </w:r>
            <w:r w:rsidR="00D96071" w:rsidRPr="002028B5">
              <w:rPr>
                <w:rFonts w:ascii="Arial" w:hAnsi="Arial" w:cs="Arial"/>
                <w:sz w:val="14"/>
                <w:szCs w:val="14"/>
              </w:rPr>
              <w:t>0</w:t>
            </w:r>
          </w:p>
        </w:tc>
        <w:tc>
          <w:tcPr>
            <w:tcW w:w="960" w:type="dxa"/>
            <w:tcBorders>
              <w:top w:val="nil"/>
              <w:left w:val="nil"/>
              <w:bottom w:val="single" w:sz="4" w:space="0" w:color="auto"/>
              <w:right w:val="single" w:sz="8" w:space="0" w:color="auto"/>
            </w:tcBorders>
            <w:shd w:val="clear" w:color="auto" w:fill="auto"/>
            <w:vAlign w:val="center"/>
          </w:tcPr>
          <w:p w14:paraId="67A75E28" w14:textId="77777777" w:rsidR="00D96071" w:rsidRPr="002028B5" w:rsidRDefault="00D96071"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1AD402A5" w14:textId="77777777" w:rsidR="00D96071" w:rsidRPr="002028B5" w:rsidRDefault="00D96071"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52762CD0" w14:textId="77777777" w:rsidR="00D96071" w:rsidRPr="002028B5" w:rsidRDefault="00D96071"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1AA1FC3C" w14:textId="77777777" w:rsidR="00D96071" w:rsidRPr="002028B5" w:rsidRDefault="00D96071" w:rsidP="002028B5">
            <w:pPr>
              <w:jc w:val="center"/>
              <w:rPr>
                <w:rFonts w:ascii="Arial" w:hAnsi="Arial" w:cs="Arial"/>
                <w:sz w:val="14"/>
                <w:szCs w:val="14"/>
              </w:rPr>
            </w:pPr>
          </w:p>
        </w:tc>
        <w:tc>
          <w:tcPr>
            <w:tcW w:w="1200" w:type="dxa"/>
            <w:tcBorders>
              <w:top w:val="nil"/>
              <w:left w:val="nil"/>
              <w:bottom w:val="single" w:sz="8" w:space="0" w:color="auto"/>
              <w:right w:val="single" w:sz="8" w:space="0" w:color="auto"/>
            </w:tcBorders>
            <w:shd w:val="clear" w:color="auto" w:fill="auto"/>
            <w:vAlign w:val="center"/>
          </w:tcPr>
          <w:p w14:paraId="53564703" w14:textId="77777777" w:rsidR="00D96071" w:rsidRPr="002028B5" w:rsidRDefault="0048357E" w:rsidP="002028B5">
            <w:pPr>
              <w:jc w:val="center"/>
              <w:rPr>
                <w:rFonts w:ascii="Arial" w:hAnsi="Arial" w:cs="Arial"/>
                <w:sz w:val="14"/>
                <w:szCs w:val="14"/>
              </w:rPr>
            </w:pPr>
            <w:r w:rsidRPr="002028B5">
              <w:rPr>
                <w:rFonts w:ascii="Arial" w:hAnsi="Arial" w:cs="Arial"/>
                <w:sz w:val="14"/>
                <w:szCs w:val="14"/>
              </w:rPr>
              <w:t>4</w:t>
            </w:r>
            <w:r w:rsidR="00D96071" w:rsidRPr="002028B5">
              <w:rPr>
                <w:rFonts w:ascii="Arial" w:hAnsi="Arial" w:cs="Arial"/>
                <w:sz w:val="14"/>
                <w:szCs w:val="14"/>
              </w:rPr>
              <w:t>0</w:t>
            </w:r>
          </w:p>
        </w:tc>
      </w:tr>
      <w:tr w:rsidR="00520678" w:rsidRPr="00BA39C6" w14:paraId="1C7EFF66" w14:textId="77777777" w:rsidTr="002028B5">
        <w:trPr>
          <w:cantSplit/>
          <w:trHeight w:val="170"/>
        </w:trPr>
        <w:tc>
          <w:tcPr>
            <w:tcW w:w="1200" w:type="dxa"/>
            <w:vMerge/>
            <w:tcBorders>
              <w:top w:val="nil"/>
              <w:left w:val="single" w:sz="8" w:space="0" w:color="auto"/>
              <w:bottom w:val="single" w:sz="8" w:space="0" w:color="000000"/>
              <w:right w:val="single" w:sz="8" w:space="0" w:color="auto"/>
            </w:tcBorders>
            <w:shd w:val="clear" w:color="auto" w:fill="auto"/>
            <w:vAlign w:val="center"/>
          </w:tcPr>
          <w:p w14:paraId="04C31CA0" w14:textId="77777777" w:rsidR="00520678" w:rsidRPr="00BA39C6" w:rsidRDefault="00520678" w:rsidP="00520678">
            <w:pPr>
              <w:rPr>
                <w:rFonts w:cs="Arial"/>
              </w:rPr>
            </w:pPr>
          </w:p>
        </w:tc>
        <w:tc>
          <w:tcPr>
            <w:tcW w:w="960" w:type="dxa"/>
            <w:tcBorders>
              <w:top w:val="nil"/>
              <w:left w:val="single" w:sz="8" w:space="0" w:color="auto"/>
              <w:bottom w:val="single" w:sz="8" w:space="0" w:color="auto"/>
              <w:right w:val="nil"/>
            </w:tcBorders>
            <w:shd w:val="clear" w:color="auto" w:fill="auto"/>
            <w:vAlign w:val="center"/>
          </w:tcPr>
          <w:p w14:paraId="4C2DD854" w14:textId="77777777" w:rsidR="00520678" w:rsidRPr="002028B5" w:rsidRDefault="00520678" w:rsidP="002028B5">
            <w:pPr>
              <w:jc w:val="center"/>
              <w:rPr>
                <w:rFonts w:ascii="Arial" w:hAnsi="Arial" w:cs="Arial"/>
                <w:sz w:val="14"/>
                <w:szCs w:val="14"/>
              </w:rPr>
            </w:pPr>
            <w:r w:rsidRPr="002028B5">
              <w:rPr>
                <w:rFonts w:ascii="Arial" w:hAnsi="Arial" w:cs="Arial"/>
                <w:sz w:val="14"/>
                <w:szCs w:val="14"/>
              </w:rPr>
              <w:t>13</w:t>
            </w:r>
          </w:p>
        </w:tc>
        <w:tc>
          <w:tcPr>
            <w:tcW w:w="5320" w:type="dxa"/>
            <w:tcBorders>
              <w:top w:val="nil"/>
              <w:left w:val="single" w:sz="8" w:space="0" w:color="auto"/>
              <w:bottom w:val="single" w:sz="4" w:space="0" w:color="auto"/>
              <w:right w:val="single" w:sz="8" w:space="0" w:color="auto"/>
            </w:tcBorders>
            <w:shd w:val="clear" w:color="auto" w:fill="auto"/>
            <w:vAlign w:val="center"/>
          </w:tcPr>
          <w:p w14:paraId="15D0DCD2" w14:textId="77777777" w:rsidR="00520678" w:rsidRPr="002028B5" w:rsidRDefault="00520678" w:rsidP="002028B5">
            <w:pPr>
              <w:rPr>
                <w:rFonts w:ascii="Arial" w:hAnsi="Arial" w:cs="Arial"/>
                <w:sz w:val="14"/>
                <w:szCs w:val="14"/>
              </w:rPr>
            </w:pPr>
            <w:r w:rsidRPr="002028B5">
              <w:rPr>
                <w:rFonts w:ascii="Arial" w:hAnsi="Arial" w:cs="Arial"/>
                <w:sz w:val="14"/>
                <w:szCs w:val="14"/>
              </w:rPr>
              <w:t>Fatores Humanos na Manutenção e Manuseio no Solo</w:t>
            </w:r>
          </w:p>
        </w:tc>
        <w:tc>
          <w:tcPr>
            <w:tcW w:w="1160" w:type="dxa"/>
            <w:tcBorders>
              <w:top w:val="nil"/>
              <w:left w:val="nil"/>
              <w:bottom w:val="single" w:sz="4" w:space="0" w:color="auto"/>
              <w:right w:val="single" w:sz="8" w:space="0" w:color="auto"/>
            </w:tcBorders>
            <w:shd w:val="clear" w:color="auto" w:fill="auto"/>
            <w:vAlign w:val="center"/>
          </w:tcPr>
          <w:p w14:paraId="08B410A6" w14:textId="77777777" w:rsidR="00520678" w:rsidRPr="002028B5" w:rsidRDefault="00520678"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7EEF7828" w14:textId="77777777" w:rsidR="00520678" w:rsidRPr="002028B5" w:rsidRDefault="00520678" w:rsidP="002028B5">
            <w:pPr>
              <w:jc w:val="center"/>
              <w:rPr>
                <w:rFonts w:ascii="Arial" w:hAnsi="Arial" w:cs="Arial"/>
                <w:sz w:val="14"/>
                <w:szCs w:val="14"/>
              </w:rPr>
            </w:pPr>
            <w:r w:rsidRPr="002028B5">
              <w:rPr>
                <w:rFonts w:ascii="Arial" w:hAnsi="Arial" w:cs="Arial"/>
                <w:sz w:val="14"/>
                <w:szCs w:val="14"/>
              </w:rPr>
              <w:t>60</w:t>
            </w:r>
          </w:p>
        </w:tc>
        <w:tc>
          <w:tcPr>
            <w:tcW w:w="960" w:type="dxa"/>
            <w:tcBorders>
              <w:top w:val="nil"/>
              <w:left w:val="nil"/>
              <w:bottom w:val="single" w:sz="4" w:space="0" w:color="auto"/>
              <w:right w:val="single" w:sz="8" w:space="0" w:color="auto"/>
            </w:tcBorders>
            <w:shd w:val="clear" w:color="auto" w:fill="auto"/>
            <w:vAlign w:val="center"/>
          </w:tcPr>
          <w:p w14:paraId="43E19E27" w14:textId="77777777" w:rsidR="00520678" w:rsidRPr="002028B5" w:rsidRDefault="00520678"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417D0F51" w14:textId="77777777" w:rsidR="00520678" w:rsidRPr="002028B5" w:rsidRDefault="00520678"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75C16566" w14:textId="77777777" w:rsidR="00520678" w:rsidRPr="002028B5" w:rsidRDefault="00520678"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175BE521" w14:textId="77777777" w:rsidR="00520678" w:rsidRPr="002028B5" w:rsidRDefault="00520678" w:rsidP="002028B5">
            <w:pPr>
              <w:jc w:val="center"/>
              <w:rPr>
                <w:rFonts w:ascii="Arial" w:hAnsi="Arial" w:cs="Arial"/>
                <w:sz w:val="14"/>
                <w:szCs w:val="14"/>
              </w:rPr>
            </w:pPr>
          </w:p>
        </w:tc>
        <w:tc>
          <w:tcPr>
            <w:tcW w:w="1200" w:type="dxa"/>
            <w:tcBorders>
              <w:top w:val="nil"/>
              <w:left w:val="nil"/>
              <w:bottom w:val="single" w:sz="8" w:space="0" w:color="auto"/>
              <w:right w:val="single" w:sz="8" w:space="0" w:color="auto"/>
            </w:tcBorders>
            <w:shd w:val="clear" w:color="auto" w:fill="auto"/>
            <w:vAlign w:val="center"/>
          </w:tcPr>
          <w:p w14:paraId="3B71EC32" w14:textId="77777777" w:rsidR="00520678" w:rsidRPr="002028B5" w:rsidRDefault="00520678" w:rsidP="002028B5">
            <w:pPr>
              <w:jc w:val="center"/>
              <w:rPr>
                <w:rFonts w:ascii="Arial" w:hAnsi="Arial" w:cs="Arial"/>
                <w:sz w:val="14"/>
                <w:szCs w:val="14"/>
              </w:rPr>
            </w:pPr>
            <w:r w:rsidRPr="002028B5">
              <w:rPr>
                <w:rFonts w:ascii="Arial" w:hAnsi="Arial" w:cs="Arial"/>
                <w:sz w:val="14"/>
                <w:szCs w:val="14"/>
              </w:rPr>
              <w:t>60</w:t>
            </w:r>
          </w:p>
        </w:tc>
      </w:tr>
      <w:tr w:rsidR="00520678" w:rsidRPr="00BA39C6" w14:paraId="5E704D0B" w14:textId="77777777" w:rsidTr="002028B5">
        <w:trPr>
          <w:cantSplit/>
          <w:trHeight w:val="170"/>
        </w:trPr>
        <w:tc>
          <w:tcPr>
            <w:tcW w:w="1200" w:type="dxa"/>
            <w:vMerge/>
            <w:tcBorders>
              <w:top w:val="nil"/>
              <w:left w:val="single" w:sz="8" w:space="0" w:color="auto"/>
              <w:bottom w:val="single" w:sz="8" w:space="0" w:color="000000"/>
              <w:right w:val="single" w:sz="8" w:space="0" w:color="auto"/>
            </w:tcBorders>
            <w:shd w:val="clear" w:color="auto" w:fill="auto"/>
            <w:vAlign w:val="center"/>
          </w:tcPr>
          <w:p w14:paraId="4F18BF99" w14:textId="77777777" w:rsidR="00520678" w:rsidRPr="00BA39C6" w:rsidRDefault="00520678" w:rsidP="00520678">
            <w:pPr>
              <w:rPr>
                <w:rFonts w:cs="Arial"/>
              </w:rPr>
            </w:pPr>
          </w:p>
        </w:tc>
        <w:tc>
          <w:tcPr>
            <w:tcW w:w="960" w:type="dxa"/>
            <w:tcBorders>
              <w:top w:val="nil"/>
              <w:left w:val="single" w:sz="8" w:space="0" w:color="auto"/>
              <w:bottom w:val="single" w:sz="8" w:space="0" w:color="auto"/>
              <w:right w:val="nil"/>
            </w:tcBorders>
            <w:shd w:val="clear" w:color="auto" w:fill="auto"/>
            <w:vAlign w:val="center"/>
          </w:tcPr>
          <w:p w14:paraId="037B3EBB" w14:textId="77777777" w:rsidR="00520678" w:rsidRPr="002028B5" w:rsidRDefault="00520678" w:rsidP="002028B5">
            <w:pPr>
              <w:jc w:val="center"/>
              <w:rPr>
                <w:rFonts w:ascii="Arial" w:hAnsi="Arial" w:cs="Arial"/>
                <w:sz w:val="14"/>
                <w:szCs w:val="14"/>
              </w:rPr>
            </w:pPr>
            <w:r w:rsidRPr="002028B5">
              <w:rPr>
                <w:rFonts w:ascii="Arial" w:hAnsi="Arial" w:cs="Arial"/>
                <w:sz w:val="14"/>
                <w:szCs w:val="14"/>
              </w:rPr>
              <w:t>14</w:t>
            </w:r>
          </w:p>
        </w:tc>
        <w:tc>
          <w:tcPr>
            <w:tcW w:w="5320" w:type="dxa"/>
            <w:tcBorders>
              <w:top w:val="nil"/>
              <w:left w:val="single" w:sz="8" w:space="0" w:color="auto"/>
              <w:bottom w:val="single" w:sz="4" w:space="0" w:color="auto"/>
              <w:right w:val="single" w:sz="8" w:space="0" w:color="auto"/>
            </w:tcBorders>
            <w:shd w:val="clear" w:color="auto" w:fill="auto"/>
            <w:vAlign w:val="center"/>
          </w:tcPr>
          <w:p w14:paraId="2A223FDC" w14:textId="77777777" w:rsidR="00520678" w:rsidRPr="002028B5" w:rsidRDefault="00520678" w:rsidP="002028B5">
            <w:pPr>
              <w:rPr>
                <w:rFonts w:ascii="Arial" w:hAnsi="Arial" w:cs="Arial"/>
                <w:sz w:val="14"/>
                <w:szCs w:val="14"/>
              </w:rPr>
            </w:pPr>
            <w:r w:rsidRPr="002028B5">
              <w:rPr>
                <w:rFonts w:ascii="Arial" w:hAnsi="Arial" w:cs="Arial"/>
                <w:sz w:val="14"/>
                <w:szCs w:val="14"/>
              </w:rPr>
              <w:t>Elementos de Máquinas Aplicados à Aeronáutica</w:t>
            </w:r>
          </w:p>
        </w:tc>
        <w:tc>
          <w:tcPr>
            <w:tcW w:w="1160" w:type="dxa"/>
            <w:tcBorders>
              <w:top w:val="nil"/>
              <w:left w:val="nil"/>
              <w:bottom w:val="single" w:sz="4" w:space="0" w:color="auto"/>
              <w:right w:val="single" w:sz="8" w:space="0" w:color="auto"/>
            </w:tcBorders>
            <w:shd w:val="clear" w:color="auto" w:fill="auto"/>
            <w:vAlign w:val="center"/>
          </w:tcPr>
          <w:p w14:paraId="7EF8B009" w14:textId="77777777" w:rsidR="00520678" w:rsidRPr="002028B5" w:rsidRDefault="00520678"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258656A9" w14:textId="77777777" w:rsidR="00520678" w:rsidRPr="002028B5" w:rsidRDefault="00520678" w:rsidP="002028B5">
            <w:pPr>
              <w:jc w:val="center"/>
              <w:rPr>
                <w:rFonts w:ascii="Arial" w:hAnsi="Arial" w:cs="Arial"/>
                <w:sz w:val="14"/>
                <w:szCs w:val="14"/>
              </w:rPr>
            </w:pPr>
            <w:r w:rsidRPr="002028B5">
              <w:rPr>
                <w:rFonts w:ascii="Arial" w:hAnsi="Arial" w:cs="Arial"/>
                <w:sz w:val="14"/>
                <w:szCs w:val="14"/>
              </w:rPr>
              <w:t>120</w:t>
            </w:r>
          </w:p>
        </w:tc>
        <w:tc>
          <w:tcPr>
            <w:tcW w:w="960" w:type="dxa"/>
            <w:tcBorders>
              <w:top w:val="nil"/>
              <w:left w:val="nil"/>
              <w:bottom w:val="single" w:sz="4" w:space="0" w:color="auto"/>
              <w:right w:val="single" w:sz="8" w:space="0" w:color="auto"/>
            </w:tcBorders>
            <w:shd w:val="clear" w:color="auto" w:fill="auto"/>
            <w:vAlign w:val="center"/>
          </w:tcPr>
          <w:p w14:paraId="2DB761F2" w14:textId="77777777" w:rsidR="00520678" w:rsidRPr="002028B5" w:rsidRDefault="00520678"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6F353E81" w14:textId="77777777" w:rsidR="00520678" w:rsidRPr="002028B5" w:rsidRDefault="00520678"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68ABC08A" w14:textId="77777777" w:rsidR="00520678" w:rsidRPr="002028B5" w:rsidRDefault="00520678"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20065AB5" w14:textId="77777777" w:rsidR="00520678" w:rsidRPr="002028B5" w:rsidRDefault="00520678" w:rsidP="002028B5">
            <w:pPr>
              <w:jc w:val="center"/>
              <w:rPr>
                <w:rFonts w:ascii="Arial" w:hAnsi="Arial" w:cs="Arial"/>
                <w:sz w:val="14"/>
                <w:szCs w:val="14"/>
              </w:rPr>
            </w:pPr>
          </w:p>
        </w:tc>
        <w:tc>
          <w:tcPr>
            <w:tcW w:w="1200" w:type="dxa"/>
            <w:tcBorders>
              <w:top w:val="nil"/>
              <w:left w:val="nil"/>
              <w:bottom w:val="single" w:sz="8" w:space="0" w:color="auto"/>
              <w:right w:val="single" w:sz="8" w:space="0" w:color="auto"/>
            </w:tcBorders>
            <w:shd w:val="clear" w:color="auto" w:fill="auto"/>
            <w:vAlign w:val="center"/>
          </w:tcPr>
          <w:p w14:paraId="2ED28CCC" w14:textId="77777777" w:rsidR="00520678" w:rsidRPr="002028B5" w:rsidRDefault="00520678" w:rsidP="002028B5">
            <w:pPr>
              <w:jc w:val="center"/>
              <w:rPr>
                <w:rFonts w:ascii="Arial" w:hAnsi="Arial" w:cs="Arial"/>
                <w:sz w:val="14"/>
                <w:szCs w:val="14"/>
              </w:rPr>
            </w:pPr>
            <w:r w:rsidRPr="002028B5">
              <w:rPr>
                <w:rFonts w:ascii="Arial" w:hAnsi="Arial" w:cs="Arial"/>
                <w:sz w:val="14"/>
                <w:szCs w:val="14"/>
              </w:rPr>
              <w:t>120</w:t>
            </w:r>
          </w:p>
        </w:tc>
      </w:tr>
      <w:tr w:rsidR="00520678" w:rsidRPr="00BA39C6" w14:paraId="78E4E47F" w14:textId="77777777" w:rsidTr="002028B5">
        <w:trPr>
          <w:cantSplit/>
          <w:trHeight w:val="170"/>
        </w:trPr>
        <w:tc>
          <w:tcPr>
            <w:tcW w:w="1200" w:type="dxa"/>
            <w:vMerge/>
            <w:tcBorders>
              <w:top w:val="nil"/>
              <w:left w:val="single" w:sz="8" w:space="0" w:color="auto"/>
              <w:bottom w:val="single" w:sz="8" w:space="0" w:color="000000"/>
              <w:right w:val="single" w:sz="8" w:space="0" w:color="auto"/>
            </w:tcBorders>
            <w:shd w:val="clear" w:color="auto" w:fill="auto"/>
            <w:vAlign w:val="center"/>
          </w:tcPr>
          <w:p w14:paraId="15487E28" w14:textId="77777777" w:rsidR="00520678" w:rsidRPr="00BA39C6" w:rsidRDefault="00520678" w:rsidP="00520678">
            <w:pPr>
              <w:rPr>
                <w:rFonts w:cs="Arial"/>
              </w:rPr>
            </w:pPr>
          </w:p>
        </w:tc>
        <w:tc>
          <w:tcPr>
            <w:tcW w:w="960" w:type="dxa"/>
            <w:tcBorders>
              <w:top w:val="nil"/>
              <w:left w:val="single" w:sz="8" w:space="0" w:color="auto"/>
              <w:bottom w:val="single" w:sz="8" w:space="0" w:color="auto"/>
              <w:right w:val="nil"/>
            </w:tcBorders>
            <w:shd w:val="clear" w:color="auto" w:fill="auto"/>
            <w:vAlign w:val="center"/>
          </w:tcPr>
          <w:p w14:paraId="191C923C" w14:textId="77777777" w:rsidR="00520678" w:rsidRPr="002028B5" w:rsidRDefault="00520678" w:rsidP="002028B5">
            <w:pPr>
              <w:jc w:val="center"/>
              <w:rPr>
                <w:rFonts w:ascii="Arial" w:hAnsi="Arial" w:cs="Arial"/>
                <w:sz w:val="14"/>
                <w:szCs w:val="14"/>
              </w:rPr>
            </w:pPr>
            <w:r w:rsidRPr="002028B5">
              <w:rPr>
                <w:rFonts w:ascii="Arial" w:hAnsi="Arial" w:cs="Arial"/>
                <w:sz w:val="14"/>
                <w:szCs w:val="14"/>
              </w:rPr>
              <w:t>1</w:t>
            </w:r>
            <w:r w:rsidR="00B27B09" w:rsidRPr="002028B5">
              <w:rPr>
                <w:rFonts w:ascii="Arial" w:hAnsi="Arial" w:cs="Arial"/>
                <w:sz w:val="14"/>
                <w:szCs w:val="14"/>
              </w:rPr>
              <w:t>5</w:t>
            </w:r>
          </w:p>
        </w:tc>
        <w:tc>
          <w:tcPr>
            <w:tcW w:w="5320" w:type="dxa"/>
            <w:tcBorders>
              <w:top w:val="nil"/>
              <w:left w:val="single" w:sz="8" w:space="0" w:color="auto"/>
              <w:bottom w:val="single" w:sz="4" w:space="0" w:color="auto"/>
              <w:right w:val="single" w:sz="8" w:space="0" w:color="auto"/>
            </w:tcBorders>
            <w:shd w:val="clear" w:color="auto" w:fill="auto"/>
            <w:vAlign w:val="center"/>
          </w:tcPr>
          <w:p w14:paraId="7822C922" w14:textId="77777777" w:rsidR="00520678" w:rsidRPr="002028B5" w:rsidRDefault="00520678" w:rsidP="002028B5">
            <w:pPr>
              <w:rPr>
                <w:rFonts w:ascii="Arial" w:hAnsi="Arial" w:cs="Arial"/>
                <w:sz w:val="14"/>
                <w:szCs w:val="14"/>
              </w:rPr>
            </w:pPr>
            <w:r w:rsidRPr="002028B5">
              <w:rPr>
                <w:rFonts w:ascii="Arial" w:hAnsi="Arial" w:cs="Arial"/>
                <w:sz w:val="14"/>
                <w:szCs w:val="14"/>
              </w:rPr>
              <w:t>Metrologia e Ferramentas Manuais</w:t>
            </w:r>
          </w:p>
        </w:tc>
        <w:tc>
          <w:tcPr>
            <w:tcW w:w="1160" w:type="dxa"/>
            <w:tcBorders>
              <w:top w:val="nil"/>
              <w:left w:val="nil"/>
              <w:bottom w:val="single" w:sz="4" w:space="0" w:color="auto"/>
              <w:right w:val="single" w:sz="8" w:space="0" w:color="auto"/>
            </w:tcBorders>
            <w:shd w:val="clear" w:color="auto" w:fill="auto"/>
            <w:vAlign w:val="center"/>
          </w:tcPr>
          <w:p w14:paraId="698B062D" w14:textId="77777777" w:rsidR="00520678" w:rsidRPr="002028B5" w:rsidRDefault="00520678"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1578CAAF" w14:textId="77777777" w:rsidR="00520678" w:rsidRPr="002028B5" w:rsidRDefault="00520678" w:rsidP="002028B5">
            <w:pPr>
              <w:jc w:val="center"/>
              <w:rPr>
                <w:rFonts w:ascii="Arial" w:hAnsi="Arial" w:cs="Arial"/>
                <w:sz w:val="14"/>
                <w:szCs w:val="14"/>
              </w:rPr>
            </w:pPr>
            <w:r w:rsidRPr="002028B5">
              <w:rPr>
                <w:rFonts w:ascii="Arial" w:hAnsi="Arial" w:cs="Arial"/>
                <w:sz w:val="14"/>
                <w:szCs w:val="14"/>
              </w:rPr>
              <w:t>60</w:t>
            </w:r>
          </w:p>
        </w:tc>
        <w:tc>
          <w:tcPr>
            <w:tcW w:w="960" w:type="dxa"/>
            <w:tcBorders>
              <w:top w:val="nil"/>
              <w:left w:val="nil"/>
              <w:bottom w:val="single" w:sz="4" w:space="0" w:color="auto"/>
              <w:right w:val="single" w:sz="8" w:space="0" w:color="auto"/>
            </w:tcBorders>
            <w:shd w:val="clear" w:color="auto" w:fill="auto"/>
            <w:vAlign w:val="center"/>
          </w:tcPr>
          <w:p w14:paraId="56046959" w14:textId="77777777" w:rsidR="00520678" w:rsidRPr="002028B5" w:rsidRDefault="00520678"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024A6A01" w14:textId="77777777" w:rsidR="00520678" w:rsidRPr="002028B5" w:rsidRDefault="00520678"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7BD166B3" w14:textId="77777777" w:rsidR="00520678" w:rsidRPr="002028B5" w:rsidRDefault="00520678"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2B5DE607" w14:textId="77777777" w:rsidR="00520678" w:rsidRPr="002028B5" w:rsidRDefault="00520678" w:rsidP="002028B5">
            <w:pPr>
              <w:jc w:val="center"/>
              <w:rPr>
                <w:rFonts w:ascii="Arial" w:hAnsi="Arial" w:cs="Arial"/>
                <w:sz w:val="14"/>
                <w:szCs w:val="14"/>
              </w:rPr>
            </w:pPr>
          </w:p>
        </w:tc>
        <w:tc>
          <w:tcPr>
            <w:tcW w:w="1200" w:type="dxa"/>
            <w:tcBorders>
              <w:top w:val="nil"/>
              <w:left w:val="nil"/>
              <w:bottom w:val="single" w:sz="8" w:space="0" w:color="auto"/>
              <w:right w:val="single" w:sz="8" w:space="0" w:color="auto"/>
            </w:tcBorders>
            <w:shd w:val="clear" w:color="auto" w:fill="auto"/>
            <w:vAlign w:val="center"/>
          </w:tcPr>
          <w:p w14:paraId="4C4E74D5" w14:textId="77777777" w:rsidR="00520678" w:rsidRPr="002028B5" w:rsidRDefault="00520678" w:rsidP="002028B5">
            <w:pPr>
              <w:jc w:val="center"/>
              <w:rPr>
                <w:rFonts w:ascii="Arial" w:hAnsi="Arial" w:cs="Arial"/>
                <w:sz w:val="14"/>
                <w:szCs w:val="14"/>
              </w:rPr>
            </w:pPr>
            <w:r w:rsidRPr="002028B5">
              <w:rPr>
                <w:rFonts w:ascii="Arial" w:hAnsi="Arial" w:cs="Arial"/>
                <w:sz w:val="14"/>
                <w:szCs w:val="14"/>
              </w:rPr>
              <w:t>60</w:t>
            </w:r>
          </w:p>
        </w:tc>
      </w:tr>
      <w:tr w:rsidR="00520678" w:rsidRPr="00BA39C6" w14:paraId="3552EB2B" w14:textId="77777777" w:rsidTr="002028B5">
        <w:trPr>
          <w:cantSplit/>
          <w:trHeight w:val="170"/>
        </w:trPr>
        <w:tc>
          <w:tcPr>
            <w:tcW w:w="1200" w:type="dxa"/>
            <w:vMerge/>
            <w:tcBorders>
              <w:top w:val="nil"/>
              <w:left w:val="single" w:sz="8" w:space="0" w:color="auto"/>
              <w:bottom w:val="single" w:sz="8" w:space="0" w:color="000000"/>
              <w:right w:val="single" w:sz="8" w:space="0" w:color="auto"/>
            </w:tcBorders>
            <w:shd w:val="clear" w:color="auto" w:fill="auto"/>
            <w:vAlign w:val="center"/>
          </w:tcPr>
          <w:p w14:paraId="001EC32B" w14:textId="77777777" w:rsidR="00520678" w:rsidRPr="00BA39C6" w:rsidRDefault="00520678" w:rsidP="00520678">
            <w:pPr>
              <w:rPr>
                <w:rFonts w:cs="Arial"/>
              </w:rPr>
            </w:pPr>
          </w:p>
        </w:tc>
        <w:tc>
          <w:tcPr>
            <w:tcW w:w="960" w:type="dxa"/>
            <w:tcBorders>
              <w:top w:val="nil"/>
              <w:left w:val="single" w:sz="8" w:space="0" w:color="auto"/>
              <w:bottom w:val="single" w:sz="8" w:space="0" w:color="auto"/>
              <w:right w:val="nil"/>
            </w:tcBorders>
            <w:shd w:val="clear" w:color="auto" w:fill="auto"/>
            <w:vAlign w:val="center"/>
          </w:tcPr>
          <w:p w14:paraId="3731F2CE" w14:textId="77777777" w:rsidR="00520678" w:rsidRPr="002028B5" w:rsidRDefault="00520678" w:rsidP="002028B5">
            <w:pPr>
              <w:jc w:val="center"/>
              <w:rPr>
                <w:rFonts w:ascii="Arial" w:hAnsi="Arial" w:cs="Arial"/>
                <w:sz w:val="14"/>
                <w:szCs w:val="14"/>
              </w:rPr>
            </w:pPr>
            <w:r w:rsidRPr="002028B5">
              <w:rPr>
                <w:rFonts w:ascii="Arial" w:hAnsi="Arial" w:cs="Arial"/>
                <w:sz w:val="14"/>
                <w:szCs w:val="14"/>
              </w:rPr>
              <w:t>1</w:t>
            </w:r>
            <w:r w:rsidR="00B27B09" w:rsidRPr="002028B5">
              <w:rPr>
                <w:rFonts w:ascii="Arial" w:hAnsi="Arial" w:cs="Arial"/>
                <w:sz w:val="14"/>
                <w:szCs w:val="14"/>
              </w:rPr>
              <w:t>6</w:t>
            </w:r>
          </w:p>
        </w:tc>
        <w:tc>
          <w:tcPr>
            <w:tcW w:w="5320" w:type="dxa"/>
            <w:tcBorders>
              <w:top w:val="nil"/>
              <w:left w:val="single" w:sz="8" w:space="0" w:color="auto"/>
              <w:bottom w:val="single" w:sz="4" w:space="0" w:color="auto"/>
              <w:right w:val="single" w:sz="8" w:space="0" w:color="auto"/>
            </w:tcBorders>
            <w:shd w:val="clear" w:color="auto" w:fill="auto"/>
            <w:vAlign w:val="center"/>
          </w:tcPr>
          <w:p w14:paraId="123CACCB" w14:textId="77777777" w:rsidR="00520678" w:rsidRPr="002028B5" w:rsidRDefault="00520678" w:rsidP="002028B5">
            <w:pPr>
              <w:rPr>
                <w:rFonts w:ascii="Arial" w:hAnsi="Arial" w:cs="Arial"/>
                <w:sz w:val="14"/>
                <w:szCs w:val="14"/>
              </w:rPr>
            </w:pPr>
            <w:r w:rsidRPr="002028B5">
              <w:rPr>
                <w:rFonts w:ascii="Arial" w:hAnsi="Arial" w:cs="Arial"/>
                <w:sz w:val="14"/>
                <w:szCs w:val="14"/>
              </w:rPr>
              <w:t>Sistemas de Combustíveis e Peso e Balanceamento</w:t>
            </w:r>
          </w:p>
        </w:tc>
        <w:tc>
          <w:tcPr>
            <w:tcW w:w="1160" w:type="dxa"/>
            <w:tcBorders>
              <w:top w:val="nil"/>
              <w:left w:val="nil"/>
              <w:bottom w:val="single" w:sz="4" w:space="0" w:color="auto"/>
              <w:right w:val="single" w:sz="8" w:space="0" w:color="auto"/>
            </w:tcBorders>
            <w:shd w:val="clear" w:color="auto" w:fill="auto"/>
            <w:vAlign w:val="center"/>
          </w:tcPr>
          <w:p w14:paraId="3CBDB572" w14:textId="77777777" w:rsidR="00520678" w:rsidRPr="002028B5" w:rsidRDefault="00520678"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54E6BE1D" w14:textId="77777777" w:rsidR="00520678" w:rsidRPr="002028B5" w:rsidRDefault="00520678"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3318475C" w14:textId="77777777" w:rsidR="00520678" w:rsidRPr="002028B5" w:rsidRDefault="00520678" w:rsidP="002028B5">
            <w:pPr>
              <w:jc w:val="center"/>
              <w:rPr>
                <w:rFonts w:ascii="Arial" w:hAnsi="Arial" w:cs="Arial"/>
                <w:sz w:val="14"/>
                <w:szCs w:val="14"/>
              </w:rPr>
            </w:pPr>
            <w:r w:rsidRPr="002028B5">
              <w:rPr>
                <w:rFonts w:ascii="Arial" w:hAnsi="Arial" w:cs="Arial"/>
                <w:sz w:val="14"/>
                <w:szCs w:val="14"/>
              </w:rPr>
              <w:t>40</w:t>
            </w:r>
          </w:p>
        </w:tc>
        <w:tc>
          <w:tcPr>
            <w:tcW w:w="960" w:type="dxa"/>
            <w:tcBorders>
              <w:top w:val="nil"/>
              <w:left w:val="nil"/>
              <w:bottom w:val="single" w:sz="4" w:space="0" w:color="auto"/>
              <w:right w:val="single" w:sz="8" w:space="0" w:color="auto"/>
            </w:tcBorders>
            <w:shd w:val="clear" w:color="auto" w:fill="auto"/>
            <w:vAlign w:val="center"/>
          </w:tcPr>
          <w:p w14:paraId="457672AF" w14:textId="77777777" w:rsidR="00520678" w:rsidRPr="002028B5" w:rsidRDefault="00520678"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6C1A6A61" w14:textId="77777777" w:rsidR="00520678" w:rsidRPr="002028B5" w:rsidRDefault="00520678"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4C6FFE07" w14:textId="77777777" w:rsidR="00520678" w:rsidRPr="002028B5" w:rsidRDefault="00520678" w:rsidP="002028B5">
            <w:pPr>
              <w:jc w:val="center"/>
              <w:rPr>
                <w:rFonts w:ascii="Arial" w:hAnsi="Arial" w:cs="Arial"/>
                <w:sz w:val="14"/>
                <w:szCs w:val="14"/>
              </w:rPr>
            </w:pPr>
          </w:p>
        </w:tc>
        <w:tc>
          <w:tcPr>
            <w:tcW w:w="1200" w:type="dxa"/>
            <w:tcBorders>
              <w:top w:val="nil"/>
              <w:left w:val="nil"/>
              <w:bottom w:val="single" w:sz="8" w:space="0" w:color="auto"/>
              <w:right w:val="single" w:sz="8" w:space="0" w:color="auto"/>
            </w:tcBorders>
            <w:shd w:val="clear" w:color="auto" w:fill="auto"/>
            <w:vAlign w:val="center"/>
          </w:tcPr>
          <w:p w14:paraId="7F7136DE" w14:textId="77777777" w:rsidR="00520678" w:rsidRPr="002028B5" w:rsidRDefault="00520678" w:rsidP="002028B5">
            <w:pPr>
              <w:jc w:val="center"/>
              <w:rPr>
                <w:rFonts w:ascii="Arial" w:hAnsi="Arial" w:cs="Arial"/>
                <w:sz w:val="14"/>
                <w:szCs w:val="14"/>
              </w:rPr>
            </w:pPr>
            <w:r w:rsidRPr="002028B5">
              <w:rPr>
                <w:rFonts w:ascii="Arial" w:hAnsi="Arial" w:cs="Arial"/>
                <w:sz w:val="14"/>
                <w:szCs w:val="14"/>
              </w:rPr>
              <w:t>40</w:t>
            </w:r>
          </w:p>
        </w:tc>
      </w:tr>
      <w:tr w:rsidR="0061627F" w:rsidRPr="00BA39C6" w14:paraId="572ADF16" w14:textId="77777777" w:rsidTr="002028B5">
        <w:trPr>
          <w:cantSplit/>
          <w:trHeight w:val="170"/>
        </w:trPr>
        <w:tc>
          <w:tcPr>
            <w:tcW w:w="1200" w:type="dxa"/>
            <w:vMerge/>
            <w:tcBorders>
              <w:top w:val="nil"/>
              <w:left w:val="single" w:sz="8" w:space="0" w:color="auto"/>
              <w:bottom w:val="single" w:sz="8" w:space="0" w:color="000000"/>
              <w:right w:val="single" w:sz="8" w:space="0" w:color="auto"/>
            </w:tcBorders>
            <w:shd w:val="clear" w:color="auto" w:fill="auto"/>
            <w:vAlign w:val="center"/>
          </w:tcPr>
          <w:p w14:paraId="4914A8A9" w14:textId="77777777" w:rsidR="0061627F" w:rsidRPr="00BA39C6" w:rsidRDefault="0061627F" w:rsidP="00D96071">
            <w:pPr>
              <w:rPr>
                <w:rFonts w:cs="Arial"/>
              </w:rPr>
            </w:pPr>
          </w:p>
        </w:tc>
        <w:tc>
          <w:tcPr>
            <w:tcW w:w="960" w:type="dxa"/>
            <w:tcBorders>
              <w:top w:val="nil"/>
              <w:left w:val="single" w:sz="8" w:space="0" w:color="auto"/>
              <w:bottom w:val="single" w:sz="8" w:space="0" w:color="auto"/>
              <w:right w:val="nil"/>
            </w:tcBorders>
            <w:shd w:val="clear" w:color="auto" w:fill="auto"/>
            <w:vAlign w:val="center"/>
          </w:tcPr>
          <w:p w14:paraId="389745A5" w14:textId="77777777" w:rsidR="0061627F" w:rsidRPr="002028B5" w:rsidRDefault="00B27B09" w:rsidP="002028B5">
            <w:pPr>
              <w:jc w:val="center"/>
              <w:rPr>
                <w:rFonts w:ascii="Arial" w:hAnsi="Arial" w:cs="Arial"/>
                <w:sz w:val="14"/>
                <w:szCs w:val="14"/>
              </w:rPr>
            </w:pPr>
            <w:r w:rsidRPr="002028B5">
              <w:rPr>
                <w:rFonts w:ascii="Arial" w:hAnsi="Arial" w:cs="Arial"/>
                <w:sz w:val="14"/>
                <w:szCs w:val="14"/>
              </w:rPr>
              <w:t>17</w:t>
            </w:r>
          </w:p>
        </w:tc>
        <w:tc>
          <w:tcPr>
            <w:tcW w:w="5320" w:type="dxa"/>
            <w:tcBorders>
              <w:top w:val="nil"/>
              <w:left w:val="single" w:sz="8" w:space="0" w:color="auto"/>
              <w:bottom w:val="single" w:sz="4" w:space="0" w:color="auto"/>
              <w:right w:val="single" w:sz="8" w:space="0" w:color="auto"/>
            </w:tcBorders>
            <w:shd w:val="clear" w:color="auto" w:fill="auto"/>
            <w:vAlign w:val="center"/>
          </w:tcPr>
          <w:p w14:paraId="1E579426" w14:textId="77777777" w:rsidR="0061627F" w:rsidRPr="002028B5" w:rsidRDefault="00B91964" w:rsidP="002028B5">
            <w:pPr>
              <w:rPr>
                <w:rFonts w:ascii="Arial" w:hAnsi="Arial" w:cs="Arial"/>
                <w:sz w:val="14"/>
                <w:szCs w:val="14"/>
              </w:rPr>
            </w:pPr>
            <w:r w:rsidRPr="002028B5">
              <w:rPr>
                <w:rFonts w:ascii="Arial" w:hAnsi="Arial" w:cs="Arial"/>
                <w:sz w:val="14"/>
                <w:szCs w:val="14"/>
              </w:rPr>
              <w:t>Álgebra Linear</w:t>
            </w:r>
          </w:p>
        </w:tc>
        <w:tc>
          <w:tcPr>
            <w:tcW w:w="1160" w:type="dxa"/>
            <w:tcBorders>
              <w:top w:val="nil"/>
              <w:left w:val="nil"/>
              <w:bottom w:val="single" w:sz="4" w:space="0" w:color="auto"/>
              <w:right w:val="single" w:sz="8" w:space="0" w:color="auto"/>
            </w:tcBorders>
            <w:shd w:val="clear" w:color="auto" w:fill="auto"/>
            <w:vAlign w:val="center"/>
          </w:tcPr>
          <w:p w14:paraId="20DB3B0A" w14:textId="77777777" w:rsidR="0061627F" w:rsidRPr="002028B5" w:rsidRDefault="0061627F"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1574C22E" w14:textId="77777777" w:rsidR="0061627F" w:rsidRPr="002028B5" w:rsidRDefault="0061627F"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3B4A267E" w14:textId="77777777" w:rsidR="0061627F" w:rsidRPr="002028B5" w:rsidRDefault="00520678" w:rsidP="002028B5">
            <w:pPr>
              <w:jc w:val="center"/>
              <w:rPr>
                <w:rFonts w:ascii="Arial" w:hAnsi="Arial" w:cs="Arial"/>
                <w:sz w:val="14"/>
                <w:szCs w:val="14"/>
              </w:rPr>
            </w:pPr>
            <w:r w:rsidRPr="002028B5">
              <w:rPr>
                <w:rFonts w:ascii="Arial" w:hAnsi="Arial" w:cs="Arial"/>
                <w:sz w:val="14"/>
                <w:szCs w:val="14"/>
              </w:rPr>
              <w:t>40</w:t>
            </w:r>
          </w:p>
        </w:tc>
        <w:tc>
          <w:tcPr>
            <w:tcW w:w="960" w:type="dxa"/>
            <w:tcBorders>
              <w:top w:val="nil"/>
              <w:left w:val="nil"/>
              <w:bottom w:val="single" w:sz="4" w:space="0" w:color="auto"/>
              <w:right w:val="single" w:sz="8" w:space="0" w:color="auto"/>
            </w:tcBorders>
            <w:shd w:val="clear" w:color="auto" w:fill="auto"/>
            <w:vAlign w:val="center"/>
          </w:tcPr>
          <w:p w14:paraId="26B38A10" w14:textId="77777777" w:rsidR="0061627F" w:rsidRPr="002028B5" w:rsidRDefault="0061627F"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50C45CEE" w14:textId="77777777" w:rsidR="0061627F" w:rsidRPr="002028B5" w:rsidRDefault="0061627F"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182DFD7D" w14:textId="77777777" w:rsidR="0061627F" w:rsidRPr="002028B5" w:rsidRDefault="0061627F" w:rsidP="002028B5">
            <w:pPr>
              <w:jc w:val="center"/>
              <w:rPr>
                <w:rFonts w:ascii="Arial" w:hAnsi="Arial" w:cs="Arial"/>
                <w:sz w:val="14"/>
                <w:szCs w:val="14"/>
              </w:rPr>
            </w:pPr>
          </w:p>
        </w:tc>
        <w:tc>
          <w:tcPr>
            <w:tcW w:w="1200" w:type="dxa"/>
            <w:tcBorders>
              <w:top w:val="nil"/>
              <w:left w:val="nil"/>
              <w:bottom w:val="single" w:sz="8" w:space="0" w:color="auto"/>
              <w:right w:val="single" w:sz="8" w:space="0" w:color="auto"/>
            </w:tcBorders>
            <w:shd w:val="clear" w:color="auto" w:fill="auto"/>
            <w:vAlign w:val="center"/>
          </w:tcPr>
          <w:p w14:paraId="376274E2" w14:textId="77777777" w:rsidR="0061627F" w:rsidRPr="002028B5" w:rsidRDefault="0061627F" w:rsidP="002028B5">
            <w:pPr>
              <w:jc w:val="center"/>
              <w:rPr>
                <w:rFonts w:ascii="Arial" w:hAnsi="Arial" w:cs="Arial"/>
                <w:sz w:val="14"/>
                <w:szCs w:val="14"/>
              </w:rPr>
            </w:pPr>
            <w:r w:rsidRPr="002028B5">
              <w:rPr>
                <w:rFonts w:ascii="Arial" w:hAnsi="Arial" w:cs="Arial"/>
                <w:sz w:val="14"/>
                <w:szCs w:val="14"/>
              </w:rPr>
              <w:t>40</w:t>
            </w:r>
          </w:p>
        </w:tc>
      </w:tr>
      <w:tr w:rsidR="00520678" w:rsidRPr="00BA39C6" w14:paraId="079D43F2" w14:textId="77777777" w:rsidTr="002028B5">
        <w:trPr>
          <w:cantSplit/>
          <w:trHeight w:val="170"/>
        </w:trPr>
        <w:tc>
          <w:tcPr>
            <w:tcW w:w="1200" w:type="dxa"/>
            <w:vMerge/>
            <w:tcBorders>
              <w:top w:val="nil"/>
              <w:left w:val="single" w:sz="8" w:space="0" w:color="auto"/>
              <w:bottom w:val="single" w:sz="8" w:space="0" w:color="000000"/>
              <w:right w:val="single" w:sz="8" w:space="0" w:color="auto"/>
            </w:tcBorders>
            <w:shd w:val="clear" w:color="auto" w:fill="auto"/>
            <w:vAlign w:val="center"/>
          </w:tcPr>
          <w:p w14:paraId="22BD38CB" w14:textId="77777777" w:rsidR="00520678" w:rsidRPr="00BA39C6" w:rsidRDefault="00520678" w:rsidP="00520678">
            <w:pPr>
              <w:rPr>
                <w:rFonts w:cs="Arial"/>
              </w:rPr>
            </w:pPr>
          </w:p>
        </w:tc>
        <w:tc>
          <w:tcPr>
            <w:tcW w:w="960" w:type="dxa"/>
            <w:tcBorders>
              <w:top w:val="nil"/>
              <w:left w:val="single" w:sz="8" w:space="0" w:color="auto"/>
              <w:bottom w:val="single" w:sz="4" w:space="0" w:color="auto"/>
              <w:right w:val="nil"/>
            </w:tcBorders>
            <w:shd w:val="clear" w:color="auto" w:fill="auto"/>
            <w:vAlign w:val="center"/>
          </w:tcPr>
          <w:p w14:paraId="50388981" w14:textId="77777777" w:rsidR="00520678" w:rsidRPr="002028B5" w:rsidRDefault="00520678" w:rsidP="002028B5">
            <w:pPr>
              <w:jc w:val="center"/>
              <w:rPr>
                <w:rFonts w:ascii="Arial" w:hAnsi="Arial" w:cs="Arial"/>
                <w:sz w:val="14"/>
                <w:szCs w:val="14"/>
              </w:rPr>
            </w:pPr>
            <w:r w:rsidRPr="002028B5">
              <w:rPr>
                <w:rFonts w:ascii="Arial" w:hAnsi="Arial" w:cs="Arial"/>
                <w:sz w:val="14"/>
                <w:szCs w:val="14"/>
              </w:rPr>
              <w:t>1</w:t>
            </w:r>
            <w:r w:rsidR="00B27B09" w:rsidRPr="002028B5">
              <w:rPr>
                <w:rFonts w:ascii="Arial" w:hAnsi="Arial" w:cs="Arial"/>
                <w:sz w:val="14"/>
                <w:szCs w:val="14"/>
              </w:rPr>
              <w:t>8</w:t>
            </w:r>
          </w:p>
        </w:tc>
        <w:tc>
          <w:tcPr>
            <w:tcW w:w="5320" w:type="dxa"/>
            <w:tcBorders>
              <w:top w:val="nil"/>
              <w:left w:val="single" w:sz="8" w:space="0" w:color="auto"/>
              <w:bottom w:val="single" w:sz="4" w:space="0" w:color="auto"/>
              <w:right w:val="single" w:sz="8" w:space="0" w:color="auto"/>
            </w:tcBorders>
            <w:shd w:val="clear" w:color="auto" w:fill="auto"/>
            <w:vAlign w:val="center"/>
          </w:tcPr>
          <w:p w14:paraId="23FFF7D3" w14:textId="77777777" w:rsidR="00520678" w:rsidRPr="002028B5" w:rsidRDefault="00520678" w:rsidP="002028B5">
            <w:pPr>
              <w:rPr>
                <w:rFonts w:ascii="Arial" w:hAnsi="Arial" w:cs="Arial"/>
                <w:sz w:val="14"/>
                <w:szCs w:val="14"/>
              </w:rPr>
            </w:pPr>
            <w:r w:rsidRPr="002028B5">
              <w:rPr>
                <w:rFonts w:ascii="Arial" w:hAnsi="Arial" w:cs="Arial"/>
                <w:sz w:val="14"/>
                <w:szCs w:val="14"/>
              </w:rPr>
              <w:t>Materiais de Aviação e Processos de Fabricação</w:t>
            </w:r>
          </w:p>
        </w:tc>
        <w:tc>
          <w:tcPr>
            <w:tcW w:w="1160" w:type="dxa"/>
            <w:tcBorders>
              <w:top w:val="nil"/>
              <w:left w:val="nil"/>
              <w:bottom w:val="single" w:sz="4" w:space="0" w:color="auto"/>
              <w:right w:val="single" w:sz="8" w:space="0" w:color="auto"/>
            </w:tcBorders>
            <w:shd w:val="clear" w:color="auto" w:fill="auto"/>
            <w:vAlign w:val="center"/>
          </w:tcPr>
          <w:p w14:paraId="2DD32AF3" w14:textId="77777777" w:rsidR="00520678" w:rsidRPr="002028B5" w:rsidRDefault="00520678"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19238931" w14:textId="77777777" w:rsidR="00520678" w:rsidRPr="002028B5" w:rsidRDefault="00520678"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0352D946" w14:textId="77777777" w:rsidR="00520678" w:rsidRPr="002028B5" w:rsidRDefault="00520678" w:rsidP="002028B5">
            <w:pPr>
              <w:jc w:val="center"/>
              <w:rPr>
                <w:rFonts w:ascii="Arial" w:hAnsi="Arial" w:cs="Arial"/>
                <w:sz w:val="14"/>
                <w:szCs w:val="14"/>
              </w:rPr>
            </w:pPr>
            <w:r w:rsidRPr="002028B5">
              <w:rPr>
                <w:rFonts w:ascii="Arial" w:hAnsi="Arial" w:cs="Arial"/>
                <w:sz w:val="14"/>
                <w:szCs w:val="14"/>
              </w:rPr>
              <w:t>120</w:t>
            </w:r>
          </w:p>
        </w:tc>
        <w:tc>
          <w:tcPr>
            <w:tcW w:w="960" w:type="dxa"/>
            <w:tcBorders>
              <w:top w:val="nil"/>
              <w:left w:val="nil"/>
              <w:bottom w:val="single" w:sz="4" w:space="0" w:color="auto"/>
              <w:right w:val="single" w:sz="8" w:space="0" w:color="auto"/>
            </w:tcBorders>
            <w:shd w:val="clear" w:color="auto" w:fill="auto"/>
            <w:vAlign w:val="center"/>
          </w:tcPr>
          <w:p w14:paraId="1C65F5F3" w14:textId="77777777" w:rsidR="00520678" w:rsidRPr="002028B5" w:rsidRDefault="00520678"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0E992281" w14:textId="77777777" w:rsidR="00520678" w:rsidRPr="002028B5" w:rsidRDefault="00520678"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23CD7453" w14:textId="77777777" w:rsidR="00520678" w:rsidRPr="002028B5" w:rsidRDefault="00520678" w:rsidP="002028B5">
            <w:pPr>
              <w:jc w:val="center"/>
              <w:rPr>
                <w:rFonts w:ascii="Arial" w:hAnsi="Arial" w:cs="Arial"/>
                <w:sz w:val="14"/>
                <w:szCs w:val="14"/>
              </w:rPr>
            </w:pPr>
          </w:p>
        </w:tc>
        <w:tc>
          <w:tcPr>
            <w:tcW w:w="1200" w:type="dxa"/>
            <w:tcBorders>
              <w:top w:val="nil"/>
              <w:left w:val="nil"/>
              <w:bottom w:val="single" w:sz="4" w:space="0" w:color="auto"/>
              <w:right w:val="single" w:sz="8" w:space="0" w:color="auto"/>
            </w:tcBorders>
            <w:shd w:val="clear" w:color="auto" w:fill="auto"/>
            <w:vAlign w:val="center"/>
          </w:tcPr>
          <w:p w14:paraId="1BF4563E" w14:textId="77777777" w:rsidR="00520678" w:rsidRPr="002028B5" w:rsidRDefault="00520678" w:rsidP="002028B5">
            <w:pPr>
              <w:jc w:val="center"/>
              <w:rPr>
                <w:rFonts w:ascii="Arial" w:hAnsi="Arial" w:cs="Arial"/>
                <w:sz w:val="14"/>
                <w:szCs w:val="14"/>
              </w:rPr>
            </w:pPr>
            <w:r w:rsidRPr="002028B5">
              <w:rPr>
                <w:rFonts w:ascii="Arial" w:hAnsi="Arial" w:cs="Arial"/>
                <w:sz w:val="14"/>
                <w:szCs w:val="14"/>
              </w:rPr>
              <w:t>120</w:t>
            </w:r>
          </w:p>
        </w:tc>
      </w:tr>
      <w:tr w:rsidR="00E838F3" w:rsidRPr="00BA39C6" w14:paraId="1CA6AAFC" w14:textId="77777777" w:rsidTr="002028B5">
        <w:trPr>
          <w:cantSplit/>
          <w:trHeight w:val="170"/>
        </w:trPr>
        <w:tc>
          <w:tcPr>
            <w:tcW w:w="1200" w:type="dxa"/>
            <w:vMerge/>
            <w:tcBorders>
              <w:top w:val="nil"/>
              <w:left w:val="single" w:sz="8" w:space="0" w:color="auto"/>
              <w:bottom w:val="single" w:sz="8" w:space="0" w:color="000000"/>
              <w:right w:val="single" w:sz="4" w:space="0" w:color="auto"/>
            </w:tcBorders>
            <w:shd w:val="clear" w:color="auto" w:fill="auto"/>
            <w:vAlign w:val="center"/>
          </w:tcPr>
          <w:p w14:paraId="37444FF7" w14:textId="77777777" w:rsidR="00E838F3" w:rsidRPr="00BA39C6" w:rsidRDefault="00E838F3" w:rsidP="00D96071">
            <w:pPr>
              <w:rPr>
                <w:rFonts w:cs="Arial"/>
              </w:rPr>
            </w:pPr>
          </w:p>
        </w:tc>
        <w:tc>
          <w:tcPr>
            <w:tcW w:w="960" w:type="dxa"/>
            <w:tcBorders>
              <w:top w:val="single" w:sz="4" w:space="0" w:color="auto"/>
              <w:left w:val="single" w:sz="4" w:space="0" w:color="auto"/>
              <w:bottom w:val="single" w:sz="4" w:space="0" w:color="auto"/>
              <w:right w:val="nil"/>
            </w:tcBorders>
            <w:shd w:val="clear" w:color="auto" w:fill="auto"/>
            <w:vAlign w:val="center"/>
          </w:tcPr>
          <w:p w14:paraId="52BC8149" w14:textId="77777777" w:rsidR="00E838F3" w:rsidRPr="002028B5" w:rsidRDefault="005E4A76" w:rsidP="002028B5">
            <w:pPr>
              <w:jc w:val="center"/>
              <w:rPr>
                <w:rFonts w:ascii="Arial" w:hAnsi="Arial" w:cs="Arial"/>
                <w:sz w:val="14"/>
                <w:szCs w:val="14"/>
              </w:rPr>
            </w:pPr>
            <w:r w:rsidRPr="002028B5">
              <w:rPr>
                <w:rFonts w:ascii="Arial" w:hAnsi="Arial" w:cs="Arial"/>
                <w:sz w:val="14"/>
                <w:szCs w:val="14"/>
              </w:rPr>
              <w:t>1</w:t>
            </w:r>
            <w:r w:rsidR="00B27B09" w:rsidRPr="002028B5">
              <w:rPr>
                <w:rFonts w:ascii="Arial" w:hAnsi="Arial" w:cs="Arial"/>
                <w:sz w:val="14"/>
                <w:szCs w:val="14"/>
              </w:rPr>
              <w:t>9</w:t>
            </w:r>
          </w:p>
        </w:tc>
        <w:tc>
          <w:tcPr>
            <w:tcW w:w="5320" w:type="dxa"/>
            <w:tcBorders>
              <w:top w:val="single" w:sz="4" w:space="0" w:color="auto"/>
              <w:left w:val="single" w:sz="8" w:space="0" w:color="auto"/>
              <w:bottom w:val="single" w:sz="4" w:space="0" w:color="auto"/>
              <w:right w:val="single" w:sz="8" w:space="0" w:color="auto"/>
            </w:tcBorders>
            <w:shd w:val="clear" w:color="auto" w:fill="auto"/>
            <w:vAlign w:val="center"/>
          </w:tcPr>
          <w:p w14:paraId="24B89D18" w14:textId="77777777" w:rsidR="00E838F3" w:rsidRPr="002028B5" w:rsidRDefault="00520678" w:rsidP="002028B5">
            <w:pPr>
              <w:rPr>
                <w:rFonts w:ascii="Arial" w:hAnsi="Arial" w:cs="Arial"/>
                <w:sz w:val="14"/>
                <w:szCs w:val="14"/>
              </w:rPr>
            </w:pPr>
            <w:r w:rsidRPr="002028B5">
              <w:rPr>
                <w:rFonts w:ascii="Arial" w:hAnsi="Arial" w:cs="Arial"/>
                <w:sz w:val="14"/>
                <w:szCs w:val="14"/>
              </w:rPr>
              <w:t>Materiais</w:t>
            </w:r>
          </w:p>
        </w:tc>
        <w:tc>
          <w:tcPr>
            <w:tcW w:w="1160" w:type="dxa"/>
            <w:tcBorders>
              <w:top w:val="single" w:sz="4" w:space="0" w:color="auto"/>
              <w:left w:val="nil"/>
              <w:bottom w:val="single" w:sz="4" w:space="0" w:color="auto"/>
              <w:right w:val="single" w:sz="8" w:space="0" w:color="auto"/>
            </w:tcBorders>
            <w:shd w:val="clear" w:color="auto" w:fill="auto"/>
            <w:vAlign w:val="center"/>
          </w:tcPr>
          <w:p w14:paraId="596F77CF" w14:textId="77777777" w:rsidR="00E838F3" w:rsidRPr="002028B5" w:rsidRDefault="00E838F3" w:rsidP="002028B5">
            <w:pPr>
              <w:jc w:val="center"/>
              <w:rPr>
                <w:rFonts w:ascii="Arial" w:hAnsi="Arial" w:cs="Arial"/>
                <w:sz w:val="14"/>
                <w:szCs w:val="14"/>
              </w:rPr>
            </w:pPr>
          </w:p>
        </w:tc>
        <w:tc>
          <w:tcPr>
            <w:tcW w:w="960" w:type="dxa"/>
            <w:tcBorders>
              <w:top w:val="single" w:sz="4" w:space="0" w:color="auto"/>
              <w:left w:val="nil"/>
              <w:bottom w:val="single" w:sz="4" w:space="0" w:color="auto"/>
              <w:right w:val="single" w:sz="8" w:space="0" w:color="auto"/>
            </w:tcBorders>
            <w:shd w:val="clear" w:color="auto" w:fill="auto"/>
            <w:vAlign w:val="center"/>
          </w:tcPr>
          <w:p w14:paraId="24543517" w14:textId="77777777" w:rsidR="00E838F3" w:rsidRPr="002028B5" w:rsidRDefault="00E838F3" w:rsidP="002028B5">
            <w:pPr>
              <w:jc w:val="center"/>
              <w:rPr>
                <w:rFonts w:ascii="Arial" w:hAnsi="Arial" w:cs="Arial"/>
                <w:sz w:val="14"/>
                <w:szCs w:val="14"/>
              </w:rPr>
            </w:pPr>
          </w:p>
        </w:tc>
        <w:tc>
          <w:tcPr>
            <w:tcW w:w="960" w:type="dxa"/>
            <w:tcBorders>
              <w:top w:val="single" w:sz="4" w:space="0" w:color="auto"/>
              <w:left w:val="nil"/>
              <w:bottom w:val="single" w:sz="4" w:space="0" w:color="auto"/>
              <w:right w:val="single" w:sz="8" w:space="0" w:color="auto"/>
            </w:tcBorders>
            <w:shd w:val="clear" w:color="auto" w:fill="auto"/>
            <w:vAlign w:val="center"/>
          </w:tcPr>
          <w:p w14:paraId="4D85749E" w14:textId="77777777" w:rsidR="00E838F3" w:rsidRPr="002028B5" w:rsidRDefault="00520678" w:rsidP="002028B5">
            <w:pPr>
              <w:jc w:val="center"/>
              <w:rPr>
                <w:rFonts w:ascii="Arial" w:hAnsi="Arial" w:cs="Arial"/>
                <w:sz w:val="14"/>
                <w:szCs w:val="14"/>
              </w:rPr>
            </w:pPr>
            <w:r w:rsidRPr="002028B5">
              <w:rPr>
                <w:rFonts w:ascii="Arial" w:hAnsi="Arial" w:cs="Arial"/>
                <w:sz w:val="14"/>
                <w:szCs w:val="14"/>
              </w:rPr>
              <w:t>4</w:t>
            </w:r>
            <w:r w:rsidR="00B91964" w:rsidRPr="002028B5">
              <w:rPr>
                <w:rFonts w:ascii="Arial" w:hAnsi="Arial" w:cs="Arial"/>
                <w:sz w:val="14"/>
                <w:szCs w:val="14"/>
              </w:rPr>
              <w:t>0</w:t>
            </w:r>
          </w:p>
        </w:tc>
        <w:tc>
          <w:tcPr>
            <w:tcW w:w="960" w:type="dxa"/>
            <w:tcBorders>
              <w:top w:val="single" w:sz="4" w:space="0" w:color="auto"/>
              <w:left w:val="nil"/>
              <w:bottom w:val="single" w:sz="4" w:space="0" w:color="auto"/>
              <w:right w:val="single" w:sz="8" w:space="0" w:color="auto"/>
            </w:tcBorders>
            <w:shd w:val="clear" w:color="auto" w:fill="auto"/>
            <w:vAlign w:val="center"/>
          </w:tcPr>
          <w:p w14:paraId="13D7B342" w14:textId="77777777" w:rsidR="00E838F3" w:rsidRPr="002028B5" w:rsidRDefault="00E838F3" w:rsidP="002028B5">
            <w:pPr>
              <w:jc w:val="center"/>
              <w:rPr>
                <w:rFonts w:ascii="Arial" w:hAnsi="Arial" w:cs="Arial"/>
                <w:sz w:val="14"/>
                <w:szCs w:val="14"/>
              </w:rPr>
            </w:pPr>
          </w:p>
        </w:tc>
        <w:tc>
          <w:tcPr>
            <w:tcW w:w="960" w:type="dxa"/>
            <w:tcBorders>
              <w:top w:val="single" w:sz="4" w:space="0" w:color="auto"/>
              <w:left w:val="nil"/>
              <w:bottom w:val="single" w:sz="4" w:space="0" w:color="auto"/>
              <w:right w:val="single" w:sz="8" w:space="0" w:color="auto"/>
            </w:tcBorders>
            <w:shd w:val="clear" w:color="auto" w:fill="auto"/>
            <w:vAlign w:val="center"/>
          </w:tcPr>
          <w:p w14:paraId="5504A6FE" w14:textId="77777777" w:rsidR="00E838F3" w:rsidRPr="002028B5" w:rsidRDefault="00E838F3" w:rsidP="002028B5">
            <w:pPr>
              <w:jc w:val="center"/>
              <w:rPr>
                <w:rFonts w:ascii="Arial" w:hAnsi="Arial" w:cs="Arial"/>
                <w:sz w:val="14"/>
                <w:szCs w:val="14"/>
              </w:rPr>
            </w:pPr>
          </w:p>
        </w:tc>
        <w:tc>
          <w:tcPr>
            <w:tcW w:w="960" w:type="dxa"/>
            <w:tcBorders>
              <w:top w:val="single" w:sz="4" w:space="0" w:color="auto"/>
              <w:left w:val="nil"/>
              <w:bottom w:val="single" w:sz="4" w:space="0" w:color="auto"/>
              <w:right w:val="single" w:sz="8" w:space="0" w:color="auto"/>
            </w:tcBorders>
            <w:shd w:val="clear" w:color="auto" w:fill="auto"/>
            <w:vAlign w:val="center"/>
          </w:tcPr>
          <w:p w14:paraId="2E874B12" w14:textId="77777777" w:rsidR="00E838F3" w:rsidRPr="002028B5" w:rsidRDefault="00E838F3" w:rsidP="002028B5">
            <w:pPr>
              <w:jc w:val="center"/>
              <w:rPr>
                <w:rFonts w:ascii="Arial" w:hAnsi="Arial" w:cs="Arial"/>
                <w:sz w:val="14"/>
                <w:szCs w:val="14"/>
              </w:rPr>
            </w:pPr>
          </w:p>
        </w:tc>
        <w:tc>
          <w:tcPr>
            <w:tcW w:w="1200" w:type="dxa"/>
            <w:tcBorders>
              <w:top w:val="single" w:sz="4" w:space="0" w:color="auto"/>
              <w:left w:val="nil"/>
              <w:bottom w:val="single" w:sz="4" w:space="0" w:color="auto"/>
              <w:right w:val="single" w:sz="4" w:space="0" w:color="auto"/>
            </w:tcBorders>
            <w:shd w:val="clear" w:color="auto" w:fill="auto"/>
            <w:vAlign w:val="center"/>
          </w:tcPr>
          <w:p w14:paraId="1757C17E" w14:textId="77777777" w:rsidR="00E838F3" w:rsidRPr="002028B5" w:rsidRDefault="00520678" w:rsidP="002028B5">
            <w:pPr>
              <w:jc w:val="center"/>
              <w:rPr>
                <w:rFonts w:ascii="Arial" w:hAnsi="Arial" w:cs="Arial"/>
                <w:sz w:val="14"/>
                <w:szCs w:val="14"/>
              </w:rPr>
            </w:pPr>
            <w:r w:rsidRPr="002028B5">
              <w:rPr>
                <w:rFonts w:ascii="Arial" w:hAnsi="Arial" w:cs="Arial"/>
                <w:sz w:val="14"/>
                <w:szCs w:val="14"/>
              </w:rPr>
              <w:t>4</w:t>
            </w:r>
            <w:r w:rsidR="0061627F" w:rsidRPr="002028B5">
              <w:rPr>
                <w:rFonts w:ascii="Arial" w:hAnsi="Arial" w:cs="Arial"/>
                <w:sz w:val="14"/>
                <w:szCs w:val="14"/>
              </w:rPr>
              <w:t>0</w:t>
            </w:r>
          </w:p>
        </w:tc>
      </w:tr>
      <w:tr w:rsidR="00520678" w:rsidRPr="00BA39C6" w14:paraId="209B89BC" w14:textId="77777777" w:rsidTr="002028B5">
        <w:trPr>
          <w:cantSplit/>
          <w:trHeight w:val="170"/>
        </w:trPr>
        <w:tc>
          <w:tcPr>
            <w:tcW w:w="1200" w:type="dxa"/>
            <w:vMerge/>
            <w:tcBorders>
              <w:top w:val="nil"/>
              <w:left w:val="single" w:sz="8" w:space="0" w:color="auto"/>
              <w:bottom w:val="single" w:sz="8" w:space="0" w:color="000000"/>
              <w:right w:val="single" w:sz="4" w:space="0" w:color="auto"/>
            </w:tcBorders>
            <w:shd w:val="clear" w:color="auto" w:fill="auto"/>
            <w:vAlign w:val="center"/>
          </w:tcPr>
          <w:p w14:paraId="40FA3F77" w14:textId="77777777" w:rsidR="00520678" w:rsidRPr="00BA39C6" w:rsidRDefault="00520678" w:rsidP="00520678">
            <w:pPr>
              <w:rPr>
                <w:rFonts w:cs="Arial"/>
              </w:rPr>
            </w:pPr>
          </w:p>
        </w:tc>
        <w:tc>
          <w:tcPr>
            <w:tcW w:w="960" w:type="dxa"/>
            <w:tcBorders>
              <w:top w:val="single" w:sz="4" w:space="0" w:color="auto"/>
              <w:left w:val="single" w:sz="4" w:space="0" w:color="auto"/>
              <w:bottom w:val="single" w:sz="4" w:space="0" w:color="auto"/>
              <w:right w:val="nil"/>
            </w:tcBorders>
            <w:shd w:val="clear" w:color="auto" w:fill="auto"/>
            <w:vAlign w:val="center"/>
          </w:tcPr>
          <w:p w14:paraId="5B61A1BA" w14:textId="77777777" w:rsidR="00520678" w:rsidRPr="002028B5" w:rsidRDefault="00B27B09" w:rsidP="002028B5">
            <w:pPr>
              <w:jc w:val="center"/>
              <w:rPr>
                <w:rFonts w:ascii="Arial" w:hAnsi="Arial" w:cs="Arial"/>
                <w:sz w:val="14"/>
                <w:szCs w:val="14"/>
              </w:rPr>
            </w:pPr>
            <w:r w:rsidRPr="002028B5">
              <w:rPr>
                <w:rFonts w:ascii="Arial" w:hAnsi="Arial" w:cs="Arial"/>
                <w:sz w:val="14"/>
                <w:szCs w:val="14"/>
              </w:rPr>
              <w:t>20</w:t>
            </w:r>
          </w:p>
        </w:tc>
        <w:tc>
          <w:tcPr>
            <w:tcW w:w="5320" w:type="dxa"/>
            <w:tcBorders>
              <w:top w:val="single" w:sz="4" w:space="0" w:color="auto"/>
              <w:left w:val="single" w:sz="8" w:space="0" w:color="auto"/>
              <w:bottom w:val="single" w:sz="4" w:space="0" w:color="auto"/>
              <w:right w:val="single" w:sz="8" w:space="0" w:color="auto"/>
            </w:tcBorders>
            <w:shd w:val="clear" w:color="auto" w:fill="auto"/>
            <w:vAlign w:val="center"/>
          </w:tcPr>
          <w:p w14:paraId="4B86532E" w14:textId="77777777" w:rsidR="00520678" w:rsidRPr="002028B5" w:rsidRDefault="00520678" w:rsidP="002028B5">
            <w:pPr>
              <w:rPr>
                <w:rFonts w:ascii="Arial" w:hAnsi="Arial" w:cs="Arial"/>
                <w:sz w:val="14"/>
                <w:szCs w:val="14"/>
              </w:rPr>
            </w:pPr>
            <w:r w:rsidRPr="002028B5">
              <w:rPr>
                <w:rFonts w:ascii="Arial" w:hAnsi="Arial" w:cs="Arial"/>
                <w:sz w:val="14"/>
                <w:szCs w:val="14"/>
              </w:rPr>
              <w:t>Tratamentos Superficiais, Térmicos e Químicos</w:t>
            </w:r>
          </w:p>
        </w:tc>
        <w:tc>
          <w:tcPr>
            <w:tcW w:w="1160" w:type="dxa"/>
            <w:tcBorders>
              <w:top w:val="single" w:sz="4" w:space="0" w:color="auto"/>
              <w:left w:val="nil"/>
              <w:bottom w:val="single" w:sz="4" w:space="0" w:color="auto"/>
              <w:right w:val="single" w:sz="8" w:space="0" w:color="auto"/>
            </w:tcBorders>
            <w:shd w:val="clear" w:color="auto" w:fill="auto"/>
            <w:vAlign w:val="center"/>
          </w:tcPr>
          <w:p w14:paraId="7B31FA27" w14:textId="77777777" w:rsidR="00520678" w:rsidRPr="002028B5" w:rsidRDefault="00520678" w:rsidP="002028B5">
            <w:pPr>
              <w:jc w:val="center"/>
              <w:rPr>
                <w:rFonts w:ascii="Arial" w:hAnsi="Arial" w:cs="Arial"/>
                <w:sz w:val="14"/>
                <w:szCs w:val="14"/>
              </w:rPr>
            </w:pPr>
          </w:p>
        </w:tc>
        <w:tc>
          <w:tcPr>
            <w:tcW w:w="960" w:type="dxa"/>
            <w:tcBorders>
              <w:top w:val="single" w:sz="4" w:space="0" w:color="auto"/>
              <w:left w:val="nil"/>
              <w:bottom w:val="single" w:sz="4" w:space="0" w:color="auto"/>
              <w:right w:val="single" w:sz="8" w:space="0" w:color="auto"/>
            </w:tcBorders>
            <w:shd w:val="clear" w:color="auto" w:fill="auto"/>
            <w:vAlign w:val="center"/>
          </w:tcPr>
          <w:p w14:paraId="4756A054" w14:textId="77777777" w:rsidR="00520678" w:rsidRPr="002028B5" w:rsidRDefault="00520678" w:rsidP="002028B5">
            <w:pPr>
              <w:jc w:val="center"/>
              <w:rPr>
                <w:rFonts w:ascii="Arial" w:hAnsi="Arial" w:cs="Arial"/>
                <w:sz w:val="14"/>
                <w:szCs w:val="14"/>
              </w:rPr>
            </w:pPr>
          </w:p>
        </w:tc>
        <w:tc>
          <w:tcPr>
            <w:tcW w:w="960" w:type="dxa"/>
            <w:tcBorders>
              <w:top w:val="single" w:sz="4" w:space="0" w:color="auto"/>
              <w:left w:val="nil"/>
              <w:bottom w:val="single" w:sz="4" w:space="0" w:color="auto"/>
              <w:right w:val="single" w:sz="8" w:space="0" w:color="auto"/>
            </w:tcBorders>
            <w:shd w:val="clear" w:color="auto" w:fill="auto"/>
            <w:vAlign w:val="center"/>
          </w:tcPr>
          <w:p w14:paraId="6151A196" w14:textId="77777777" w:rsidR="00520678" w:rsidRPr="002028B5" w:rsidRDefault="00520678" w:rsidP="002028B5">
            <w:pPr>
              <w:jc w:val="center"/>
              <w:rPr>
                <w:rFonts w:ascii="Arial" w:hAnsi="Arial" w:cs="Arial"/>
                <w:sz w:val="14"/>
                <w:szCs w:val="14"/>
              </w:rPr>
            </w:pPr>
            <w:r w:rsidRPr="002028B5">
              <w:rPr>
                <w:rFonts w:ascii="Arial" w:hAnsi="Arial" w:cs="Arial"/>
                <w:sz w:val="14"/>
                <w:szCs w:val="14"/>
              </w:rPr>
              <w:t>120</w:t>
            </w:r>
          </w:p>
        </w:tc>
        <w:tc>
          <w:tcPr>
            <w:tcW w:w="960" w:type="dxa"/>
            <w:tcBorders>
              <w:top w:val="single" w:sz="4" w:space="0" w:color="auto"/>
              <w:left w:val="nil"/>
              <w:bottom w:val="single" w:sz="4" w:space="0" w:color="auto"/>
              <w:right w:val="single" w:sz="8" w:space="0" w:color="auto"/>
            </w:tcBorders>
            <w:shd w:val="clear" w:color="auto" w:fill="auto"/>
            <w:vAlign w:val="center"/>
          </w:tcPr>
          <w:p w14:paraId="13B0E6FD" w14:textId="77777777" w:rsidR="00520678" w:rsidRPr="002028B5" w:rsidRDefault="00520678" w:rsidP="002028B5">
            <w:pPr>
              <w:jc w:val="center"/>
              <w:rPr>
                <w:rFonts w:ascii="Arial" w:hAnsi="Arial" w:cs="Arial"/>
                <w:sz w:val="14"/>
                <w:szCs w:val="14"/>
              </w:rPr>
            </w:pPr>
          </w:p>
        </w:tc>
        <w:tc>
          <w:tcPr>
            <w:tcW w:w="960" w:type="dxa"/>
            <w:tcBorders>
              <w:top w:val="single" w:sz="4" w:space="0" w:color="auto"/>
              <w:left w:val="nil"/>
              <w:bottom w:val="single" w:sz="4" w:space="0" w:color="auto"/>
              <w:right w:val="single" w:sz="8" w:space="0" w:color="auto"/>
            </w:tcBorders>
            <w:shd w:val="clear" w:color="auto" w:fill="auto"/>
            <w:vAlign w:val="center"/>
          </w:tcPr>
          <w:p w14:paraId="049A362E" w14:textId="77777777" w:rsidR="00520678" w:rsidRPr="002028B5" w:rsidRDefault="00520678" w:rsidP="002028B5">
            <w:pPr>
              <w:jc w:val="center"/>
              <w:rPr>
                <w:rFonts w:ascii="Arial" w:hAnsi="Arial" w:cs="Arial"/>
                <w:sz w:val="14"/>
                <w:szCs w:val="14"/>
              </w:rPr>
            </w:pPr>
          </w:p>
        </w:tc>
        <w:tc>
          <w:tcPr>
            <w:tcW w:w="960" w:type="dxa"/>
            <w:tcBorders>
              <w:top w:val="single" w:sz="4" w:space="0" w:color="auto"/>
              <w:left w:val="nil"/>
              <w:bottom w:val="single" w:sz="4" w:space="0" w:color="auto"/>
              <w:right w:val="single" w:sz="8" w:space="0" w:color="auto"/>
            </w:tcBorders>
            <w:shd w:val="clear" w:color="auto" w:fill="auto"/>
            <w:vAlign w:val="center"/>
          </w:tcPr>
          <w:p w14:paraId="2B1D3404" w14:textId="77777777" w:rsidR="00520678" w:rsidRPr="002028B5" w:rsidRDefault="00520678" w:rsidP="002028B5">
            <w:pPr>
              <w:jc w:val="center"/>
              <w:rPr>
                <w:rFonts w:ascii="Arial" w:hAnsi="Arial" w:cs="Arial"/>
                <w:sz w:val="14"/>
                <w:szCs w:val="14"/>
              </w:rPr>
            </w:pPr>
          </w:p>
        </w:tc>
        <w:tc>
          <w:tcPr>
            <w:tcW w:w="1200" w:type="dxa"/>
            <w:tcBorders>
              <w:top w:val="single" w:sz="4" w:space="0" w:color="auto"/>
              <w:left w:val="nil"/>
              <w:bottom w:val="single" w:sz="4" w:space="0" w:color="auto"/>
              <w:right w:val="single" w:sz="4" w:space="0" w:color="auto"/>
            </w:tcBorders>
            <w:shd w:val="clear" w:color="auto" w:fill="auto"/>
            <w:vAlign w:val="center"/>
          </w:tcPr>
          <w:p w14:paraId="1A6144DD" w14:textId="77777777" w:rsidR="00520678" w:rsidRPr="002028B5" w:rsidRDefault="00520678" w:rsidP="002028B5">
            <w:pPr>
              <w:jc w:val="center"/>
              <w:rPr>
                <w:rFonts w:ascii="Arial" w:hAnsi="Arial" w:cs="Arial"/>
                <w:sz w:val="14"/>
                <w:szCs w:val="14"/>
              </w:rPr>
            </w:pPr>
            <w:r w:rsidRPr="002028B5">
              <w:rPr>
                <w:rFonts w:ascii="Arial" w:hAnsi="Arial" w:cs="Arial"/>
                <w:sz w:val="14"/>
                <w:szCs w:val="14"/>
              </w:rPr>
              <w:t>120</w:t>
            </w:r>
          </w:p>
        </w:tc>
      </w:tr>
      <w:tr w:rsidR="00520678" w:rsidRPr="00BA39C6" w14:paraId="75FB8759" w14:textId="77777777" w:rsidTr="002028B5">
        <w:trPr>
          <w:cantSplit/>
          <w:trHeight w:val="170"/>
        </w:trPr>
        <w:tc>
          <w:tcPr>
            <w:tcW w:w="1200" w:type="dxa"/>
            <w:vMerge/>
            <w:tcBorders>
              <w:top w:val="nil"/>
              <w:left w:val="single" w:sz="8" w:space="0" w:color="auto"/>
              <w:bottom w:val="single" w:sz="8" w:space="0" w:color="000000"/>
              <w:right w:val="single" w:sz="8" w:space="0" w:color="auto"/>
            </w:tcBorders>
            <w:shd w:val="clear" w:color="auto" w:fill="auto"/>
            <w:vAlign w:val="center"/>
          </w:tcPr>
          <w:p w14:paraId="09FFB4A9" w14:textId="77777777" w:rsidR="00520678" w:rsidRPr="00BA39C6" w:rsidRDefault="00520678" w:rsidP="00520678">
            <w:pPr>
              <w:rPr>
                <w:rFonts w:cs="Arial"/>
              </w:rPr>
            </w:pPr>
          </w:p>
        </w:tc>
        <w:tc>
          <w:tcPr>
            <w:tcW w:w="960" w:type="dxa"/>
            <w:tcBorders>
              <w:top w:val="single" w:sz="4" w:space="0" w:color="auto"/>
              <w:left w:val="single" w:sz="8" w:space="0" w:color="auto"/>
              <w:bottom w:val="single" w:sz="8" w:space="0" w:color="auto"/>
              <w:right w:val="nil"/>
            </w:tcBorders>
            <w:shd w:val="clear" w:color="auto" w:fill="auto"/>
            <w:vAlign w:val="center"/>
          </w:tcPr>
          <w:p w14:paraId="31C27630" w14:textId="77777777" w:rsidR="00520678" w:rsidRPr="002028B5" w:rsidRDefault="00B27B09" w:rsidP="002028B5">
            <w:pPr>
              <w:jc w:val="center"/>
              <w:rPr>
                <w:rFonts w:ascii="Arial" w:hAnsi="Arial" w:cs="Arial"/>
                <w:sz w:val="14"/>
                <w:szCs w:val="14"/>
              </w:rPr>
            </w:pPr>
            <w:r w:rsidRPr="002028B5">
              <w:rPr>
                <w:rFonts w:ascii="Arial" w:hAnsi="Arial" w:cs="Arial"/>
                <w:sz w:val="14"/>
                <w:szCs w:val="14"/>
              </w:rPr>
              <w:t>21</w:t>
            </w:r>
          </w:p>
        </w:tc>
        <w:tc>
          <w:tcPr>
            <w:tcW w:w="5320" w:type="dxa"/>
            <w:tcBorders>
              <w:top w:val="single" w:sz="4" w:space="0" w:color="auto"/>
              <w:left w:val="single" w:sz="8" w:space="0" w:color="auto"/>
              <w:bottom w:val="single" w:sz="4" w:space="0" w:color="auto"/>
              <w:right w:val="single" w:sz="8" w:space="0" w:color="auto"/>
            </w:tcBorders>
            <w:shd w:val="clear" w:color="auto" w:fill="auto"/>
            <w:vAlign w:val="center"/>
          </w:tcPr>
          <w:p w14:paraId="0C3CCB29" w14:textId="77777777" w:rsidR="00520678" w:rsidRPr="002028B5" w:rsidRDefault="00520678" w:rsidP="002028B5">
            <w:pPr>
              <w:rPr>
                <w:rFonts w:ascii="Arial" w:hAnsi="Arial" w:cs="Arial"/>
                <w:sz w:val="14"/>
                <w:szCs w:val="14"/>
              </w:rPr>
            </w:pPr>
            <w:r w:rsidRPr="002028B5">
              <w:rPr>
                <w:rFonts w:ascii="Arial" w:hAnsi="Arial" w:cs="Arial"/>
                <w:sz w:val="14"/>
                <w:szCs w:val="14"/>
              </w:rPr>
              <w:t>Fundamentos de Termodinâmica</w:t>
            </w:r>
          </w:p>
        </w:tc>
        <w:tc>
          <w:tcPr>
            <w:tcW w:w="1160" w:type="dxa"/>
            <w:tcBorders>
              <w:top w:val="single" w:sz="4" w:space="0" w:color="auto"/>
              <w:left w:val="nil"/>
              <w:bottom w:val="single" w:sz="4" w:space="0" w:color="auto"/>
              <w:right w:val="single" w:sz="8" w:space="0" w:color="auto"/>
            </w:tcBorders>
            <w:shd w:val="clear" w:color="auto" w:fill="auto"/>
            <w:vAlign w:val="center"/>
          </w:tcPr>
          <w:p w14:paraId="134A8E75" w14:textId="77777777" w:rsidR="00520678" w:rsidRPr="002028B5" w:rsidRDefault="00520678" w:rsidP="002028B5">
            <w:pPr>
              <w:jc w:val="center"/>
              <w:rPr>
                <w:rFonts w:ascii="Arial" w:hAnsi="Arial" w:cs="Arial"/>
                <w:sz w:val="14"/>
                <w:szCs w:val="14"/>
              </w:rPr>
            </w:pPr>
          </w:p>
        </w:tc>
        <w:tc>
          <w:tcPr>
            <w:tcW w:w="960" w:type="dxa"/>
            <w:tcBorders>
              <w:top w:val="single" w:sz="4" w:space="0" w:color="auto"/>
              <w:left w:val="nil"/>
              <w:bottom w:val="single" w:sz="4" w:space="0" w:color="auto"/>
              <w:right w:val="single" w:sz="8" w:space="0" w:color="auto"/>
            </w:tcBorders>
            <w:shd w:val="clear" w:color="auto" w:fill="auto"/>
            <w:vAlign w:val="center"/>
          </w:tcPr>
          <w:p w14:paraId="2E47D893" w14:textId="77777777" w:rsidR="00520678" w:rsidRPr="002028B5" w:rsidRDefault="00520678" w:rsidP="002028B5">
            <w:pPr>
              <w:jc w:val="center"/>
              <w:rPr>
                <w:rFonts w:ascii="Arial" w:hAnsi="Arial" w:cs="Arial"/>
                <w:sz w:val="14"/>
                <w:szCs w:val="14"/>
              </w:rPr>
            </w:pPr>
          </w:p>
        </w:tc>
        <w:tc>
          <w:tcPr>
            <w:tcW w:w="960" w:type="dxa"/>
            <w:tcBorders>
              <w:top w:val="single" w:sz="4" w:space="0" w:color="auto"/>
              <w:left w:val="nil"/>
              <w:bottom w:val="single" w:sz="4" w:space="0" w:color="auto"/>
              <w:right w:val="single" w:sz="8" w:space="0" w:color="auto"/>
            </w:tcBorders>
            <w:shd w:val="clear" w:color="auto" w:fill="auto"/>
            <w:vAlign w:val="center"/>
          </w:tcPr>
          <w:p w14:paraId="154C507A" w14:textId="77777777" w:rsidR="00520678" w:rsidRPr="002028B5" w:rsidRDefault="00520678" w:rsidP="002028B5">
            <w:pPr>
              <w:jc w:val="center"/>
              <w:rPr>
                <w:rFonts w:ascii="Arial" w:hAnsi="Arial" w:cs="Arial"/>
                <w:sz w:val="14"/>
                <w:szCs w:val="14"/>
              </w:rPr>
            </w:pPr>
            <w:r w:rsidRPr="002028B5">
              <w:rPr>
                <w:rFonts w:ascii="Arial" w:hAnsi="Arial" w:cs="Arial"/>
                <w:sz w:val="14"/>
                <w:szCs w:val="14"/>
              </w:rPr>
              <w:t>40</w:t>
            </w:r>
          </w:p>
        </w:tc>
        <w:tc>
          <w:tcPr>
            <w:tcW w:w="960" w:type="dxa"/>
            <w:tcBorders>
              <w:top w:val="single" w:sz="4" w:space="0" w:color="auto"/>
              <w:left w:val="nil"/>
              <w:bottom w:val="single" w:sz="4" w:space="0" w:color="auto"/>
              <w:right w:val="single" w:sz="8" w:space="0" w:color="auto"/>
            </w:tcBorders>
            <w:shd w:val="clear" w:color="auto" w:fill="auto"/>
            <w:vAlign w:val="center"/>
          </w:tcPr>
          <w:p w14:paraId="2BB82054" w14:textId="77777777" w:rsidR="00520678" w:rsidRPr="002028B5" w:rsidRDefault="00520678" w:rsidP="002028B5">
            <w:pPr>
              <w:jc w:val="center"/>
              <w:rPr>
                <w:rFonts w:ascii="Arial" w:hAnsi="Arial" w:cs="Arial"/>
                <w:sz w:val="14"/>
                <w:szCs w:val="14"/>
              </w:rPr>
            </w:pPr>
          </w:p>
        </w:tc>
        <w:tc>
          <w:tcPr>
            <w:tcW w:w="960" w:type="dxa"/>
            <w:tcBorders>
              <w:top w:val="single" w:sz="4" w:space="0" w:color="auto"/>
              <w:left w:val="nil"/>
              <w:bottom w:val="single" w:sz="4" w:space="0" w:color="auto"/>
              <w:right w:val="single" w:sz="8" w:space="0" w:color="auto"/>
            </w:tcBorders>
            <w:shd w:val="clear" w:color="auto" w:fill="auto"/>
            <w:vAlign w:val="center"/>
          </w:tcPr>
          <w:p w14:paraId="51BCFF58" w14:textId="77777777" w:rsidR="00520678" w:rsidRPr="002028B5" w:rsidRDefault="00520678" w:rsidP="002028B5">
            <w:pPr>
              <w:jc w:val="center"/>
              <w:rPr>
                <w:rFonts w:ascii="Arial" w:hAnsi="Arial" w:cs="Arial"/>
                <w:sz w:val="14"/>
                <w:szCs w:val="14"/>
              </w:rPr>
            </w:pPr>
          </w:p>
        </w:tc>
        <w:tc>
          <w:tcPr>
            <w:tcW w:w="960" w:type="dxa"/>
            <w:tcBorders>
              <w:top w:val="single" w:sz="4" w:space="0" w:color="auto"/>
              <w:left w:val="nil"/>
              <w:bottom w:val="single" w:sz="4" w:space="0" w:color="auto"/>
              <w:right w:val="single" w:sz="8" w:space="0" w:color="auto"/>
            </w:tcBorders>
            <w:shd w:val="clear" w:color="auto" w:fill="auto"/>
            <w:vAlign w:val="center"/>
          </w:tcPr>
          <w:p w14:paraId="5A9CC216" w14:textId="77777777" w:rsidR="00520678" w:rsidRPr="002028B5" w:rsidRDefault="00520678" w:rsidP="002028B5">
            <w:pPr>
              <w:jc w:val="center"/>
              <w:rPr>
                <w:rFonts w:ascii="Arial" w:hAnsi="Arial" w:cs="Arial"/>
                <w:sz w:val="14"/>
                <w:szCs w:val="14"/>
              </w:rPr>
            </w:pPr>
          </w:p>
        </w:tc>
        <w:tc>
          <w:tcPr>
            <w:tcW w:w="1200" w:type="dxa"/>
            <w:tcBorders>
              <w:top w:val="single" w:sz="4" w:space="0" w:color="auto"/>
              <w:left w:val="nil"/>
              <w:bottom w:val="single" w:sz="8" w:space="0" w:color="auto"/>
              <w:right w:val="single" w:sz="8" w:space="0" w:color="auto"/>
            </w:tcBorders>
            <w:shd w:val="clear" w:color="auto" w:fill="auto"/>
            <w:vAlign w:val="center"/>
          </w:tcPr>
          <w:p w14:paraId="4ACEAE24" w14:textId="77777777" w:rsidR="00520678" w:rsidRPr="002028B5" w:rsidRDefault="00520678" w:rsidP="002028B5">
            <w:pPr>
              <w:jc w:val="center"/>
              <w:rPr>
                <w:rFonts w:ascii="Arial" w:hAnsi="Arial" w:cs="Arial"/>
                <w:sz w:val="14"/>
                <w:szCs w:val="14"/>
              </w:rPr>
            </w:pPr>
            <w:r w:rsidRPr="002028B5">
              <w:rPr>
                <w:rFonts w:ascii="Arial" w:hAnsi="Arial" w:cs="Arial"/>
                <w:sz w:val="14"/>
                <w:szCs w:val="14"/>
              </w:rPr>
              <w:t>40</w:t>
            </w:r>
          </w:p>
        </w:tc>
      </w:tr>
      <w:tr w:rsidR="00B27B09" w:rsidRPr="00BA39C6" w14:paraId="3021F5BC" w14:textId="77777777" w:rsidTr="002028B5">
        <w:trPr>
          <w:cantSplit/>
          <w:trHeight w:val="170"/>
        </w:trPr>
        <w:tc>
          <w:tcPr>
            <w:tcW w:w="1200" w:type="dxa"/>
            <w:vMerge/>
            <w:tcBorders>
              <w:top w:val="nil"/>
              <w:left w:val="single" w:sz="8" w:space="0" w:color="auto"/>
              <w:bottom w:val="single" w:sz="8" w:space="0" w:color="000000"/>
              <w:right w:val="single" w:sz="8" w:space="0" w:color="auto"/>
            </w:tcBorders>
            <w:shd w:val="clear" w:color="auto" w:fill="auto"/>
            <w:vAlign w:val="center"/>
          </w:tcPr>
          <w:p w14:paraId="4D844D3A" w14:textId="77777777" w:rsidR="00B27B09" w:rsidRPr="00BA39C6" w:rsidRDefault="00B27B09" w:rsidP="00B27B09">
            <w:pPr>
              <w:rPr>
                <w:rFonts w:cs="Arial"/>
              </w:rPr>
            </w:pPr>
          </w:p>
        </w:tc>
        <w:tc>
          <w:tcPr>
            <w:tcW w:w="960" w:type="dxa"/>
            <w:tcBorders>
              <w:top w:val="nil"/>
              <w:left w:val="single" w:sz="8" w:space="0" w:color="auto"/>
              <w:bottom w:val="single" w:sz="8" w:space="0" w:color="auto"/>
              <w:right w:val="nil"/>
            </w:tcBorders>
            <w:shd w:val="clear" w:color="auto" w:fill="auto"/>
            <w:vAlign w:val="center"/>
          </w:tcPr>
          <w:p w14:paraId="6793997D" w14:textId="77777777" w:rsidR="00B27B09" w:rsidRPr="002028B5" w:rsidRDefault="00B27B09" w:rsidP="002028B5">
            <w:pPr>
              <w:jc w:val="center"/>
              <w:rPr>
                <w:rFonts w:ascii="Arial" w:hAnsi="Arial" w:cs="Arial"/>
                <w:sz w:val="14"/>
                <w:szCs w:val="14"/>
              </w:rPr>
            </w:pPr>
            <w:r w:rsidRPr="002028B5">
              <w:rPr>
                <w:rFonts w:ascii="Arial" w:hAnsi="Arial" w:cs="Arial"/>
                <w:sz w:val="14"/>
                <w:szCs w:val="14"/>
              </w:rPr>
              <w:t>22</w:t>
            </w:r>
          </w:p>
        </w:tc>
        <w:tc>
          <w:tcPr>
            <w:tcW w:w="5320" w:type="dxa"/>
            <w:tcBorders>
              <w:top w:val="nil"/>
              <w:left w:val="single" w:sz="8" w:space="0" w:color="auto"/>
              <w:bottom w:val="single" w:sz="4" w:space="0" w:color="auto"/>
              <w:right w:val="single" w:sz="8" w:space="0" w:color="auto"/>
            </w:tcBorders>
            <w:shd w:val="clear" w:color="auto" w:fill="auto"/>
            <w:vAlign w:val="center"/>
          </w:tcPr>
          <w:p w14:paraId="24742E13" w14:textId="77777777" w:rsidR="00B27B09" w:rsidRPr="002028B5" w:rsidRDefault="00B27B09" w:rsidP="002028B5">
            <w:pPr>
              <w:rPr>
                <w:rFonts w:ascii="Arial" w:hAnsi="Arial" w:cs="Arial"/>
                <w:sz w:val="14"/>
                <w:szCs w:val="14"/>
              </w:rPr>
            </w:pPr>
            <w:r w:rsidRPr="002028B5">
              <w:rPr>
                <w:rFonts w:ascii="Arial" w:hAnsi="Arial" w:cs="Arial"/>
                <w:sz w:val="14"/>
                <w:szCs w:val="14"/>
              </w:rPr>
              <w:t>Projeto Integrador I, II e III</w:t>
            </w:r>
          </w:p>
        </w:tc>
        <w:tc>
          <w:tcPr>
            <w:tcW w:w="1160" w:type="dxa"/>
            <w:tcBorders>
              <w:top w:val="nil"/>
              <w:left w:val="nil"/>
              <w:bottom w:val="single" w:sz="4" w:space="0" w:color="auto"/>
              <w:right w:val="single" w:sz="8" w:space="0" w:color="auto"/>
            </w:tcBorders>
            <w:shd w:val="clear" w:color="auto" w:fill="auto"/>
            <w:vAlign w:val="center"/>
          </w:tcPr>
          <w:p w14:paraId="18184454" w14:textId="77777777" w:rsidR="00B27B09" w:rsidRPr="002028B5" w:rsidRDefault="00B27B09"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7602118B" w14:textId="77777777" w:rsidR="00B27B09" w:rsidRPr="002028B5" w:rsidRDefault="00B27B09"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48680931" w14:textId="77777777" w:rsidR="00B27B09" w:rsidRPr="002028B5" w:rsidRDefault="00B27B09" w:rsidP="002028B5">
            <w:pPr>
              <w:jc w:val="center"/>
              <w:rPr>
                <w:rFonts w:ascii="Arial" w:hAnsi="Arial" w:cs="Arial"/>
                <w:sz w:val="14"/>
                <w:szCs w:val="14"/>
              </w:rPr>
            </w:pPr>
            <w:r w:rsidRPr="002028B5">
              <w:rPr>
                <w:rFonts w:ascii="Arial" w:hAnsi="Arial" w:cs="Arial"/>
                <w:sz w:val="14"/>
                <w:szCs w:val="14"/>
              </w:rPr>
              <w:t>40</w:t>
            </w:r>
          </w:p>
        </w:tc>
        <w:tc>
          <w:tcPr>
            <w:tcW w:w="960" w:type="dxa"/>
            <w:tcBorders>
              <w:top w:val="nil"/>
              <w:left w:val="nil"/>
              <w:bottom w:val="single" w:sz="4" w:space="0" w:color="auto"/>
              <w:right w:val="single" w:sz="8" w:space="0" w:color="auto"/>
            </w:tcBorders>
            <w:shd w:val="clear" w:color="auto" w:fill="auto"/>
            <w:vAlign w:val="center"/>
          </w:tcPr>
          <w:p w14:paraId="5A3574D7" w14:textId="77777777" w:rsidR="00B27B09" w:rsidRPr="002028B5" w:rsidRDefault="00B27B09" w:rsidP="002028B5">
            <w:pPr>
              <w:jc w:val="center"/>
              <w:rPr>
                <w:rFonts w:ascii="Arial" w:hAnsi="Arial" w:cs="Arial"/>
                <w:sz w:val="14"/>
                <w:szCs w:val="14"/>
              </w:rPr>
            </w:pPr>
            <w:r w:rsidRPr="002028B5">
              <w:rPr>
                <w:rFonts w:ascii="Arial" w:hAnsi="Arial" w:cs="Arial"/>
                <w:sz w:val="14"/>
                <w:szCs w:val="14"/>
              </w:rPr>
              <w:t>40</w:t>
            </w:r>
          </w:p>
        </w:tc>
        <w:tc>
          <w:tcPr>
            <w:tcW w:w="960" w:type="dxa"/>
            <w:tcBorders>
              <w:top w:val="nil"/>
              <w:left w:val="nil"/>
              <w:bottom w:val="single" w:sz="4" w:space="0" w:color="auto"/>
              <w:right w:val="single" w:sz="8" w:space="0" w:color="auto"/>
            </w:tcBorders>
            <w:shd w:val="clear" w:color="auto" w:fill="auto"/>
            <w:vAlign w:val="center"/>
          </w:tcPr>
          <w:p w14:paraId="4FD0465A" w14:textId="77777777" w:rsidR="00B27B09" w:rsidRPr="002028B5" w:rsidRDefault="00B27B09" w:rsidP="002028B5">
            <w:pPr>
              <w:jc w:val="center"/>
              <w:rPr>
                <w:rFonts w:ascii="Arial" w:hAnsi="Arial" w:cs="Arial"/>
                <w:sz w:val="14"/>
                <w:szCs w:val="14"/>
              </w:rPr>
            </w:pPr>
            <w:r w:rsidRPr="002028B5">
              <w:rPr>
                <w:rFonts w:ascii="Arial" w:hAnsi="Arial" w:cs="Arial"/>
                <w:sz w:val="14"/>
                <w:szCs w:val="14"/>
              </w:rPr>
              <w:t>40</w:t>
            </w:r>
          </w:p>
        </w:tc>
        <w:tc>
          <w:tcPr>
            <w:tcW w:w="960" w:type="dxa"/>
            <w:tcBorders>
              <w:top w:val="nil"/>
              <w:left w:val="nil"/>
              <w:bottom w:val="single" w:sz="4" w:space="0" w:color="auto"/>
              <w:right w:val="single" w:sz="8" w:space="0" w:color="auto"/>
            </w:tcBorders>
            <w:shd w:val="clear" w:color="auto" w:fill="auto"/>
            <w:vAlign w:val="center"/>
          </w:tcPr>
          <w:p w14:paraId="0427DA44" w14:textId="77777777" w:rsidR="00B27B09" w:rsidRPr="002028B5" w:rsidRDefault="00B27B09" w:rsidP="002028B5">
            <w:pPr>
              <w:jc w:val="center"/>
              <w:rPr>
                <w:rFonts w:ascii="Arial" w:hAnsi="Arial" w:cs="Arial"/>
                <w:sz w:val="14"/>
                <w:szCs w:val="14"/>
              </w:rPr>
            </w:pPr>
          </w:p>
        </w:tc>
        <w:tc>
          <w:tcPr>
            <w:tcW w:w="1200" w:type="dxa"/>
            <w:tcBorders>
              <w:top w:val="nil"/>
              <w:left w:val="nil"/>
              <w:bottom w:val="single" w:sz="8" w:space="0" w:color="auto"/>
              <w:right w:val="single" w:sz="8" w:space="0" w:color="auto"/>
            </w:tcBorders>
            <w:shd w:val="clear" w:color="auto" w:fill="auto"/>
            <w:vAlign w:val="center"/>
          </w:tcPr>
          <w:p w14:paraId="07ED27F1" w14:textId="77777777" w:rsidR="00B27B09" w:rsidRPr="002028B5" w:rsidRDefault="00B27B09" w:rsidP="002028B5">
            <w:pPr>
              <w:jc w:val="center"/>
              <w:rPr>
                <w:rFonts w:ascii="Arial" w:hAnsi="Arial" w:cs="Arial"/>
                <w:sz w:val="14"/>
                <w:szCs w:val="14"/>
              </w:rPr>
            </w:pPr>
            <w:r w:rsidRPr="002028B5">
              <w:rPr>
                <w:rFonts w:ascii="Arial" w:hAnsi="Arial" w:cs="Arial"/>
                <w:sz w:val="14"/>
                <w:szCs w:val="14"/>
              </w:rPr>
              <w:t>120</w:t>
            </w:r>
          </w:p>
        </w:tc>
      </w:tr>
      <w:tr w:rsidR="00B27B09" w:rsidRPr="00BA39C6" w14:paraId="6882A6B6" w14:textId="77777777" w:rsidTr="002028B5">
        <w:trPr>
          <w:cantSplit/>
          <w:trHeight w:val="170"/>
        </w:trPr>
        <w:tc>
          <w:tcPr>
            <w:tcW w:w="1200" w:type="dxa"/>
            <w:vMerge/>
            <w:tcBorders>
              <w:top w:val="nil"/>
              <w:left w:val="single" w:sz="8" w:space="0" w:color="auto"/>
              <w:bottom w:val="single" w:sz="8" w:space="0" w:color="000000"/>
              <w:right w:val="single" w:sz="8" w:space="0" w:color="auto"/>
            </w:tcBorders>
            <w:shd w:val="clear" w:color="auto" w:fill="auto"/>
            <w:vAlign w:val="center"/>
          </w:tcPr>
          <w:p w14:paraId="21DCF515" w14:textId="77777777" w:rsidR="00B27B09" w:rsidRPr="00BA39C6" w:rsidRDefault="00B27B09" w:rsidP="00B27B09">
            <w:pPr>
              <w:rPr>
                <w:rFonts w:cs="Arial"/>
              </w:rPr>
            </w:pPr>
          </w:p>
        </w:tc>
        <w:tc>
          <w:tcPr>
            <w:tcW w:w="960" w:type="dxa"/>
            <w:tcBorders>
              <w:top w:val="nil"/>
              <w:left w:val="single" w:sz="8" w:space="0" w:color="auto"/>
              <w:bottom w:val="single" w:sz="8" w:space="0" w:color="auto"/>
              <w:right w:val="nil"/>
            </w:tcBorders>
            <w:shd w:val="clear" w:color="auto" w:fill="auto"/>
            <w:vAlign w:val="center"/>
          </w:tcPr>
          <w:p w14:paraId="34B2DA8E" w14:textId="77777777" w:rsidR="00B27B09" w:rsidRPr="002028B5" w:rsidRDefault="00B27B09" w:rsidP="002028B5">
            <w:pPr>
              <w:jc w:val="center"/>
              <w:rPr>
                <w:rFonts w:ascii="Arial" w:hAnsi="Arial" w:cs="Arial"/>
                <w:sz w:val="14"/>
                <w:szCs w:val="14"/>
              </w:rPr>
            </w:pPr>
            <w:r w:rsidRPr="002028B5">
              <w:rPr>
                <w:rFonts w:ascii="Arial" w:hAnsi="Arial" w:cs="Arial"/>
                <w:sz w:val="14"/>
                <w:szCs w:val="14"/>
              </w:rPr>
              <w:t>24</w:t>
            </w:r>
          </w:p>
        </w:tc>
        <w:tc>
          <w:tcPr>
            <w:tcW w:w="5320" w:type="dxa"/>
            <w:tcBorders>
              <w:top w:val="nil"/>
              <w:left w:val="single" w:sz="8" w:space="0" w:color="auto"/>
              <w:bottom w:val="single" w:sz="4" w:space="0" w:color="auto"/>
              <w:right w:val="single" w:sz="8" w:space="0" w:color="auto"/>
            </w:tcBorders>
            <w:shd w:val="clear" w:color="auto" w:fill="auto"/>
            <w:vAlign w:val="center"/>
          </w:tcPr>
          <w:p w14:paraId="4C774EB4" w14:textId="77777777" w:rsidR="00B27B09" w:rsidRPr="002028B5" w:rsidRDefault="00B27B09" w:rsidP="002028B5">
            <w:pPr>
              <w:rPr>
                <w:rFonts w:ascii="Arial" w:hAnsi="Arial" w:cs="Arial"/>
                <w:sz w:val="14"/>
                <w:szCs w:val="14"/>
              </w:rPr>
            </w:pPr>
            <w:r w:rsidRPr="002028B5">
              <w:rPr>
                <w:rFonts w:ascii="Arial" w:hAnsi="Arial" w:cs="Arial"/>
                <w:sz w:val="14"/>
                <w:szCs w:val="14"/>
              </w:rPr>
              <w:t>Manutenção de Aeronaves</w:t>
            </w:r>
          </w:p>
        </w:tc>
        <w:tc>
          <w:tcPr>
            <w:tcW w:w="1160" w:type="dxa"/>
            <w:tcBorders>
              <w:top w:val="nil"/>
              <w:left w:val="nil"/>
              <w:bottom w:val="single" w:sz="4" w:space="0" w:color="auto"/>
              <w:right w:val="single" w:sz="8" w:space="0" w:color="auto"/>
            </w:tcBorders>
            <w:shd w:val="clear" w:color="auto" w:fill="auto"/>
            <w:vAlign w:val="center"/>
          </w:tcPr>
          <w:p w14:paraId="1813366B" w14:textId="77777777" w:rsidR="00B27B09" w:rsidRPr="002028B5" w:rsidRDefault="00B27B09"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341B7758" w14:textId="77777777" w:rsidR="00B27B09" w:rsidRPr="002028B5" w:rsidRDefault="00B27B09"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1CBE47F5" w14:textId="77777777" w:rsidR="00B27B09" w:rsidRPr="002028B5" w:rsidRDefault="00B27B09"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4ADB4570" w14:textId="77777777" w:rsidR="00B27B09" w:rsidRPr="002028B5" w:rsidRDefault="00B27B09" w:rsidP="002028B5">
            <w:pPr>
              <w:jc w:val="center"/>
              <w:rPr>
                <w:rFonts w:ascii="Arial" w:hAnsi="Arial" w:cs="Arial"/>
                <w:sz w:val="14"/>
                <w:szCs w:val="14"/>
              </w:rPr>
            </w:pPr>
            <w:r w:rsidRPr="002028B5">
              <w:rPr>
                <w:rFonts w:ascii="Arial" w:hAnsi="Arial" w:cs="Arial"/>
                <w:sz w:val="14"/>
                <w:szCs w:val="14"/>
              </w:rPr>
              <w:t>80</w:t>
            </w:r>
          </w:p>
        </w:tc>
        <w:tc>
          <w:tcPr>
            <w:tcW w:w="960" w:type="dxa"/>
            <w:tcBorders>
              <w:top w:val="nil"/>
              <w:left w:val="nil"/>
              <w:bottom w:val="single" w:sz="4" w:space="0" w:color="auto"/>
              <w:right w:val="single" w:sz="8" w:space="0" w:color="auto"/>
            </w:tcBorders>
            <w:shd w:val="clear" w:color="auto" w:fill="auto"/>
            <w:vAlign w:val="center"/>
          </w:tcPr>
          <w:p w14:paraId="5903C5CF" w14:textId="77777777" w:rsidR="00B27B09" w:rsidRPr="002028B5" w:rsidRDefault="00B27B09"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00C8742A" w14:textId="77777777" w:rsidR="00B27B09" w:rsidRPr="002028B5" w:rsidRDefault="00B27B09" w:rsidP="002028B5">
            <w:pPr>
              <w:jc w:val="center"/>
              <w:rPr>
                <w:rFonts w:ascii="Arial" w:hAnsi="Arial" w:cs="Arial"/>
                <w:sz w:val="14"/>
                <w:szCs w:val="14"/>
              </w:rPr>
            </w:pPr>
          </w:p>
        </w:tc>
        <w:tc>
          <w:tcPr>
            <w:tcW w:w="1200" w:type="dxa"/>
            <w:tcBorders>
              <w:top w:val="nil"/>
              <w:left w:val="nil"/>
              <w:bottom w:val="single" w:sz="8" w:space="0" w:color="auto"/>
              <w:right w:val="single" w:sz="8" w:space="0" w:color="auto"/>
            </w:tcBorders>
            <w:shd w:val="clear" w:color="auto" w:fill="auto"/>
            <w:vAlign w:val="center"/>
          </w:tcPr>
          <w:p w14:paraId="251D1A32" w14:textId="77777777" w:rsidR="00B27B09" w:rsidRPr="002028B5" w:rsidRDefault="00B27B09" w:rsidP="002028B5">
            <w:pPr>
              <w:jc w:val="center"/>
              <w:rPr>
                <w:rFonts w:ascii="Arial" w:hAnsi="Arial" w:cs="Arial"/>
                <w:sz w:val="14"/>
                <w:szCs w:val="14"/>
              </w:rPr>
            </w:pPr>
            <w:r w:rsidRPr="002028B5">
              <w:rPr>
                <w:rFonts w:ascii="Arial" w:hAnsi="Arial" w:cs="Arial"/>
                <w:sz w:val="14"/>
                <w:szCs w:val="14"/>
              </w:rPr>
              <w:t>80</w:t>
            </w:r>
          </w:p>
        </w:tc>
      </w:tr>
      <w:tr w:rsidR="0091786B" w:rsidRPr="00BA39C6" w14:paraId="25BD3C57" w14:textId="77777777" w:rsidTr="002028B5">
        <w:trPr>
          <w:cantSplit/>
          <w:trHeight w:val="170"/>
        </w:trPr>
        <w:tc>
          <w:tcPr>
            <w:tcW w:w="1200" w:type="dxa"/>
            <w:vMerge/>
            <w:tcBorders>
              <w:top w:val="nil"/>
              <w:left w:val="single" w:sz="8" w:space="0" w:color="auto"/>
              <w:bottom w:val="single" w:sz="8" w:space="0" w:color="000000"/>
              <w:right w:val="single" w:sz="8" w:space="0" w:color="auto"/>
            </w:tcBorders>
            <w:shd w:val="clear" w:color="auto" w:fill="auto"/>
            <w:vAlign w:val="center"/>
          </w:tcPr>
          <w:p w14:paraId="77428272" w14:textId="77777777" w:rsidR="0091786B" w:rsidRPr="00BA39C6" w:rsidRDefault="0091786B" w:rsidP="00D96071">
            <w:pPr>
              <w:rPr>
                <w:rFonts w:cs="Arial"/>
              </w:rPr>
            </w:pPr>
          </w:p>
        </w:tc>
        <w:tc>
          <w:tcPr>
            <w:tcW w:w="960" w:type="dxa"/>
            <w:tcBorders>
              <w:top w:val="nil"/>
              <w:left w:val="single" w:sz="8" w:space="0" w:color="auto"/>
              <w:bottom w:val="single" w:sz="8" w:space="0" w:color="auto"/>
              <w:right w:val="nil"/>
            </w:tcBorders>
            <w:shd w:val="clear" w:color="auto" w:fill="auto"/>
            <w:vAlign w:val="center"/>
          </w:tcPr>
          <w:p w14:paraId="4D934E58" w14:textId="77777777" w:rsidR="0091786B" w:rsidRPr="002028B5" w:rsidRDefault="00B27B09" w:rsidP="002028B5">
            <w:pPr>
              <w:jc w:val="center"/>
              <w:rPr>
                <w:rFonts w:ascii="Arial" w:hAnsi="Arial" w:cs="Arial"/>
                <w:sz w:val="14"/>
                <w:szCs w:val="14"/>
              </w:rPr>
            </w:pPr>
            <w:r w:rsidRPr="002028B5">
              <w:rPr>
                <w:rFonts w:ascii="Arial" w:hAnsi="Arial" w:cs="Arial"/>
                <w:sz w:val="14"/>
                <w:szCs w:val="14"/>
              </w:rPr>
              <w:t>25</w:t>
            </w:r>
          </w:p>
        </w:tc>
        <w:tc>
          <w:tcPr>
            <w:tcW w:w="5320" w:type="dxa"/>
            <w:tcBorders>
              <w:top w:val="nil"/>
              <w:left w:val="single" w:sz="8" w:space="0" w:color="auto"/>
              <w:bottom w:val="single" w:sz="4" w:space="0" w:color="auto"/>
              <w:right w:val="single" w:sz="8" w:space="0" w:color="auto"/>
            </w:tcBorders>
            <w:shd w:val="clear" w:color="auto" w:fill="auto"/>
            <w:vAlign w:val="center"/>
          </w:tcPr>
          <w:p w14:paraId="2731546C" w14:textId="77777777" w:rsidR="0091786B" w:rsidRPr="002028B5" w:rsidRDefault="00B27B09" w:rsidP="002028B5">
            <w:pPr>
              <w:rPr>
                <w:rFonts w:ascii="Arial" w:hAnsi="Arial" w:cs="Arial"/>
                <w:sz w:val="14"/>
                <w:szCs w:val="14"/>
              </w:rPr>
            </w:pPr>
            <w:r w:rsidRPr="002028B5">
              <w:rPr>
                <w:rFonts w:ascii="Arial" w:hAnsi="Arial" w:cs="Arial"/>
                <w:sz w:val="14"/>
                <w:szCs w:val="14"/>
              </w:rPr>
              <w:t>Sistemas de Proteção Contra Gelo e Fogo</w:t>
            </w:r>
          </w:p>
        </w:tc>
        <w:tc>
          <w:tcPr>
            <w:tcW w:w="1160" w:type="dxa"/>
            <w:tcBorders>
              <w:top w:val="nil"/>
              <w:left w:val="nil"/>
              <w:bottom w:val="single" w:sz="4" w:space="0" w:color="auto"/>
              <w:right w:val="single" w:sz="8" w:space="0" w:color="auto"/>
            </w:tcBorders>
            <w:shd w:val="clear" w:color="auto" w:fill="auto"/>
            <w:vAlign w:val="center"/>
          </w:tcPr>
          <w:p w14:paraId="2A806D88" w14:textId="77777777" w:rsidR="0091786B" w:rsidRPr="002028B5" w:rsidRDefault="0091786B"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1BF6BA06" w14:textId="77777777" w:rsidR="0091786B" w:rsidRPr="002028B5" w:rsidRDefault="0091786B"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634B33D2" w14:textId="77777777" w:rsidR="0091786B" w:rsidRPr="002028B5" w:rsidRDefault="0091786B"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570FEF9B" w14:textId="77777777" w:rsidR="0091786B" w:rsidRPr="002028B5" w:rsidRDefault="00934849" w:rsidP="002028B5">
            <w:pPr>
              <w:jc w:val="center"/>
              <w:rPr>
                <w:rFonts w:ascii="Arial" w:hAnsi="Arial" w:cs="Arial"/>
                <w:sz w:val="14"/>
                <w:szCs w:val="14"/>
              </w:rPr>
            </w:pPr>
            <w:r w:rsidRPr="002028B5">
              <w:rPr>
                <w:rFonts w:ascii="Arial" w:hAnsi="Arial" w:cs="Arial"/>
                <w:sz w:val="14"/>
                <w:szCs w:val="14"/>
              </w:rPr>
              <w:t>4</w:t>
            </w:r>
            <w:r w:rsidR="0091786B" w:rsidRPr="002028B5">
              <w:rPr>
                <w:rFonts w:ascii="Arial" w:hAnsi="Arial" w:cs="Arial"/>
                <w:sz w:val="14"/>
                <w:szCs w:val="14"/>
              </w:rPr>
              <w:t>0</w:t>
            </w:r>
          </w:p>
        </w:tc>
        <w:tc>
          <w:tcPr>
            <w:tcW w:w="960" w:type="dxa"/>
            <w:tcBorders>
              <w:top w:val="nil"/>
              <w:left w:val="nil"/>
              <w:bottom w:val="single" w:sz="4" w:space="0" w:color="auto"/>
              <w:right w:val="single" w:sz="8" w:space="0" w:color="auto"/>
            </w:tcBorders>
            <w:shd w:val="clear" w:color="auto" w:fill="auto"/>
            <w:vAlign w:val="center"/>
          </w:tcPr>
          <w:p w14:paraId="1967F1DD" w14:textId="77777777" w:rsidR="0091786B" w:rsidRPr="002028B5" w:rsidRDefault="0091786B"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43B67BFC" w14:textId="77777777" w:rsidR="0091786B" w:rsidRPr="002028B5" w:rsidRDefault="0091786B" w:rsidP="002028B5">
            <w:pPr>
              <w:jc w:val="center"/>
              <w:rPr>
                <w:rFonts w:ascii="Arial" w:hAnsi="Arial" w:cs="Arial"/>
                <w:sz w:val="14"/>
                <w:szCs w:val="14"/>
              </w:rPr>
            </w:pPr>
          </w:p>
        </w:tc>
        <w:tc>
          <w:tcPr>
            <w:tcW w:w="1200" w:type="dxa"/>
            <w:tcBorders>
              <w:top w:val="nil"/>
              <w:left w:val="nil"/>
              <w:bottom w:val="single" w:sz="8" w:space="0" w:color="auto"/>
              <w:right w:val="single" w:sz="8" w:space="0" w:color="auto"/>
            </w:tcBorders>
            <w:shd w:val="clear" w:color="auto" w:fill="auto"/>
            <w:vAlign w:val="center"/>
          </w:tcPr>
          <w:p w14:paraId="4ABF3E13" w14:textId="77777777" w:rsidR="0091786B" w:rsidRPr="002028B5" w:rsidRDefault="00934849" w:rsidP="002028B5">
            <w:pPr>
              <w:jc w:val="center"/>
              <w:rPr>
                <w:rFonts w:ascii="Arial" w:hAnsi="Arial" w:cs="Arial"/>
                <w:sz w:val="14"/>
                <w:szCs w:val="14"/>
              </w:rPr>
            </w:pPr>
            <w:r w:rsidRPr="002028B5">
              <w:rPr>
                <w:rFonts w:ascii="Arial" w:hAnsi="Arial" w:cs="Arial"/>
                <w:sz w:val="14"/>
                <w:szCs w:val="14"/>
              </w:rPr>
              <w:t>4</w:t>
            </w:r>
            <w:r w:rsidR="0091786B" w:rsidRPr="002028B5">
              <w:rPr>
                <w:rFonts w:ascii="Arial" w:hAnsi="Arial" w:cs="Arial"/>
                <w:sz w:val="14"/>
                <w:szCs w:val="14"/>
              </w:rPr>
              <w:t>0</w:t>
            </w:r>
          </w:p>
        </w:tc>
      </w:tr>
      <w:tr w:rsidR="00497EC2" w:rsidRPr="00BA39C6" w14:paraId="3D25801E" w14:textId="77777777" w:rsidTr="002028B5">
        <w:trPr>
          <w:trHeight w:val="170"/>
        </w:trPr>
        <w:tc>
          <w:tcPr>
            <w:tcW w:w="1200" w:type="dxa"/>
            <w:vMerge/>
            <w:tcBorders>
              <w:top w:val="nil"/>
              <w:left w:val="single" w:sz="8" w:space="0" w:color="auto"/>
              <w:bottom w:val="single" w:sz="8" w:space="0" w:color="000000"/>
              <w:right w:val="single" w:sz="8" w:space="0" w:color="auto"/>
            </w:tcBorders>
            <w:shd w:val="clear" w:color="auto" w:fill="auto"/>
            <w:vAlign w:val="center"/>
          </w:tcPr>
          <w:p w14:paraId="67C09C7C" w14:textId="77777777" w:rsidR="00497EC2" w:rsidRPr="00BA39C6" w:rsidRDefault="00497EC2" w:rsidP="00497EC2">
            <w:pPr>
              <w:rPr>
                <w:rFonts w:cs="Arial"/>
              </w:rPr>
            </w:pPr>
          </w:p>
        </w:tc>
        <w:tc>
          <w:tcPr>
            <w:tcW w:w="960" w:type="dxa"/>
            <w:tcBorders>
              <w:top w:val="nil"/>
              <w:left w:val="single" w:sz="8" w:space="0" w:color="auto"/>
              <w:bottom w:val="single" w:sz="8" w:space="0" w:color="auto"/>
              <w:right w:val="nil"/>
            </w:tcBorders>
            <w:shd w:val="clear" w:color="auto" w:fill="auto"/>
            <w:vAlign w:val="center"/>
          </w:tcPr>
          <w:p w14:paraId="63403ACE" w14:textId="77777777" w:rsidR="00497EC2" w:rsidRPr="002028B5" w:rsidRDefault="00497EC2" w:rsidP="002028B5">
            <w:pPr>
              <w:jc w:val="center"/>
              <w:rPr>
                <w:rFonts w:ascii="Arial" w:hAnsi="Arial" w:cs="Arial"/>
                <w:sz w:val="14"/>
                <w:szCs w:val="14"/>
              </w:rPr>
            </w:pPr>
            <w:r w:rsidRPr="002028B5">
              <w:rPr>
                <w:rFonts w:ascii="Arial" w:hAnsi="Arial" w:cs="Arial"/>
                <w:sz w:val="14"/>
                <w:szCs w:val="14"/>
              </w:rPr>
              <w:t>26</w:t>
            </w:r>
          </w:p>
        </w:tc>
        <w:tc>
          <w:tcPr>
            <w:tcW w:w="5320" w:type="dxa"/>
            <w:tcBorders>
              <w:top w:val="nil"/>
              <w:left w:val="single" w:sz="8" w:space="0" w:color="auto"/>
              <w:bottom w:val="single" w:sz="4" w:space="0" w:color="auto"/>
              <w:right w:val="single" w:sz="8" w:space="0" w:color="auto"/>
            </w:tcBorders>
            <w:shd w:val="clear" w:color="auto" w:fill="auto"/>
            <w:vAlign w:val="center"/>
          </w:tcPr>
          <w:p w14:paraId="321CD10C" w14:textId="77777777" w:rsidR="00497EC2" w:rsidRPr="002028B5" w:rsidRDefault="00497EC2" w:rsidP="002028B5">
            <w:pPr>
              <w:rPr>
                <w:rFonts w:ascii="Arial" w:hAnsi="Arial" w:cs="Arial"/>
                <w:sz w:val="14"/>
                <w:szCs w:val="14"/>
              </w:rPr>
            </w:pPr>
            <w:r w:rsidRPr="002028B5">
              <w:rPr>
                <w:rFonts w:ascii="Arial" w:hAnsi="Arial" w:cs="Arial"/>
                <w:sz w:val="14"/>
                <w:szCs w:val="14"/>
              </w:rPr>
              <w:t>Sistemas Pneumáticos e de Controle do Ambiente da Cabine</w:t>
            </w:r>
          </w:p>
        </w:tc>
        <w:tc>
          <w:tcPr>
            <w:tcW w:w="1160" w:type="dxa"/>
            <w:tcBorders>
              <w:top w:val="nil"/>
              <w:left w:val="nil"/>
              <w:bottom w:val="single" w:sz="4" w:space="0" w:color="auto"/>
              <w:right w:val="single" w:sz="8" w:space="0" w:color="auto"/>
            </w:tcBorders>
            <w:shd w:val="clear" w:color="auto" w:fill="auto"/>
            <w:vAlign w:val="center"/>
          </w:tcPr>
          <w:p w14:paraId="168C7588" w14:textId="77777777" w:rsidR="00497EC2" w:rsidRPr="002028B5" w:rsidRDefault="00497EC2"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2585906A" w14:textId="77777777" w:rsidR="00497EC2" w:rsidRPr="002028B5" w:rsidRDefault="00497EC2"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1001FA38" w14:textId="77777777" w:rsidR="00497EC2" w:rsidRPr="002028B5" w:rsidRDefault="00497EC2"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36E8E34D" w14:textId="77777777" w:rsidR="00497EC2" w:rsidRPr="002028B5" w:rsidRDefault="00497EC2" w:rsidP="002028B5">
            <w:pPr>
              <w:jc w:val="center"/>
              <w:rPr>
                <w:rFonts w:ascii="Arial" w:hAnsi="Arial" w:cs="Arial"/>
                <w:sz w:val="14"/>
                <w:szCs w:val="14"/>
              </w:rPr>
            </w:pPr>
            <w:r w:rsidRPr="002028B5">
              <w:rPr>
                <w:rFonts w:ascii="Arial" w:hAnsi="Arial" w:cs="Arial"/>
                <w:sz w:val="14"/>
                <w:szCs w:val="14"/>
              </w:rPr>
              <w:t>80</w:t>
            </w:r>
          </w:p>
        </w:tc>
        <w:tc>
          <w:tcPr>
            <w:tcW w:w="960" w:type="dxa"/>
            <w:tcBorders>
              <w:top w:val="nil"/>
              <w:left w:val="nil"/>
              <w:bottom w:val="single" w:sz="4" w:space="0" w:color="auto"/>
              <w:right w:val="single" w:sz="8" w:space="0" w:color="auto"/>
            </w:tcBorders>
            <w:shd w:val="clear" w:color="auto" w:fill="auto"/>
            <w:vAlign w:val="center"/>
          </w:tcPr>
          <w:p w14:paraId="1F64DA37" w14:textId="77777777" w:rsidR="00497EC2" w:rsidRPr="002028B5" w:rsidRDefault="00497EC2"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7B143044" w14:textId="77777777" w:rsidR="00497EC2" w:rsidRPr="002028B5" w:rsidRDefault="00497EC2" w:rsidP="002028B5">
            <w:pPr>
              <w:jc w:val="center"/>
              <w:rPr>
                <w:rFonts w:ascii="Arial" w:hAnsi="Arial" w:cs="Arial"/>
                <w:sz w:val="14"/>
                <w:szCs w:val="14"/>
              </w:rPr>
            </w:pPr>
          </w:p>
        </w:tc>
        <w:tc>
          <w:tcPr>
            <w:tcW w:w="1200" w:type="dxa"/>
            <w:tcBorders>
              <w:top w:val="nil"/>
              <w:left w:val="nil"/>
              <w:bottom w:val="single" w:sz="8" w:space="0" w:color="auto"/>
              <w:right w:val="single" w:sz="8" w:space="0" w:color="auto"/>
            </w:tcBorders>
            <w:shd w:val="clear" w:color="auto" w:fill="auto"/>
            <w:vAlign w:val="center"/>
          </w:tcPr>
          <w:p w14:paraId="508C9B0F" w14:textId="77777777" w:rsidR="00497EC2" w:rsidRPr="002028B5" w:rsidRDefault="00497EC2" w:rsidP="002028B5">
            <w:pPr>
              <w:jc w:val="center"/>
              <w:rPr>
                <w:rFonts w:ascii="Arial" w:hAnsi="Arial" w:cs="Arial"/>
                <w:sz w:val="14"/>
                <w:szCs w:val="14"/>
              </w:rPr>
            </w:pPr>
            <w:r w:rsidRPr="002028B5">
              <w:rPr>
                <w:rFonts w:ascii="Arial" w:hAnsi="Arial" w:cs="Arial"/>
                <w:sz w:val="14"/>
                <w:szCs w:val="14"/>
              </w:rPr>
              <w:t>80</w:t>
            </w:r>
          </w:p>
        </w:tc>
      </w:tr>
      <w:tr w:rsidR="0091786B" w:rsidRPr="00BA39C6" w14:paraId="20CA4704" w14:textId="77777777" w:rsidTr="002028B5">
        <w:trPr>
          <w:trHeight w:val="170"/>
        </w:trPr>
        <w:tc>
          <w:tcPr>
            <w:tcW w:w="1200" w:type="dxa"/>
            <w:vMerge/>
            <w:tcBorders>
              <w:top w:val="nil"/>
              <w:left w:val="single" w:sz="8" w:space="0" w:color="auto"/>
              <w:bottom w:val="single" w:sz="8" w:space="0" w:color="000000"/>
              <w:right w:val="single" w:sz="8" w:space="0" w:color="auto"/>
            </w:tcBorders>
            <w:shd w:val="clear" w:color="auto" w:fill="auto"/>
            <w:vAlign w:val="center"/>
          </w:tcPr>
          <w:p w14:paraId="62B0C76D" w14:textId="77777777" w:rsidR="0091786B" w:rsidRPr="00BA39C6" w:rsidRDefault="0091786B" w:rsidP="00D96071">
            <w:pPr>
              <w:rPr>
                <w:rFonts w:cs="Arial"/>
              </w:rPr>
            </w:pPr>
          </w:p>
        </w:tc>
        <w:tc>
          <w:tcPr>
            <w:tcW w:w="960" w:type="dxa"/>
            <w:tcBorders>
              <w:top w:val="nil"/>
              <w:left w:val="single" w:sz="8" w:space="0" w:color="auto"/>
              <w:bottom w:val="single" w:sz="8" w:space="0" w:color="auto"/>
              <w:right w:val="nil"/>
            </w:tcBorders>
            <w:shd w:val="clear" w:color="auto" w:fill="auto"/>
            <w:vAlign w:val="center"/>
          </w:tcPr>
          <w:p w14:paraId="32DF9A35" w14:textId="77777777" w:rsidR="0091786B" w:rsidRPr="002028B5" w:rsidRDefault="00B27B09" w:rsidP="002028B5">
            <w:pPr>
              <w:jc w:val="center"/>
              <w:rPr>
                <w:rFonts w:ascii="Arial" w:hAnsi="Arial" w:cs="Arial"/>
                <w:sz w:val="14"/>
                <w:szCs w:val="14"/>
              </w:rPr>
            </w:pPr>
            <w:r w:rsidRPr="002028B5">
              <w:rPr>
                <w:rFonts w:ascii="Arial" w:hAnsi="Arial" w:cs="Arial"/>
                <w:sz w:val="14"/>
                <w:szCs w:val="14"/>
              </w:rPr>
              <w:t>27</w:t>
            </w:r>
          </w:p>
        </w:tc>
        <w:tc>
          <w:tcPr>
            <w:tcW w:w="5320" w:type="dxa"/>
            <w:tcBorders>
              <w:top w:val="nil"/>
              <w:left w:val="single" w:sz="8" w:space="0" w:color="auto"/>
              <w:bottom w:val="single" w:sz="4" w:space="0" w:color="auto"/>
              <w:right w:val="single" w:sz="8" w:space="0" w:color="auto"/>
            </w:tcBorders>
            <w:shd w:val="clear" w:color="auto" w:fill="auto"/>
            <w:vAlign w:val="center"/>
          </w:tcPr>
          <w:p w14:paraId="472BB586" w14:textId="77777777" w:rsidR="0091786B" w:rsidRPr="002028B5" w:rsidRDefault="00934849" w:rsidP="002028B5">
            <w:pPr>
              <w:rPr>
                <w:rFonts w:ascii="Arial" w:hAnsi="Arial" w:cs="Arial"/>
                <w:sz w:val="14"/>
                <w:szCs w:val="14"/>
              </w:rPr>
            </w:pPr>
            <w:r w:rsidRPr="002028B5">
              <w:rPr>
                <w:rFonts w:ascii="Arial" w:hAnsi="Arial" w:cs="Arial"/>
                <w:sz w:val="14"/>
                <w:szCs w:val="14"/>
              </w:rPr>
              <w:t>Estatística Descritiva</w:t>
            </w:r>
          </w:p>
        </w:tc>
        <w:tc>
          <w:tcPr>
            <w:tcW w:w="1160" w:type="dxa"/>
            <w:tcBorders>
              <w:top w:val="nil"/>
              <w:left w:val="nil"/>
              <w:bottom w:val="single" w:sz="4" w:space="0" w:color="auto"/>
              <w:right w:val="single" w:sz="8" w:space="0" w:color="auto"/>
            </w:tcBorders>
            <w:shd w:val="clear" w:color="auto" w:fill="auto"/>
            <w:vAlign w:val="center"/>
          </w:tcPr>
          <w:p w14:paraId="72DFC073" w14:textId="77777777" w:rsidR="0091786B" w:rsidRPr="002028B5" w:rsidRDefault="0091786B"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0CE6F5C4" w14:textId="77777777" w:rsidR="0091786B" w:rsidRPr="002028B5" w:rsidRDefault="0091786B"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136F0898" w14:textId="77777777" w:rsidR="0091786B" w:rsidRPr="002028B5" w:rsidRDefault="0091786B"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25A95F06" w14:textId="77777777" w:rsidR="0091786B" w:rsidRPr="002028B5" w:rsidRDefault="00934849" w:rsidP="002028B5">
            <w:pPr>
              <w:jc w:val="center"/>
              <w:rPr>
                <w:rFonts w:ascii="Arial" w:hAnsi="Arial" w:cs="Arial"/>
                <w:sz w:val="14"/>
                <w:szCs w:val="14"/>
              </w:rPr>
            </w:pPr>
            <w:r w:rsidRPr="002028B5">
              <w:rPr>
                <w:rFonts w:ascii="Arial" w:hAnsi="Arial" w:cs="Arial"/>
                <w:sz w:val="14"/>
                <w:szCs w:val="14"/>
              </w:rPr>
              <w:t>40</w:t>
            </w:r>
          </w:p>
        </w:tc>
        <w:tc>
          <w:tcPr>
            <w:tcW w:w="960" w:type="dxa"/>
            <w:tcBorders>
              <w:top w:val="nil"/>
              <w:left w:val="nil"/>
              <w:bottom w:val="single" w:sz="4" w:space="0" w:color="auto"/>
              <w:right w:val="single" w:sz="8" w:space="0" w:color="auto"/>
            </w:tcBorders>
            <w:shd w:val="clear" w:color="auto" w:fill="auto"/>
            <w:vAlign w:val="center"/>
          </w:tcPr>
          <w:p w14:paraId="6DAF3EAC" w14:textId="77777777" w:rsidR="0091786B" w:rsidRPr="002028B5" w:rsidRDefault="0091786B"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77042FFC" w14:textId="77777777" w:rsidR="0091786B" w:rsidRPr="002028B5" w:rsidRDefault="0091786B" w:rsidP="002028B5">
            <w:pPr>
              <w:jc w:val="center"/>
              <w:rPr>
                <w:rFonts w:ascii="Arial" w:hAnsi="Arial" w:cs="Arial"/>
                <w:sz w:val="14"/>
                <w:szCs w:val="14"/>
              </w:rPr>
            </w:pPr>
          </w:p>
        </w:tc>
        <w:tc>
          <w:tcPr>
            <w:tcW w:w="1200" w:type="dxa"/>
            <w:tcBorders>
              <w:top w:val="nil"/>
              <w:left w:val="nil"/>
              <w:bottom w:val="single" w:sz="8" w:space="0" w:color="auto"/>
              <w:right w:val="single" w:sz="8" w:space="0" w:color="auto"/>
            </w:tcBorders>
            <w:shd w:val="clear" w:color="auto" w:fill="auto"/>
            <w:vAlign w:val="center"/>
          </w:tcPr>
          <w:p w14:paraId="76B1DF23" w14:textId="77777777" w:rsidR="0091786B" w:rsidRPr="002028B5" w:rsidRDefault="00934849" w:rsidP="002028B5">
            <w:pPr>
              <w:jc w:val="center"/>
              <w:rPr>
                <w:rFonts w:ascii="Arial" w:hAnsi="Arial" w:cs="Arial"/>
                <w:sz w:val="14"/>
                <w:szCs w:val="14"/>
              </w:rPr>
            </w:pPr>
            <w:r w:rsidRPr="002028B5">
              <w:rPr>
                <w:rFonts w:ascii="Arial" w:hAnsi="Arial" w:cs="Arial"/>
                <w:sz w:val="14"/>
                <w:szCs w:val="14"/>
              </w:rPr>
              <w:t>40</w:t>
            </w:r>
          </w:p>
        </w:tc>
      </w:tr>
      <w:tr w:rsidR="00D96071" w:rsidRPr="00BA39C6" w14:paraId="132D65F9" w14:textId="77777777" w:rsidTr="002028B5">
        <w:trPr>
          <w:trHeight w:val="170"/>
        </w:trPr>
        <w:tc>
          <w:tcPr>
            <w:tcW w:w="1200" w:type="dxa"/>
            <w:vMerge/>
            <w:tcBorders>
              <w:top w:val="nil"/>
              <w:left w:val="single" w:sz="8" w:space="0" w:color="auto"/>
              <w:bottom w:val="single" w:sz="8" w:space="0" w:color="000000"/>
              <w:right w:val="single" w:sz="8" w:space="0" w:color="auto"/>
            </w:tcBorders>
            <w:shd w:val="clear" w:color="auto" w:fill="auto"/>
            <w:vAlign w:val="center"/>
          </w:tcPr>
          <w:p w14:paraId="0B131D54" w14:textId="77777777" w:rsidR="00D96071" w:rsidRPr="00BA39C6" w:rsidRDefault="00D96071" w:rsidP="00D96071">
            <w:pPr>
              <w:rPr>
                <w:rFonts w:cs="Arial"/>
              </w:rPr>
            </w:pPr>
          </w:p>
        </w:tc>
        <w:tc>
          <w:tcPr>
            <w:tcW w:w="960" w:type="dxa"/>
            <w:tcBorders>
              <w:top w:val="nil"/>
              <w:left w:val="single" w:sz="8" w:space="0" w:color="auto"/>
              <w:bottom w:val="single" w:sz="8" w:space="0" w:color="auto"/>
              <w:right w:val="nil"/>
            </w:tcBorders>
            <w:shd w:val="clear" w:color="auto" w:fill="auto"/>
            <w:vAlign w:val="center"/>
          </w:tcPr>
          <w:p w14:paraId="7758CDD1" w14:textId="77777777" w:rsidR="00D96071" w:rsidRPr="002028B5" w:rsidRDefault="00D96071" w:rsidP="002028B5">
            <w:pPr>
              <w:jc w:val="center"/>
              <w:rPr>
                <w:rFonts w:ascii="Arial" w:hAnsi="Arial" w:cs="Arial"/>
                <w:sz w:val="14"/>
                <w:szCs w:val="14"/>
              </w:rPr>
            </w:pPr>
            <w:r w:rsidRPr="002028B5">
              <w:rPr>
                <w:rFonts w:ascii="Arial" w:hAnsi="Arial" w:cs="Arial"/>
                <w:sz w:val="14"/>
                <w:szCs w:val="14"/>
              </w:rPr>
              <w:t>2</w:t>
            </w:r>
            <w:r w:rsidR="005C0A67" w:rsidRPr="002028B5">
              <w:rPr>
                <w:rFonts w:ascii="Arial" w:hAnsi="Arial" w:cs="Arial"/>
                <w:sz w:val="14"/>
                <w:szCs w:val="14"/>
              </w:rPr>
              <w:t>3</w:t>
            </w:r>
          </w:p>
        </w:tc>
        <w:tc>
          <w:tcPr>
            <w:tcW w:w="5320" w:type="dxa"/>
            <w:tcBorders>
              <w:top w:val="nil"/>
              <w:left w:val="single" w:sz="8" w:space="0" w:color="auto"/>
              <w:bottom w:val="single" w:sz="4" w:space="0" w:color="auto"/>
              <w:right w:val="single" w:sz="8" w:space="0" w:color="auto"/>
            </w:tcBorders>
            <w:shd w:val="clear" w:color="auto" w:fill="auto"/>
            <w:vAlign w:val="center"/>
          </w:tcPr>
          <w:p w14:paraId="24DCD4DF" w14:textId="77777777" w:rsidR="00D96071" w:rsidRPr="002028B5" w:rsidRDefault="0091786B" w:rsidP="002028B5">
            <w:pPr>
              <w:rPr>
                <w:rFonts w:ascii="Arial" w:hAnsi="Arial" w:cs="Arial"/>
                <w:sz w:val="14"/>
                <w:szCs w:val="14"/>
              </w:rPr>
            </w:pPr>
            <w:r w:rsidRPr="002028B5">
              <w:rPr>
                <w:rFonts w:ascii="Arial" w:hAnsi="Arial" w:cs="Arial"/>
                <w:sz w:val="14"/>
                <w:szCs w:val="14"/>
              </w:rPr>
              <w:t>Vibrações</w:t>
            </w:r>
          </w:p>
        </w:tc>
        <w:tc>
          <w:tcPr>
            <w:tcW w:w="1160" w:type="dxa"/>
            <w:tcBorders>
              <w:top w:val="nil"/>
              <w:left w:val="nil"/>
              <w:bottom w:val="single" w:sz="4" w:space="0" w:color="auto"/>
              <w:right w:val="single" w:sz="8" w:space="0" w:color="auto"/>
            </w:tcBorders>
            <w:shd w:val="clear" w:color="auto" w:fill="auto"/>
            <w:vAlign w:val="center"/>
          </w:tcPr>
          <w:p w14:paraId="46DF31EC" w14:textId="77777777" w:rsidR="00D96071" w:rsidRPr="002028B5" w:rsidRDefault="00D96071"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7B8B0C70" w14:textId="77777777" w:rsidR="00D96071" w:rsidRPr="002028B5" w:rsidRDefault="00D96071"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20691F7F" w14:textId="77777777" w:rsidR="00D96071" w:rsidRPr="002028B5" w:rsidRDefault="00D96071"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7BEA19E2" w14:textId="77777777" w:rsidR="00D96071" w:rsidRPr="002028B5" w:rsidRDefault="0091786B" w:rsidP="002028B5">
            <w:pPr>
              <w:jc w:val="center"/>
              <w:rPr>
                <w:rFonts w:ascii="Arial" w:hAnsi="Arial" w:cs="Arial"/>
                <w:sz w:val="14"/>
                <w:szCs w:val="14"/>
              </w:rPr>
            </w:pPr>
            <w:r w:rsidRPr="002028B5">
              <w:rPr>
                <w:rFonts w:ascii="Arial" w:hAnsi="Arial" w:cs="Arial"/>
                <w:sz w:val="14"/>
                <w:szCs w:val="14"/>
              </w:rPr>
              <w:t>4</w:t>
            </w:r>
            <w:r w:rsidR="00536170" w:rsidRPr="002028B5">
              <w:rPr>
                <w:rFonts w:ascii="Arial" w:hAnsi="Arial" w:cs="Arial"/>
                <w:sz w:val="14"/>
                <w:szCs w:val="14"/>
              </w:rPr>
              <w:t>0</w:t>
            </w:r>
          </w:p>
        </w:tc>
        <w:tc>
          <w:tcPr>
            <w:tcW w:w="960" w:type="dxa"/>
            <w:tcBorders>
              <w:top w:val="nil"/>
              <w:left w:val="nil"/>
              <w:bottom w:val="single" w:sz="4" w:space="0" w:color="auto"/>
              <w:right w:val="single" w:sz="8" w:space="0" w:color="auto"/>
            </w:tcBorders>
            <w:shd w:val="clear" w:color="auto" w:fill="auto"/>
            <w:vAlign w:val="center"/>
          </w:tcPr>
          <w:p w14:paraId="5EEFEFA1" w14:textId="77777777" w:rsidR="00D96071" w:rsidRPr="002028B5" w:rsidRDefault="00D96071"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35C8EF7F" w14:textId="77777777" w:rsidR="00D96071" w:rsidRPr="002028B5" w:rsidRDefault="00D96071" w:rsidP="002028B5">
            <w:pPr>
              <w:jc w:val="center"/>
              <w:rPr>
                <w:rFonts w:ascii="Arial" w:hAnsi="Arial" w:cs="Arial"/>
                <w:sz w:val="14"/>
                <w:szCs w:val="14"/>
              </w:rPr>
            </w:pPr>
          </w:p>
        </w:tc>
        <w:tc>
          <w:tcPr>
            <w:tcW w:w="1200" w:type="dxa"/>
            <w:tcBorders>
              <w:top w:val="nil"/>
              <w:left w:val="nil"/>
              <w:bottom w:val="single" w:sz="8" w:space="0" w:color="auto"/>
              <w:right w:val="single" w:sz="8" w:space="0" w:color="auto"/>
            </w:tcBorders>
            <w:shd w:val="clear" w:color="auto" w:fill="auto"/>
            <w:vAlign w:val="center"/>
          </w:tcPr>
          <w:p w14:paraId="7898A636" w14:textId="77777777" w:rsidR="00D96071" w:rsidRPr="002028B5" w:rsidRDefault="0091786B" w:rsidP="002028B5">
            <w:pPr>
              <w:jc w:val="center"/>
              <w:rPr>
                <w:rFonts w:ascii="Arial" w:hAnsi="Arial" w:cs="Arial"/>
                <w:sz w:val="14"/>
                <w:szCs w:val="14"/>
              </w:rPr>
            </w:pPr>
            <w:r w:rsidRPr="002028B5">
              <w:rPr>
                <w:rFonts w:ascii="Arial" w:hAnsi="Arial" w:cs="Arial"/>
                <w:sz w:val="14"/>
                <w:szCs w:val="14"/>
              </w:rPr>
              <w:t>4</w:t>
            </w:r>
            <w:r w:rsidR="00536170" w:rsidRPr="002028B5">
              <w:rPr>
                <w:rFonts w:ascii="Arial" w:hAnsi="Arial" w:cs="Arial"/>
                <w:sz w:val="14"/>
                <w:szCs w:val="14"/>
              </w:rPr>
              <w:t>0</w:t>
            </w:r>
          </w:p>
        </w:tc>
      </w:tr>
      <w:tr w:rsidR="00D96071" w:rsidRPr="00BA39C6" w14:paraId="6E94BF3F" w14:textId="77777777" w:rsidTr="002028B5">
        <w:trPr>
          <w:trHeight w:val="170"/>
        </w:trPr>
        <w:tc>
          <w:tcPr>
            <w:tcW w:w="1200" w:type="dxa"/>
            <w:vMerge/>
            <w:tcBorders>
              <w:top w:val="nil"/>
              <w:left w:val="single" w:sz="8" w:space="0" w:color="auto"/>
              <w:bottom w:val="single" w:sz="8" w:space="0" w:color="000000"/>
              <w:right w:val="single" w:sz="8" w:space="0" w:color="auto"/>
            </w:tcBorders>
            <w:shd w:val="clear" w:color="auto" w:fill="auto"/>
            <w:vAlign w:val="center"/>
          </w:tcPr>
          <w:p w14:paraId="4FADBAC7" w14:textId="77777777" w:rsidR="00D96071" w:rsidRPr="00BA39C6" w:rsidRDefault="00D96071" w:rsidP="00D96071">
            <w:pPr>
              <w:rPr>
                <w:rFonts w:cs="Arial"/>
              </w:rPr>
            </w:pPr>
          </w:p>
        </w:tc>
        <w:tc>
          <w:tcPr>
            <w:tcW w:w="960" w:type="dxa"/>
            <w:tcBorders>
              <w:top w:val="nil"/>
              <w:left w:val="single" w:sz="8" w:space="0" w:color="auto"/>
              <w:bottom w:val="single" w:sz="8" w:space="0" w:color="auto"/>
              <w:right w:val="nil"/>
            </w:tcBorders>
            <w:shd w:val="clear" w:color="auto" w:fill="auto"/>
            <w:vAlign w:val="center"/>
          </w:tcPr>
          <w:p w14:paraId="56E33C68" w14:textId="77777777" w:rsidR="00D96071" w:rsidRPr="002028B5" w:rsidRDefault="00D96071" w:rsidP="002028B5">
            <w:pPr>
              <w:jc w:val="center"/>
              <w:rPr>
                <w:rFonts w:ascii="Arial" w:hAnsi="Arial" w:cs="Arial"/>
                <w:sz w:val="14"/>
                <w:szCs w:val="14"/>
              </w:rPr>
            </w:pPr>
            <w:r w:rsidRPr="002028B5">
              <w:rPr>
                <w:rFonts w:ascii="Arial" w:hAnsi="Arial" w:cs="Arial"/>
                <w:sz w:val="14"/>
                <w:szCs w:val="14"/>
              </w:rPr>
              <w:t>2</w:t>
            </w:r>
            <w:r w:rsidR="005C0A67" w:rsidRPr="002028B5">
              <w:rPr>
                <w:rFonts w:ascii="Arial" w:hAnsi="Arial" w:cs="Arial"/>
                <w:sz w:val="14"/>
                <w:szCs w:val="14"/>
              </w:rPr>
              <w:t>4</w:t>
            </w:r>
          </w:p>
        </w:tc>
        <w:tc>
          <w:tcPr>
            <w:tcW w:w="5320" w:type="dxa"/>
            <w:tcBorders>
              <w:top w:val="nil"/>
              <w:left w:val="single" w:sz="8" w:space="0" w:color="auto"/>
              <w:bottom w:val="single" w:sz="4" w:space="0" w:color="auto"/>
              <w:right w:val="single" w:sz="8" w:space="0" w:color="auto"/>
            </w:tcBorders>
            <w:shd w:val="clear" w:color="auto" w:fill="auto"/>
            <w:vAlign w:val="center"/>
          </w:tcPr>
          <w:p w14:paraId="669152FF" w14:textId="77777777" w:rsidR="00D96071" w:rsidRPr="002028B5" w:rsidRDefault="0091786B" w:rsidP="002028B5">
            <w:pPr>
              <w:rPr>
                <w:rFonts w:ascii="Arial" w:hAnsi="Arial" w:cs="Arial"/>
                <w:sz w:val="14"/>
                <w:szCs w:val="14"/>
              </w:rPr>
            </w:pPr>
            <w:r w:rsidRPr="002028B5">
              <w:rPr>
                <w:rFonts w:ascii="Arial" w:hAnsi="Arial" w:cs="Arial"/>
                <w:sz w:val="14"/>
                <w:szCs w:val="14"/>
              </w:rPr>
              <w:t>Propulsores Aeronáuticos</w:t>
            </w:r>
          </w:p>
        </w:tc>
        <w:tc>
          <w:tcPr>
            <w:tcW w:w="1160" w:type="dxa"/>
            <w:tcBorders>
              <w:top w:val="nil"/>
              <w:left w:val="nil"/>
              <w:bottom w:val="single" w:sz="4" w:space="0" w:color="auto"/>
              <w:right w:val="single" w:sz="8" w:space="0" w:color="auto"/>
            </w:tcBorders>
            <w:shd w:val="clear" w:color="auto" w:fill="auto"/>
            <w:vAlign w:val="center"/>
          </w:tcPr>
          <w:p w14:paraId="7029EC15" w14:textId="77777777" w:rsidR="00D96071" w:rsidRPr="002028B5" w:rsidRDefault="00D96071"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1352CD9B" w14:textId="77777777" w:rsidR="00D96071" w:rsidRPr="002028B5" w:rsidRDefault="00D96071"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6AA65D0B" w14:textId="77777777" w:rsidR="00D96071" w:rsidRPr="002028B5" w:rsidRDefault="00D96071"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0B4C4F82" w14:textId="77777777" w:rsidR="00D96071" w:rsidRPr="002028B5" w:rsidRDefault="0061627F" w:rsidP="002028B5">
            <w:pPr>
              <w:jc w:val="center"/>
              <w:rPr>
                <w:rFonts w:ascii="Arial" w:hAnsi="Arial" w:cs="Arial"/>
                <w:sz w:val="14"/>
                <w:szCs w:val="14"/>
              </w:rPr>
            </w:pPr>
            <w:r w:rsidRPr="002028B5">
              <w:rPr>
                <w:rFonts w:ascii="Arial" w:hAnsi="Arial" w:cs="Arial"/>
                <w:sz w:val="14"/>
                <w:szCs w:val="14"/>
              </w:rPr>
              <w:t>8</w:t>
            </w:r>
            <w:r w:rsidR="00536170" w:rsidRPr="002028B5">
              <w:rPr>
                <w:rFonts w:ascii="Arial" w:hAnsi="Arial" w:cs="Arial"/>
                <w:sz w:val="14"/>
                <w:szCs w:val="14"/>
              </w:rPr>
              <w:t>0</w:t>
            </w:r>
          </w:p>
        </w:tc>
        <w:tc>
          <w:tcPr>
            <w:tcW w:w="960" w:type="dxa"/>
            <w:tcBorders>
              <w:top w:val="nil"/>
              <w:left w:val="nil"/>
              <w:bottom w:val="single" w:sz="4" w:space="0" w:color="auto"/>
              <w:right w:val="single" w:sz="8" w:space="0" w:color="auto"/>
            </w:tcBorders>
            <w:shd w:val="clear" w:color="auto" w:fill="auto"/>
            <w:vAlign w:val="center"/>
          </w:tcPr>
          <w:p w14:paraId="0992DFE8" w14:textId="77777777" w:rsidR="00D96071" w:rsidRPr="002028B5" w:rsidRDefault="00D96071"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62A48B2A" w14:textId="77777777" w:rsidR="00D96071" w:rsidRPr="002028B5" w:rsidRDefault="00D96071" w:rsidP="002028B5">
            <w:pPr>
              <w:jc w:val="center"/>
              <w:rPr>
                <w:rFonts w:ascii="Arial" w:hAnsi="Arial" w:cs="Arial"/>
                <w:sz w:val="14"/>
                <w:szCs w:val="14"/>
              </w:rPr>
            </w:pPr>
          </w:p>
        </w:tc>
        <w:tc>
          <w:tcPr>
            <w:tcW w:w="1200" w:type="dxa"/>
            <w:tcBorders>
              <w:top w:val="nil"/>
              <w:left w:val="nil"/>
              <w:bottom w:val="single" w:sz="8" w:space="0" w:color="auto"/>
              <w:right w:val="single" w:sz="8" w:space="0" w:color="auto"/>
            </w:tcBorders>
            <w:shd w:val="clear" w:color="auto" w:fill="auto"/>
            <w:vAlign w:val="center"/>
          </w:tcPr>
          <w:p w14:paraId="5D7BB9D3" w14:textId="77777777" w:rsidR="00D96071" w:rsidRPr="002028B5" w:rsidRDefault="0061627F" w:rsidP="002028B5">
            <w:pPr>
              <w:jc w:val="center"/>
              <w:rPr>
                <w:rFonts w:ascii="Arial" w:hAnsi="Arial" w:cs="Arial"/>
                <w:sz w:val="14"/>
                <w:szCs w:val="14"/>
              </w:rPr>
            </w:pPr>
            <w:r w:rsidRPr="002028B5">
              <w:rPr>
                <w:rFonts w:ascii="Arial" w:hAnsi="Arial" w:cs="Arial"/>
                <w:sz w:val="14"/>
                <w:szCs w:val="14"/>
              </w:rPr>
              <w:t>8</w:t>
            </w:r>
            <w:r w:rsidR="00D96071" w:rsidRPr="002028B5">
              <w:rPr>
                <w:rFonts w:ascii="Arial" w:hAnsi="Arial" w:cs="Arial"/>
                <w:sz w:val="14"/>
                <w:szCs w:val="14"/>
              </w:rPr>
              <w:t>0</w:t>
            </w:r>
          </w:p>
        </w:tc>
      </w:tr>
      <w:tr w:rsidR="00934849" w:rsidRPr="00BA39C6" w14:paraId="41B70F13" w14:textId="77777777" w:rsidTr="002028B5">
        <w:trPr>
          <w:trHeight w:val="170"/>
        </w:trPr>
        <w:tc>
          <w:tcPr>
            <w:tcW w:w="1200" w:type="dxa"/>
            <w:vMerge/>
            <w:tcBorders>
              <w:top w:val="nil"/>
              <w:left w:val="single" w:sz="8" w:space="0" w:color="auto"/>
              <w:bottom w:val="single" w:sz="8" w:space="0" w:color="000000"/>
              <w:right w:val="single" w:sz="8" w:space="0" w:color="auto"/>
            </w:tcBorders>
            <w:shd w:val="clear" w:color="auto" w:fill="auto"/>
            <w:vAlign w:val="center"/>
          </w:tcPr>
          <w:p w14:paraId="5B79CDCB" w14:textId="77777777" w:rsidR="00934849" w:rsidRPr="00BA39C6" w:rsidRDefault="00934849" w:rsidP="00934849">
            <w:pPr>
              <w:rPr>
                <w:rFonts w:cs="Arial"/>
              </w:rPr>
            </w:pPr>
          </w:p>
        </w:tc>
        <w:tc>
          <w:tcPr>
            <w:tcW w:w="960" w:type="dxa"/>
            <w:tcBorders>
              <w:top w:val="nil"/>
              <w:left w:val="single" w:sz="8" w:space="0" w:color="auto"/>
              <w:bottom w:val="single" w:sz="8" w:space="0" w:color="auto"/>
              <w:right w:val="nil"/>
            </w:tcBorders>
            <w:shd w:val="clear" w:color="auto" w:fill="auto"/>
            <w:vAlign w:val="center"/>
          </w:tcPr>
          <w:p w14:paraId="6AD8D2F7" w14:textId="77777777" w:rsidR="00934849" w:rsidRPr="002028B5" w:rsidRDefault="00934849" w:rsidP="002028B5">
            <w:pPr>
              <w:jc w:val="center"/>
              <w:rPr>
                <w:rFonts w:ascii="Arial" w:hAnsi="Arial" w:cs="Arial"/>
                <w:sz w:val="14"/>
                <w:szCs w:val="14"/>
              </w:rPr>
            </w:pPr>
            <w:r w:rsidRPr="002028B5">
              <w:rPr>
                <w:rFonts w:ascii="Arial" w:hAnsi="Arial" w:cs="Arial"/>
                <w:sz w:val="14"/>
                <w:szCs w:val="14"/>
              </w:rPr>
              <w:t>25</w:t>
            </w:r>
          </w:p>
        </w:tc>
        <w:tc>
          <w:tcPr>
            <w:tcW w:w="5320" w:type="dxa"/>
            <w:tcBorders>
              <w:top w:val="nil"/>
              <w:left w:val="single" w:sz="8" w:space="0" w:color="auto"/>
              <w:bottom w:val="single" w:sz="4" w:space="0" w:color="auto"/>
              <w:right w:val="single" w:sz="8" w:space="0" w:color="auto"/>
            </w:tcBorders>
            <w:shd w:val="clear" w:color="auto" w:fill="auto"/>
            <w:vAlign w:val="center"/>
          </w:tcPr>
          <w:p w14:paraId="1B222EFD" w14:textId="77777777" w:rsidR="00934849" w:rsidRPr="002028B5" w:rsidRDefault="00934849" w:rsidP="002028B5">
            <w:pPr>
              <w:rPr>
                <w:rFonts w:ascii="Arial" w:hAnsi="Arial" w:cs="Arial"/>
                <w:sz w:val="14"/>
                <w:szCs w:val="14"/>
              </w:rPr>
            </w:pPr>
            <w:r w:rsidRPr="002028B5">
              <w:rPr>
                <w:rFonts w:ascii="Arial" w:hAnsi="Arial" w:cs="Arial"/>
                <w:sz w:val="14"/>
                <w:szCs w:val="14"/>
              </w:rPr>
              <w:t>Soldagem</w:t>
            </w:r>
          </w:p>
        </w:tc>
        <w:tc>
          <w:tcPr>
            <w:tcW w:w="1160" w:type="dxa"/>
            <w:tcBorders>
              <w:top w:val="nil"/>
              <w:left w:val="nil"/>
              <w:bottom w:val="single" w:sz="4" w:space="0" w:color="auto"/>
              <w:right w:val="single" w:sz="8" w:space="0" w:color="auto"/>
            </w:tcBorders>
            <w:shd w:val="clear" w:color="auto" w:fill="auto"/>
            <w:vAlign w:val="center"/>
          </w:tcPr>
          <w:p w14:paraId="09717110" w14:textId="77777777" w:rsidR="00934849" w:rsidRPr="002028B5" w:rsidRDefault="00934849"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600B1B6C" w14:textId="77777777" w:rsidR="00934849" w:rsidRPr="002028B5" w:rsidRDefault="00934849"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2527E94F" w14:textId="77777777" w:rsidR="00934849" w:rsidRPr="002028B5" w:rsidRDefault="00934849"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072E44D5" w14:textId="77777777" w:rsidR="00934849" w:rsidRPr="002028B5" w:rsidRDefault="002E070C" w:rsidP="002028B5">
            <w:pPr>
              <w:jc w:val="center"/>
              <w:rPr>
                <w:rFonts w:ascii="Arial" w:hAnsi="Arial" w:cs="Arial"/>
                <w:sz w:val="14"/>
                <w:szCs w:val="14"/>
              </w:rPr>
            </w:pPr>
            <w:r w:rsidRPr="002028B5">
              <w:rPr>
                <w:rFonts w:ascii="Arial" w:hAnsi="Arial" w:cs="Arial"/>
                <w:sz w:val="14"/>
                <w:szCs w:val="14"/>
              </w:rPr>
              <w:t>40</w:t>
            </w:r>
          </w:p>
        </w:tc>
        <w:tc>
          <w:tcPr>
            <w:tcW w:w="960" w:type="dxa"/>
            <w:tcBorders>
              <w:top w:val="nil"/>
              <w:left w:val="nil"/>
              <w:bottom w:val="single" w:sz="4" w:space="0" w:color="auto"/>
              <w:right w:val="single" w:sz="8" w:space="0" w:color="auto"/>
            </w:tcBorders>
            <w:shd w:val="clear" w:color="auto" w:fill="auto"/>
            <w:vAlign w:val="center"/>
          </w:tcPr>
          <w:p w14:paraId="15135DA6" w14:textId="77777777" w:rsidR="00934849" w:rsidRPr="002028B5" w:rsidRDefault="00934849"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22FC5A9C" w14:textId="77777777" w:rsidR="00934849" w:rsidRPr="002028B5" w:rsidRDefault="00934849" w:rsidP="002028B5">
            <w:pPr>
              <w:jc w:val="center"/>
              <w:rPr>
                <w:rFonts w:ascii="Arial" w:hAnsi="Arial" w:cs="Arial"/>
                <w:sz w:val="14"/>
                <w:szCs w:val="14"/>
              </w:rPr>
            </w:pPr>
          </w:p>
        </w:tc>
        <w:tc>
          <w:tcPr>
            <w:tcW w:w="1200" w:type="dxa"/>
            <w:tcBorders>
              <w:top w:val="nil"/>
              <w:left w:val="nil"/>
              <w:bottom w:val="single" w:sz="8" w:space="0" w:color="auto"/>
              <w:right w:val="single" w:sz="8" w:space="0" w:color="auto"/>
            </w:tcBorders>
            <w:shd w:val="clear" w:color="auto" w:fill="auto"/>
            <w:vAlign w:val="center"/>
          </w:tcPr>
          <w:p w14:paraId="462CDA14" w14:textId="77777777" w:rsidR="00934849" w:rsidRPr="002028B5" w:rsidRDefault="00934849" w:rsidP="002028B5">
            <w:pPr>
              <w:jc w:val="center"/>
              <w:rPr>
                <w:rFonts w:ascii="Arial" w:hAnsi="Arial" w:cs="Arial"/>
                <w:sz w:val="14"/>
                <w:szCs w:val="14"/>
              </w:rPr>
            </w:pPr>
            <w:r w:rsidRPr="002028B5">
              <w:rPr>
                <w:rFonts w:ascii="Arial" w:hAnsi="Arial" w:cs="Arial"/>
                <w:sz w:val="14"/>
                <w:szCs w:val="14"/>
              </w:rPr>
              <w:t>40</w:t>
            </w:r>
          </w:p>
        </w:tc>
      </w:tr>
      <w:tr w:rsidR="00934849" w:rsidRPr="00BA39C6" w14:paraId="58B5D511" w14:textId="77777777" w:rsidTr="002028B5">
        <w:trPr>
          <w:trHeight w:val="170"/>
        </w:trPr>
        <w:tc>
          <w:tcPr>
            <w:tcW w:w="1200" w:type="dxa"/>
            <w:vMerge/>
            <w:tcBorders>
              <w:top w:val="nil"/>
              <w:left w:val="single" w:sz="8" w:space="0" w:color="auto"/>
              <w:bottom w:val="single" w:sz="8" w:space="0" w:color="000000"/>
              <w:right w:val="single" w:sz="8" w:space="0" w:color="auto"/>
            </w:tcBorders>
            <w:shd w:val="clear" w:color="auto" w:fill="auto"/>
            <w:vAlign w:val="center"/>
          </w:tcPr>
          <w:p w14:paraId="26CA35A1" w14:textId="77777777" w:rsidR="00934849" w:rsidRPr="00BA39C6" w:rsidRDefault="00934849" w:rsidP="00934849">
            <w:pPr>
              <w:rPr>
                <w:rFonts w:cs="Arial"/>
              </w:rPr>
            </w:pPr>
          </w:p>
        </w:tc>
        <w:tc>
          <w:tcPr>
            <w:tcW w:w="960" w:type="dxa"/>
            <w:tcBorders>
              <w:top w:val="nil"/>
              <w:left w:val="single" w:sz="8" w:space="0" w:color="auto"/>
              <w:bottom w:val="single" w:sz="8" w:space="0" w:color="auto"/>
              <w:right w:val="nil"/>
            </w:tcBorders>
            <w:shd w:val="clear" w:color="auto" w:fill="auto"/>
            <w:vAlign w:val="center"/>
          </w:tcPr>
          <w:p w14:paraId="36782047" w14:textId="77777777" w:rsidR="00934849" w:rsidRPr="002028B5" w:rsidRDefault="00934849" w:rsidP="002028B5">
            <w:pPr>
              <w:jc w:val="center"/>
              <w:rPr>
                <w:rFonts w:ascii="Arial" w:hAnsi="Arial" w:cs="Arial"/>
                <w:sz w:val="14"/>
                <w:szCs w:val="14"/>
              </w:rPr>
            </w:pPr>
            <w:r w:rsidRPr="002028B5">
              <w:rPr>
                <w:rFonts w:ascii="Arial" w:hAnsi="Arial" w:cs="Arial"/>
                <w:sz w:val="14"/>
                <w:szCs w:val="14"/>
              </w:rPr>
              <w:t>26</w:t>
            </w:r>
          </w:p>
        </w:tc>
        <w:tc>
          <w:tcPr>
            <w:tcW w:w="5320" w:type="dxa"/>
            <w:tcBorders>
              <w:top w:val="nil"/>
              <w:left w:val="single" w:sz="8" w:space="0" w:color="auto"/>
              <w:bottom w:val="single" w:sz="4" w:space="0" w:color="auto"/>
              <w:right w:val="single" w:sz="8" w:space="0" w:color="auto"/>
            </w:tcBorders>
            <w:shd w:val="clear" w:color="auto" w:fill="auto"/>
            <w:vAlign w:val="center"/>
          </w:tcPr>
          <w:p w14:paraId="397B25E0" w14:textId="77777777" w:rsidR="00934849" w:rsidRPr="002028B5" w:rsidRDefault="00934849" w:rsidP="002028B5">
            <w:pPr>
              <w:rPr>
                <w:rFonts w:ascii="Arial" w:hAnsi="Arial" w:cs="Arial"/>
                <w:sz w:val="14"/>
                <w:szCs w:val="14"/>
              </w:rPr>
            </w:pPr>
            <w:r w:rsidRPr="002028B5">
              <w:rPr>
                <w:rFonts w:ascii="Arial" w:hAnsi="Arial" w:cs="Arial"/>
                <w:sz w:val="14"/>
                <w:szCs w:val="14"/>
              </w:rPr>
              <w:t>Manutenção de Propulsores Aeronáuticos</w:t>
            </w:r>
          </w:p>
        </w:tc>
        <w:tc>
          <w:tcPr>
            <w:tcW w:w="1160" w:type="dxa"/>
            <w:tcBorders>
              <w:top w:val="nil"/>
              <w:left w:val="nil"/>
              <w:bottom w:val="single" w:sz="4" w:space="0" w:color="auto"/>
              <w:right w:val="single" w:sz="8" w:space="0" w:color="auto"/>
            </w:tcBorders>
            <w:shd w:val="clear" w:color="auto" w:fill="auto"/>
            <w:vAlign w:val="center"/>
          </w:tcPr>
          <w:p w14:paraId="4468D34C" w14:textId="77777777" w:rsidR="00934849" w:rsidRPr="002028B5" w:rsidRDefault="00934849"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047EEB0C" w14:textId="77777777" w:rsidR="00934849" w:rsidRPr="002028B5" w:rsidRDefault="00934849"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140BD612" w14:textId="77777777" w:rsidR="00934849" w:rsidRPr="002028B5" w:rsidRDefault="00934849"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2520388C" w14:textId="77777777" w:rsidR="00934849" w:rsidRPr="002028B5" w:rsidRDefault="00934849"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60261BB0" w14:textId="77777777" w:rsidR="00934849" w:rsidRPr="002028B5" w:rsidRDefault="00934849" w:rsidP="002028B5">
            <w:pPr>
              <w:jc w:val="center"/>
              <w:rPr>
                <w:rFonts w:ascii="Arial" w:hAnsi="Arial" w:cs="Arial"/>
                <w:sz w:val="14"/>
                <w:szCs w:val="14"/>
              </w:rPr>
            </w:pPr>
            <w:r w:rsidRPr="002028B5">
              <w:rPr>
                <w:rFonts w:ascii="Arial" w:hAnsi="Arial" w:cs="Arial"/>
                <w:sz w:val="14"/>
                <w:szCs w:val="14"/>
              </w:rPr>
              <w:t>80</w:t>
            </w:r>
          </w:p>
        </w:tc>
        <w:tc>
          <w:tcPr>
            <w:tcW w:w="960" w:type="dxa"/>
            <w:tcBorders>
              <w:top w:val="nil"/>
              <w:left w:val="nil"/>
              <w:bottom w:val="single" w:sz="4" w:space="0" w:color="auto"/>
              <w:right w:val="single" w:sz="8" w:space="0" w:color="auto"/>
            </w:tcBorders>
            <w:shd w:val="clear" w:color="auto" w:fill="auto"/>
            <w:vAlign w:val="center"/>
          </w:tcPr>
          <w:p w14:paraId="31011E0F" w14:textId="77777777" w:rsidR="00934849" w:rsidRPr="002028B5" w:rsidRDefault="00934849" w:rsidP="002028B5">
            <w:pPr>
              <w:jc w:val="center"/>
              <w:rPr>
                <w:rFonts w:ascii="Arial" w:hAnsi="Arial" w:cs="Arial"/>
                <w:sz w:val="14"/>
                <w:szCs w:val="14"/>
              </w:rPr>
            </w:pPr>
          </w:p>
        </w:tc>
        <w:tc>
          <w:tcPr>
            <w:tcW w:w="1200" w:type="dxa"/>
            <w:tcBorders>
              <w:top w:val="nil"/>
              <w:left w:val="nil"/>
              <w:bottom w:val="single" w:sz="8" w:space="0" w:color="auto"/>
              <w:right w:val="single" w:sz="8" w:space="0" w:color="auto"/>
            </w:tcBorders>
            <w:shd w:val="clear" w:color="auto" w:fill="auto"/>
            <w:vAlign w:val="center"/>
          </w:tcPr>
          <w:p w14:paraId="12EAE73D" w14:textId="77777777" w:rsidR="00934849" w:rsidRPr="002028B5" w:rsidRDefault="00934849" w:rsidP="002028B5">
            <w:pPr>
              <w:jc w:val="center"/>
              <w:rPr>
                <w:rFonts w:ascii="Arial" w:hAnsi="Arial" w:cs="Arial"/>
                <w:sz w:val="14"/>
                <w:szCs w:val="14"/>
              </w:rPr>
            </w:pPr>
            <w:r w:rsidRPr="002028B5">
              <w:rPr>
                <w:rFonts w:ascii="Arial" w:hAnsi="Arial" w:cs="Arial"/>
                <w:sz w:val="14"/>
                <w:szCs w:val="14"/>
              </w:rPr>
              <w:t>80</w:t>
            </w:r>
          </w:p>
        </w:tc>
      </w:tr>
      <w:tr w:rsidR="00D96071" w:rsidRPr="00BA39C6" w14:paraId="774781F5" w14:textId="77777777" w:rsidTr="002028B5">
        <w:trPr>
          <w:trHeight w:val="170"/>
        </w:trPr>
        <w:tc>
          <w:tcPr>
            <w:tcW w:w="1200" w:type="dxa"/>
            <w:vMerge/>
            <w:tcBorders>
              <w:top w:val="nil"/>
              <w:left w:val="single" w:sz="8" w:space="0" w:color="auto"/>
              <w:bottom w:val="single" w:sz="8" w:space="0" w:color="000000"/>
              <w:right w:val="single" w:sz="8" w:space="0" w:color="auto"/>
            </w:tcBorders>
            <w:shd w:val="clear" w:color="auto" w:fill="auto"/>
            <w:vAlign w:val="center"/>
          </w:tcPr>
          <w:p w14:paraId="52BBD912" w14:textId="77777777" w:rsidR="00D96071" w:rsidRPr="00BA39C6" w:rsidRDefault="00D96071" w:rsidP="00D96071">
            <w:pPr>
              <w:rPr>
                <w:rFonts w:cs="Arial"/>
              </w:rPr>
            </w:pPr>
          </w:p>
        </w:tc>
        <w:tc>
          <w:tcPr>
            <w:tcW w:w="960" w:type="dxa"/>
            <w:tcBorders>
              <w:top w:val="nil"/>
              <w:left w:val="single" w:sz="8" w:space="0" w:color="auto"/>
              <w:bottom w:val="single" w:sz="8" w:space="0" w:color="auto"/>
              <w:right w:val="nil"/>
            </w:tcBorders>
            <w:shd w:val="clear" w:color="auto" w:fill="auto"/>
            <w:vAlign w:val="center"/>
          </w:tcPr>
          <w:p w14:paraId="0B8376F6" w14:textId="77777777" w:rsidR="00D96071" w:rsidRPr="002028B5" w:rsidRDefault="000926DE" w:rsidP="002028B5">
            <w:pPr>
              <w:jc w:val="center"/>
              <w:rPr>
                <w:rFonts w:ascii="Arial" w:hAnsi="Arial" w:cs="Arial"/>
                <w:sz w:val="14"/>
                <w:szCs w:val="14"/>
              </w:rPr>
            </w:pPr>
            <w:r w:rsidRPr="002028B5">
              <w:rPr>
                <w:rFonts w:ascii="Arial" w:hAnsi="Arial" w:cs="Arial"/>
                <w:sz w:val="14"/>
                <w:szCs w:val="14"/>
              </w:rPr>
              <w:t>2</w:t>
            </w:r>
            <w:r w:rsidR="005C0A67" w:rsidRPr="002028B5">
              <w:rPr>
                <w:rFonts w:ascii="Arial" w:hAnsi="Arial" w:cs="Arial"/>
                <w:sz w:val="14"/>
                <w:szCs w:val="14"/>
              </w:rPr>
              <w:t>7</w:t>
            </w:r>
          </w:p>
        </w:tc>
        <w:tc>
          <w:tcPr>
            <w:tcW w:w="5320" w:type="dxa"/>
            <w:tcBorders>
              <w:top w:val="nil"/>
              <w:left w:val="single" w:sz="8" w:space="0" w:color="auto"/>
              <w:bottom w:val="single" w:sz="4" w:space="0" w:color="auto"/>
              <w:right w:val="single" w:sz="8" w:space="0" w:color="auto"/>
            </w:tcBorders>
            <w:shd w:val="clear" w:color="auto" w:fill="auto"/>
            <w:vAlign w:val="center"/>
          </w:tcPr>
          <w:p w14:paraId="4D7772AA" w14:textId="77777777" w:rsidR="00D96071" w:rsidRPr="002028B5" w:rsidRDefault="00934849" w:rsidP="002028B5">
            <w:pPr>
              <w:rPr>
                <w:rFonts w:ascii="Arial" w:hAnsi="Arial" w:cs="Arial"/>
                <w:sz w:val="14"/>
                <w:szCs w:val="14"/>
              </w:rPr>
            </w:pPr>
            <w:r w:rsidRPr="002028B5">
              <w:rPr>
                <w:rFonts w:ascii="Arial" w:hAnsi="Arial" w:cs="Arial"/>
                <w:sz w:val="14"/>
                <w:szCs w:val="14"/>
              </w:rPr>
              <w:t>Práticas de Manutenção em Aeronaves</w:t>
            </w:r>
          </w:p>
        </w:tc>
        <w:tc>
          <w:tcPr>
            <w:tcW w:w="1160" w:type="dxa"/>
            <w:tcBorders>
              <w:top w:val="nil"/>
              <w:left w:val="nil"/>
              <w:bottom w:val="single" w:sz="4" w:space="0" w:color="auto"/>
              <w:right w:val="single" w:sz="8" w:space="0" w:color="auto"/>
            </w:tcBorders>
            <w:shd w:val="clear" w:color="auto" w:fill="auto"/>
            <w:vAlign w:val="center"/>
          </w:tcPr>
          <w:p w14:paraId="7A76BF8B" w14:textId="77777777" w:rsidR="00D96071" w:rsidRPr="002028B5" w:rsidRDefault="00D96071"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389F24E4" w14:textId="77777777" w:rsidR="00D96071" w:rsidRPr="002028B5" w:rsidRDefault="00D96071"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4C572029" w14:textId="77777777" w:rsidR="00D96071" w:rsidRPr="002028B5" w:rsidRDefault="00D96071"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45799CDC" w14:textId="77777777" w:rsidR="00D96071" w:rsidRPr="002028B5" w:rsidRDefault="00D96071"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65838733" w14:textId="77777777" w:rsidR="00D96071" w:rsidRPr="002028B5" w:rsidRDefault="00934849" w:rsidP="002028B5">
            <w:pPr>
              <w:jc w:val="center"/>
              <w:rPr>
                <w:rFonts w:ascii="Arial" w:hAnsi="Arial" w:cs="Arial"/>
                <w:sz w:val="14"/>
                <w:szCs w:val="14"/>
              </w:rPr>
            </w:pPr>
            <w:r w:rsidRPr="002028B5">
              <w:rPr>
                <w:rFonts w:ascii="Arial" w:hAnsi="Arial" w:cs="Arial"/>
                <w:sz w:val="14"/>
                <w:szCs w:val="14"/>
              </w:rPr>
              <w:t>40</w:t>
            </w:r>
          </w:p>
        </w:tc>
        <w:tc>
          <w:tcPr>
            <w:tcW w:w="960" w:type="dxa"/>
            <w:tcBorders>
              <w:top w:val="nil"/>
              <w:left w:val="nil"/>
              <w:bottom w:val="single" w:sz="4" w:space="0" w:color="auto"/>
              <w:right w:val="single" w:sz="8" w:space="0" w:color="auto"/>
            </w:tcBorders>
            <w:shd w:val="clear" w:color="auto" w:fill="auto"/>
            <w:vAlign w:val="center"/>
          </w:tcPr>
          <w:p w14:paraId="01E6A339" w14:textId="77777777" w:rsidR="00D96071" w:rsidRPr="002028B5" w:rsidRDefault="00D96071" w:rsidP="002028B5">
            <w:pPr>
              <w:jc w:val="center"/>
              <w:rPr>
                <w:rFonts w:ascii="Arial" w:hAnsi="Arial" w:cs="Arial"/>
                <w:sz w:val="14"/>
                <w:szCs w:val="14"/>
              </w:rPr>
            </w:pPr>
          </w:p>
        </w:tc>
        <w:tc>
          <w:tcPr>
            <w:tcW w:w="1200" w:type="dxa"/>
            <w:tcBorders>
              <w:top w:val="nil"/>
              <w:left w:val="nil"/>
              <w:bottom w:val="single" w:sz="8" w:space="0" w:color="auto"/>
              <w:right w:val="single" w:sz="8" w:space="0" w:color="auto"/>
            </w:tcBorders>
            <w:shd w:val="clear" w:color="auto" w:fill="auto"/>
            <w:vAlign w:val="center"/>
          </w:tcPr>
          <w:p w14:paraId="08106035" w14:textId="77777777" w:rsidR="00D96071" w:rsidRPr="002028B5" w:rsidRDefault="00934849" w:rsidP="002028B5">
            <w:pPr>
              <w:jc w:val="center"/>
              <w:rPr>
                <w:rFonts w:ascii="Arial" w:hAnsi="Arial" w:cs="Arial"/>
                <w:sz w:val="14"/>
                <w:szCs w:val="14"/>
              </w:rPr>
            </w:pPr>
            <w:r w:rsidRPr="002028B5">
              <w:rPr>
                <w:rFonts w:ascii="Arial" w:hAnsi="Arial" w:cs="Arial"/>
                <w:sz w:val="14"/>
                <w:szCs w:val="14"/>
              </w:rPr>
              <w:t>40</w:t>
            </w:r>
          </w:p>
        </w:tc>
      </w:tr>
      <w:tr w:rsidR="00D96071" w:rsidRPr="00BA39C6" w14:paraId="366670D4" w14:textId="77777777" w:rsidTr="002028B5">
        <w:trPr>
          <w:trHeight w:val="170"/>
        </w:trPr>
        <w:tc>
          <w:tcPr>
            <w:tcW w:w="1200" w:type="dxa"/>
            <w:vMerge/>
            <w:tcBorders>
              <w:top w:val="nil"/>
              <w:left w:val="single" w:sz="8" w:space="0" w:color="auto"/>
              <w:bottom w:val="single" w:sz="8" w:space="0" w:color="000000"/>
              <w:right w:val="single" w:sz="8" w:space="0" w:color="auto"/>
            </w:tcBorders>
            <w:shd w:val="clear" w:color="auto" w:fill="auto"/>
            <w:vAlign w:val="center"/>
          </w:tcPr>
          <w:p w14:paraId="0D518763" w14:textId="77777777" w:rsidR="00D96071" w:rsidRPr="00BA39C6" w:rsidRDefault="00D96071" w:rsidP="00D96071">
            <w:pPr>
              <w:rPr>
                <w:rFonts w:cs="Arial"/>
              </w:rPr>
            </w:pPr>
          </w:p>
        </w:tc>
        <w:tc>
          <w:tcPr>
            <w:tcW w:w="960" w:type="dxa"/>
            <w:tcBorders>
              <w:top w:val="nil"/>
              <w:left w:val="single" w:sz="8" w:space="0" w:color="auto"/>
              <w:bottom w:val="single" w:sz="8" w:space="0" w:color="auto"/>
              <w:right w:val="nil"/>
            </w:tcBorders>
            <w:shd w:val="clear" w:color="auto" w:fill="auto"/>
            <w:vAlign w:val="center"/>
          </w:tcPr>
          <w:p w14:paraId="0BC3A12F" w14:textId="77777777" w:rsidR="00D96071" w:rsidRPr="002028B5" w:rsidRDefault="000926DE" w:rsidP="002028B5">
            <w:pPr>
              <w:jc w:val="center"/>
              <w:rPr>
                <w:rFonts w:ascii="Arial" w:hAnsi="Arial" w:cs="Arial"/>
                <w:sz w:val="14"/>
                <w:szCs w:val="14"/>
              </w:rPr>
            </w:pPr>
            <w:r w:rsidRPr="002028B5">
              <w:rPr>
                <w:rFonts w:ascii="Arial" w:hAnsi="Arial" w:cs="Arial"/>
                <w:sz w:val="14"/>
                <w:szCs w:val="14"/>
              </w:rPr>
              <w:t>2</w:t>
            </w:r>
            <w:r w:rsidR="005C0A67" w:rsidRPr="002028B5">
              <w:rPr>
                <w:rFonts w:ascii="Arial" w:hAnsi="Arial" w:cs="Arial"/>
                <w:sz w:val="14"/>
                <w:szCs w:val="14"/>
              </w:rPr>
              <w:t>8</w:t>
            </w:r>
          </w:p>
        </w:tc>
        <w:tc>
          <w:tcPr>
            <w:tcW w:w="5320" w:type="dxa"/>
            <w:tcBorders>
              <w:top w:val="nil"/>
              <w:left w:val="single" w:sz="8" w:space="0" w:color="auto"/>
              <w:bottom w:val="single" w:sz="4" w:space="0" w:color="auto"/>
              <w:right w:val="single" w:sz="8" w:space="0" w:color="auto"/>
            </w:tcBorders>
            <w:shd w:val="clear" w:color="auto" w:fill="auto"/>
            <w:vAlign w:val="center"/>
          </w:tcPr>
          <w:p w14:paraId="6B0B2EBC" w14:textId="77777777" w:rsidR="00D96071" w:rsidRPr="002028B5" w:rsidRDefault="00934849" w:rsidP="002028B5">
            <w:pPr>
              <w:rPr>
                <w:rFonts w:ascii="Arial" w:hAnsi="Arial" w:cs="Arial"/>
                <w:sz w:val="14"/>
                <w:szCs w:val="14"/>
              </w:rPr>
            </w:pPr>
            <w:r w:rsidRPr="002028B5">
              <w:rPr>
                <w:rFonts w:ascii="Arial" w:hAnsi="Arial" w:cs="Arial"/>
                <w:sz w:val="14"/>
                <w:szCs w:val="14"/>
              </w:rPr>
              <w:t>Metodologia em Manutenção de Aeronaves</w:t>
            </w:r>
          </w:p>
        </w:tc>
        <w:tc>
          <w:tcPr>
            <w:tcW w:w="1160" w:type="dxa"/>
            <w:tcBorders>
              <w:top w:val="nil"/>
              <w:left w:val="nil"/>
              <w:bottom w:val="single" w:sz="4" w:space="0" w:color="auto"/>
              <w:right w:val="single" w:sz="8" w:space="0" w:color="auto"/>
            </w:tcBorders>
            <w:shd w:val="clear" w:color="auto" w:fill="auto"/>
            <w:vAlign w:val="center"/>
          </w:tcPr>
          <w:p w14:paraId="270CD803" w14:textId="77777777" w:rsidR="00D96071" w:rsidRPr="002028B5" w:rsidRDefault="00D96071"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32C7AC5B" w14:textId="77777777" w:rsidR="00D96071" w:rsidRPr="002028B5" w:rsidRDefault="00D96071"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312BDA8E" w14:textId="77777777" w:rsidR="00D96071" w:rsidRPr="002028B5" w:rsidRDefault="00D96071"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7A6C359A" w14:textId="77777777" w:rsidR="00D96071" w:rsidRPr="002028B5" w:rsidRDefault="00D96071"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245141BE" w14:textId="77777777" w:rsidR="00D96071" w:rsidRPr="002028B5" w:rsidRDefault="00934849" w:rsidP="002028B5">
            <w:pPr>
              <w:jc w:val="center"/>
              <w:rPr>
                <w:rFonts w:ascii="Arial" w:hAnsi="Arial" w:cs="Arial"/>
                <w:sz w:val="14"/>
                <w:szCs w:val="14"/>
              </w:rPr>
            </w:pPr>
            <w:r w:rsidRPr="002028B5">
              <w:rPr>
                <w:rFonts w:ascii="Arial" w:hAnsi="Arial" w:cs="Arial"/>
                <w:sz w:val="14"/>
                <w:szCs w:val="14"/>
              </w:rPr>
              <w:t>80</w:t>
            </w:r>
          </w:p>
        </w:tc>
        <w:tc>
          <w:tcPr>
            <w:tcW w:w="960" w:type="dxa"/>
            <w:tcBorders>
              <w:top w:val="nil"/>
              <w:left w:val="nil"/>
              <w:bottom w:val="single" w:sz="4" w:space="0" w:color="auto"/>
              <w:right w:val="single" w:sz="8" w:space="0" w:color="auto"/>
            </w:tcBorders>
            <w:shd w:val="clear" w:color="auto" w:fill="auto"/>
            <w:vAlign w:val="center"/>
          </w:tcPr>
          <w:p w14:paraId="5C53E5F8" w14:textId="77777777" w:rsidR="00D96071" w:rsidRPr="002028B5" w:rsidRDefault="00D96071" w:rsidP="002028B5">
            <w:pPr>
              <w:jc w:val="center"/>
              <w:rPr>
                <w:rFonts w:ascii="Arial" w:hAnsi="Arial" w:cs="Arial"/>
                <w:sz w:val="14"/>
                <w:szCs w:val="14"/>
              </w:rPr>
            </w:pPr>
          </w:p>
        </w:tc>
        <w:tc>
          <w:tcPr>
            <w:tcW w:w="1200" w:type="dxa"/>
            <w:tcBorders>
              <w:top w:val="nil"/>
              <w:left w:val="nil"/>
              <w:bottom w:val="single" w:sz="8" w:space="0" w:color="auto"/>
              <w:right w:val="single" w:sz="8" w:space="0" w:color="auto"/>
            </w:tcBorders>
            <w:shd w:val="clear" w:color="auto" w:fill="auto"/>
            <w:vAlign w:val="center"/>
          </w:tcPr>
          <w:p w14:paraId="19AA5408" w14:textId="77777777" w:rsidR="00D96071" w:rsidRPr="002028B5" w:rsidRDefault="00934849" w:rsidP="002028B5">
            <w:pPr>
              <w:jc w:val="center"/>
              <w:rPr>
                <w:rFonts w:ascii="Arial" w:hAnsi="Arial" w:cs="Arial"/>
                <w:sz w:val="14"/>
                <w:szCs w:val="14"/>
              </w:rPr>
            </w:pPr>
            <w:r w:rsidRPr="002028B5">
              <w:rPr>
                <w:rFonts w:ascii="Arial" w:hAnsi="Arial" w:cs="Arial"/>
                <w:sz w:val="14"/>
                <w:szCs w:val="14"/>
              </w:rPr>
              <w:t>80</w:t>
            </w:r>
          </w:p>
        </w:tc>
      </w:tr>
      <w:tr w:rsidR="00BA6B37" w:rsidRPr="00BA39C6" w14:paraId="62DA5C03" w14:textId="77777777" w:rsidTr="002028B5">
        <w:trPr>
          <w:trHeight w:val="170"/>
        </w:trPr>
        <w:tc>
          <w:tcPr>
            <w:tcW w:w="1200" w:type="dxa"/>
            <w:vMerge/>
            <w:tcBorders>
              <w:top w:val="nil"/>
              <w:left w:val="single" w:sz="8" w:space="0" w:color="auto"/>
              <w:bottom w:val="single" w:sz="8" w:space="0" w:color="000000"/>
              <w:right w:val="single" w:sz="8" w:space="0" w:color="auto"/>
            </w:tcBorders>
            <w:shd w:val="clear" w:color="auto" w:fill="auto"/>
            <w:vAlign w:val="center"/>
          </w:tcPr>
          <w:p w14:paraId="13033828" w14:textId="77777777" w:rsidR="00BA6B37" w:rsidRPr="00BA39C6" w:rsidRDefault="00BA6B37" w:rsidP="00D96071">
            <w:pPr>
              <w:rPr>
                <w:rFonts w:cs="Arial"/>
              </w:rPr>
            </w:pPr>
          </w:p>
        </w:tc>
        <w:tc>
          <w:tcPr>
            <w:tcW w:w="960" w:type="dxa"/>
            <w:tcBorders>
              <w:top w:val="nil"/>
              <w:left w:val="single" w:sz="8" w:space="0" w:color="auto"/>
              <w:bottom w:val="single" w:sz="8" w:space="0" w:color="auto"/>
              <w:right w:val="nil"/>
            </w:tcBorders>
            <w:shd w:val="clear" w:color="auto" w:fill="auto"/>
            <w:vAlign w:val="center"/>
          </w:tcPr>
          <w:p w14:paraId="7D8E006A" w14:textId="77777777" w:rsidR="00BA6B37" w:rsidRPr="002028B5" w:rsidRDefault="005C0A67" w:rsidP="002028B5">
            <w:pPr>
              <w:jc w:val="center"/>
              <w:rPr>
                <w:rFonts w:ascii="Arial" w:hAnsi="Arial" w:cs="Arial"/>
                <w:sz w:val="14"/>
                <w:szCs w:val="14"/>
              </w:rPr>
            </w:pPr>
            <w:r w:rsidRPr="002028B5">
              <w:rPr>
                <w:rFonts w:ascii="Arial" w:hAnsi="Arial" w:cs="Arial"/>
                <w:sz w:val="14"/>
                <w:szCs w:val="14"/>
              </w:rPr>
              <w:t>29</w:t>
            </w:r>
          </w:p>
        </w:tc>
        <w:tc>
          <w:tcPr>
            <w:tcW w:w="5320" w:type="dxa"/>
            <w:tcBorders>
              <w:top w:val="nil"/>
              <w:left w:val="single" w:sz="8" w:space="0" w:color="auto"/>
              <w:bottom w:val="single" w:sz="4" w:space="0" w:color="auto"/>
              <w:right w:val="single" w:sz="8" w:space="0" w:color="auto"/>
            </w:tcBorders>
            <w:shd w:val="clear" w:color="auto" w:fill="auto"/>
            <w:vAlign w:val="center"/>
          </w:tcPr>
          <w:p w14:paraId="4BB2D0F4" w14:textId="77777777" w:rsidR="00BA6B37" w:rsidRPr="002028B5" w:rsidRDefault="00934849" w:rsidP="002028B5">
            <w:pPr>
              <w:rPr>
                <w:rFonts w:ascii="Arial" w:hAnsi="Arial" w:cs="Arial"/>
                <w:sz w:val="14"/>
                <w:szCs w:val="14"/>
              </w:rPr>
            </w:pPr>
            <w:r w:rsidRPr="002028B5">
              <w:rPr>
                <w:rFonts w:ascii="Arial" w:hAnsi="Arial" w:cs="Arial"/>
                <w:sz w:val="14"/>
                <w:szCs w:val="14"/>
              </w:rPr>
              <w:t>Aviônica</w:t>
            </w:r>
          </w:p>
        </w:tc>
        <w:tc>
          <w:tcPr>
            <w:tcW w:w="1160" w:type="dxa"/>
            <w:tcBorders>
              <w:top w:val="nil"/>
              <w:left w:val="nil"/>
              <w:bottom w:val="single" w:sz="4" w:space="0" w:color="auto"/>
              <w:right w:val="single" w:sz="8" w:space="0" w:color="auto"/>
            </w:tcBorders>
            <w:shd w:val="clear" w:color="auto" w:fill="auto"/>
            <w:vAlign w:val="center"/>
          </w:tcPr>
          <w:p w14:paraId="2606F097" w14:textId="77777777" w:rsidR="00BA6B37" w:rsidRPr="002028B5" w:rsidRDefault="00BA6B37"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7348A36C" w14:textId="77777777" w:rsidR="00BA6B37" w:rsidRPr="002028B5" w:rsidRDefault="00BA6B37"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44B26CE1" w14:textId="77777777" w:rsidR="00BA6B37" w:rsidRPr="002028B5" w:rsidRDefault="00BA6B37"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0C07DD51" w14:textId="77777777" w:rsidR="00BA6B37" w:rsidRPr="002028B5" w:rsidRDefault="00BA6B37"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24C21D48" w14:textId="77777777" w:rsidR="00BA6B37" w:rsidRPr="002028B5" w:rsidRDefault="00934849" w:rsidP="002028B5">
            <w:pPr>
              <w:jc w:val="center"/>
              <w:rPr>
                <w:rFonts w:ascii="Arial" w:hAnsi="Arial" w:cs="Arial"/>
                <w:sz w:val="14"/>
                <w:szCs w:val="14"/>
              </w:rPr>
            </w:pPr>
            <w:r w:rsidRPr="002028B5">
              <w:rPr>
                <w:rFonts w:ascii="Arial" w:hAnsi="Arial" w:cs="Arial"/>
                <w:sz w:val="14"/>
                <w:szCs w:val="14"/>
              </w:rPr>
              <w:t>120</w:t>
            </w:r>
          </w:p>
        </w:tc>
        <w:tc>
          <w:tcPr>
            <w:tcW w:w="960" w:type="dxa"/>
            <w:tcBorders>
              <w:top w:val="nil"/>
              <w:left w:val="nil"/>
              <w:bottom w:val="single" w:sz="4" w:space="0" w:color="auto"/>
              <w:right w:val="single" w:sz="8" w:space="0" w:color="auto"/>
            </w:tcBorders>
            <w:shd w:val="clear" w:color="auto" w:fill="auto"/>
            <w:vAlign w:val="center"/>
          </w:tcPr>
          <w:p w14:paraId="45EA171E" w14:textId="77777777" w:rsidR="00BA6B37" w:rsidRPr="002028B5" w:rsidRDefault="00BA6B37" w:rsidP="002028B5">
            <w:pPr>
              <w:jc w:val="center"/>
              <w:rPr>
                <w:rFonts w:ascii="Arial" w:hAnsi="Arial" w:cs="Arial"/>
                <w:sz w:val="14"/>
                <w:szCs w:val="14"/>
              </w:rPr>
            </w:pPr>
          </w:p>
        </w:tc>
        <w:tc>
          <w:tcPr>
            <w:tcW w:w="1200" w:type="dxa"/>
            <w:tcBorders>
              <w:top w:val="nil"/>
              <w:left w:val="nil"/>
              <w:bottom w:val="single" w:sz="8" w:space="0" w:color="auto"/>
              <w:right w:val="single" w:sz="8" w:space="0" w:color="auto"/>
            </w:tcBorders>
            <w:shd w:val="clear" w:color="auto" w:fill="auto"/>
            <w:vAlign w:val="center"/>
          </w:tcPr>
          <w:p w14:paraId="4085AA12" w14:textId="77777777" w:rsidR="00BA6B37" w:rsidRPr="002028B5" w:rsidRDefault="00934849" w:rsidP="002028B5">
            <w:pPr>
              <w:jc w:val="center"/>
              <w:rPr>
                <w:rFonts w:ascii="Arial" w:hAnsi="Arial" w:cs="Arial"/>
                <w:sz w:val="14"/>
                <w:szCs w:val="14"/>
              </w:rPr>
            </w:pPr>
            <w:r w:rsidRPr="002028B5">
              <w:rPr>
                <w:rFonts w:ascii="Arial" w:hAnsi="Arial" w:cs="Arial"/>
                <w:sz w:val="14"/>
                <w:szCs w:val="14"/>
              </w:rPr>
              <w:t>120</w:t>
            </w:r>
          </w:p>
        </w:tc>
      </w:tr>
      <w:tr w:rsidR="0023096B" w:rsidRPr="00BA39C6" w14:paraId="5C49B1D7" w14:textId="77777777" w:rsidTr="002028B5">
        <w:trPr>
          <w:trHeight w:val="170"/>
        </w:trPr>
        <w:tc>
          <w:tcPr>
            <w:tcW w:w="1200" w:type="dxa"/>
            <w:vMerge/>
            <w:tcBorders>
              <w:top w:val="nil"/>
              <w:left w:val="single" w:sz="8" w:space="0" w:color="auto"/>
              <w:bottom w:val="single" w:sz="8" w:space="0" w:color="000000"/>
              <w:right w:val="single" w:sz="8" w:space="0" w:color="auto"/>
            </w:tcBorders>
            <w:shd w:val="clear" w:color="auto" w:fill="auto"/>
            <w:vAlign w:val="center"/>
          </w:tcPr>
          <w:p w14:paraId="6E08D95F" w14:textId="77777777" w:rsidR="0023096B" w:rsidRPr="00BA39C6" w:rsidRDefault="0023096B" w:rsidP="0023096B">
            <w:pPr>
              <w:rPr>
                <w:rFonts w:cs="Arial"/>
              </w:rPr>
            </w:pPr>
          </w:p>
        </w:tc>
        <w:tc>
          <w:tcPr>
            <w:tcW w:w="960" w:type="dxa"/>
            <w:tcBorders>
              <w:top w:val="nil"/>
              <w:left w:val="single" w:sz="8" w:space="0" w:color="auto"/>
              <w:bottom w:val="single" w:sz="8" w:space="0" w:color="auto"/>
              <w:right w:val="nil"/>
            </w:tcBorders>
            <w:shd w:val="clear" w:color="auto" w:fill="auto"/>
            <w:vAlign w:val="center"/>
          </w:tcPr>
          <w:p w14:paraId="6487FC22" w14:textId="77777777" w:rsidR="0023096B" w:rsidRPr="002028B5" w:rsidRDefault="0023096B" w:rsidP="002028B5">
            <w:pPr>
              <w:jc w:val="center"/>
              <w:rPr>
                <w:rFonts w:ascii="Arial" w:hAnsi="Arial" w:cs="Arial"/>
                <w:sz w:val="14"/>
                <w:szCs w:val="14"/>
              </w:rPr>
            </w:pPr>
            <w:r w:rsidRPr="002028B5">
              <w:rPr>
                <w:rFonts w:ascii="Arial" w:hAnsi="Arial" w:cs="Arial"/>
                <w:sz w:val="14"/>
                <w:szCs w:val="14"/>
              </w:rPr>
              <w:t>30</w:t>
            </w:r>
          </w:p>
        </w:tc>
        <w:tc>
          <w:tcPr>
            <w:tcW w:w="5320" w:type="dxa"/>
            <w:tcBorders>
              <w:top w:val="nil"/>
              <w:left w:val="single" w:sz="8" w:space="0" w:color="auto"/>
              <w:bottom w:val="single" w:sz="4" w:space="0" w:color="auto"/>
              <w:right w:val="single" w:sz="8" w:space="0" w:color="auto"/>
            </w:tcBorders>
            <w:shd w:val="clear" w:color="auto" w:fill="auto"/>
            <w:vAlign w:val="center"/>
          </w:tcPr>
          <w:p w14:paraId="4FE09079" w14:textId="77777777" w:rsidR="0023096B" w:rsidRPr="002028B5" w:rsidRDefault="0023096B" w:rsidP="002028B5">
            <w:pPr>
              <w:rPr>
                <w:rFonts w:ascii="Arial" w:hAnsi="Arial" w:cs="Arial"/>
                <w:sz w:val="14"/>
                <w:szCs w:val="14"/>
              </w:rPr>
            </w:pPr>
            <w:r w:rsidRPr="002028B5">
              <w:rPr>
                <w:rFonts w:ascii="Arial" w:hAnsi="Arial" w:cs="Arial"/>
                <w:sz w:val="14"/>
                <w:szCs w:val="14"/>
              </w:rPr>
              <w:t>Metodologia de Pesquisa Científico-Tecnológica</w:t>
            </w:r>
          </w:p>
        </w:tc>
        <w:tc>
          <w:tcPr>
            <w:tcW w:w="1160" w:type="dxa"/>
            <w:tcBorders>
              <w:top w:val="nil"/>
              <w:left w:val="nil"/>
              <w:bottom w:val="single" w:sz="4" w:space="0" w:color="auto"/>
              <w:right w:val="single" w:sz="8" w:space="0" w:color="auto"/>
            </w:tcBorders>
            <w:shd w:val="clear" w:color="auto" w:fill="auto"/>
            <w:vAlign w:val="center"/>
          </w:tcPr>
          <w:p w14:paraId="75134FEA" w14:textId="77777777" w:rsidR="0023096B" w:rsidRPr="002028B5" w:rsidRDefault="0023096B"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00EDBBAC" w14:textId="77777777" w:rsidR="0023096B" w:rsidRPr="002028B5" w:rsidRDefault="0023096B"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3B456C1C" w14:textId="77777777" w:rsidR="0023096B" w:rsidRPr="002028B5" w:rsidRDefault="0023096B"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7151319B" w14:textId="77777777" w:rsidR="0023096B" w:rsidRPr="002028B5" w:rsidRDefault="0023096B"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52E8FEE5" w14:textId="77777777" w:rsidR="0023096B" w:rsidRPr="002028B5" w:rsidRDefault="0023096B" w:rsidP="002028B5">
            <w:pPr>
              <w:jc w:val="center"/>
              <w:rPr>
                <w:rFonts w:ascii="Arial" w:hAnsi="Arial" w:cs="Arial"/>
                <w:sz w:val="14"/>
                <w:szCs w:val="14"/>
              </w:rPr>
            </w:pPr>
            <w:r w:rsidRPr="002028B5">
              <w:rPr>
                <w:rFonts w:ascii="Arial" w:hAnsi="Arial" w:cs="Arial"/>
                <w:sz w:val="14"/>
                <w:szCs w:val="14"/>
              </w:rPr>
              <w:t>40</w:t>
            </w:r>
          </w:p>
        </w:tc>
        <w:tc>
          <w:tcPr>
            <w:tcW w:w="960" w:type="dxa"/>
            <w:tcBorders>
              <w:top w:val="nil"/>
              <w:left w:val="nil"/>
              <w:bottom w:val="single" w:sz="4" w:space="0" w:color="auto"/>
              <w:right w:val="single" w:sz="8" w:space="0" w:color="auto"/>
            </w:tcBorders>
            <w:shd w:val="clear" w:color="auto" w:fill="auto"/>
            <w:vAlign w:val="center"/>
          </w:tcPr>
          <w:p w14:paraId="4F876D22" w14:textId="77777777" w:rsidR="0023096B" w:rsidRPr="002028B5" w:rsidRDefault="0023096B" w:rsidP="002028B5">
            <w:pPr>
              <w:jc w:val="center"/>
              <w:rPr>
                <w:rFonts w:ascii="Arial" w:hAnsi="Arial" w:cs="Arial"/>
                <w:sz w:val="14"/>
                <w:szCs w:val="14"/>
              </w:rPr>
            </w:pPr>
          </w:p>
        </w:tc>
        <w:tc>
          <w:tcPr>
            <w:tcW w:w="1200" w:type="dxa"/>
            <w:tcBorders>
              <w:top w:val="nil"/>
              <w:left w:val="nil"/>
              <w:bottom w:val="single" w:sz="8" w:space="0" w:color="auto"/>
              <w:right w:val="single" w:sz="8" w:space="0" w:color="auto"/>
            </w:tcBorders>
            <w:shd w:val="clear" w:color="auto" w:fill="auto"/>
            <w:vAlign w:val="center"/>
          </w:tcPr>
          <w:p w14:paraId="1972984E" w14:textId="77777777" w:rsidR="0023096B" w:rsidRPr="002028B5" w:rsidRDefault="0023096B" w:rsidP="002028B5">
            <w:pPr>
              <w:jc w:val="center"/>
              <w:rPr>
                <w:rFonts w:ascii="Arial" w:hAnsi="Arial" w:cs="Arial"/>
                <w:sz w:val="14"/>
                <w:szCs w:val="14"/>
              </w:rPr>
            </w:pPr>
            <w:r w:rsidRPr="002028B5">
              <w:rPr>
                <w:rFonts w:ascii="Arial" w:hAnsi="Arial" w:cs="Arial"/>
                <w:sz w:val="14"/>
                <w:szCs w:val="14"/>
              </w:rPr>
              <w:t>40</w:t>
            </w:r>
          </w:p>
        </w:tc>
      </w:tr>
      <w:tr w:rsidR="00D96071" w:rsidRPr="00BA39C6" w14:paraId="1006ABC5" w14:textId="77777777" w:rsidTr="002028B5">
        <w:trPr>
          <w:trHeight w:val="170"/>
        </w:trPr>
        <w:tc>
          <w:tcPr>
            <w:tcW w:w="1200" w:type="dxa"/>
            <w:vMerge/>
            <w:tcBorders>
              <w:top w:val="nil"/>
              <w:left w:val="single" w:sz="8" w:space="0" w:color="auto"/>
              <w:bottom w:val="single" w:sz="8" w:space="0" w:color="000000"/>
              <w:right w:val="single" w:sz="8" w:space="0" w:color="auto"/>
            </w:tcBorders>
            <w:shd w:val="clear" w:color="auto" w:fill="auto"/>
            <w:vAlign w:val="center"/>
          </w:tcPr>
          <w:p w14:paraId="12386637" w14:textId="77777777" w:rsidR="00D96071" w:rsidRPr="00BA39C6" w:rsidRDefault="00D96071" w:rsidP="00D96071">
            <w:pPr>
              <w:rPr>
                <w:rFonts w:cs="Arial"/>
              </w:rPr>
            </w:pPr>
          </w:p>
        </w:tc>
        <w:tc>
          <w:tcPr>
            <w:tcW w:w="960" w:type="dxa"/>
            <w:tcBorders>
              <w:top w:val="nil"/>
              <w:left w:val="single" w:sz="8" w:space="0" w:color="auto"/>
              <w:bottom w:val="single" w:sz="8" w:space="0" w:color="auto"/>
              <w:right w:val="nil"/>
            </w:tcBorders>
            <w:shd w:val="clear" w:color="auto" w:fill="auto"/>
            <w:vAlign w:val="center"/>
          </w:tcPr>
          <w:p w14:paraId="18B60F0B" w14:textId="77777777" w:rsidR="00D96071" w:rsidRPr="002028B5" w:rsidRDefault="00D96071" w:rsidP="002028B5">
            <w:pPr>
              <w:jc w:val="center"/>
              <w:rPr>
                <w:rFonts w:ascii="Arial" w:hAnsi="Arial" w:cs="Arial"/>
                <w:sz w:val="14"/>
                <w:szCs w:val="14"/>
              </w:rPr>
            </w:pPr>
            <w:r w:rsidRPr="002028B5">
              <w:rPr>
                <w:rFonts w:ascii="Arial" w:hAnsi="Arial" w:cs="Arial"/>
                <w:sz w:val="14"/>
                <w:szCs w:val="14"/>
              </w:rPr>
              <w:t>3</w:t>
            </w:r>
            <w:r w:rsidR="00CD571E" w:rsidRPr="002028B5">
              <w:rPr>
                <w:rFonts w:ascii="Arial" w:hAnsi="Arial" w:cs="Arial"/>
                <w:sz w:val="14"/>
                <w:szCs w:val="14"/>
              </w:rPr>
              <w:t>1</w:t>
            </w:r>
          </w:p>
        </w:tc>
        <w:tc>
          <w:tcPr>
            <w:tcW w:w="5320" w:type="dxa"/>
            <w:tcBorders>
              <w:top w:val="nil"/>
              <w:left w:val="single" w:sz="8" w:space="0" w:color="auto"/>
              <w:bottom w:val="single" w:sz="4" w:space="0" w:color="auto"/>
              <w:right w:val="single" w:sz="8" w:space="0" w:color="auto"/>
            </w:tcBorders>
            <w:shd w:val="clear" w:color="auto" w:fill="auto"/>
            <w:vAlign w:val="center"/>
          </w:tcPr>
          <w:p w14:paraId="1B6BE247" w14:textId="77777777" w:rsidR="00D96071" w:rsidRPr="002028B5" w:rsidRDefault="00462898" w:rsidP="002028B5">
            <w:pPr>
              <w:rPr>
                <w:rFonts w:ascii="Arial" w:hAnsi="Arial" w:cs="Arial"/>
                <w:sz w:val="14"/>
                <w:szCs w:val="14"/>
              </w:rPr>
            </w:pPr>
            <w:r w:rsidRPr="002028B5">
              <w:rPr>
                <w:rFonts w:ascii="Arial" w:hAnsi="Arial" w:cs="Arial"/>
                <w:sz w:val="14"/>
                <w:szCs w:val="14"/>
              </w:rPr>
              <w:t>Sistemas Hidráulicos e Trens de Pouso</w:t>
            </w:r>
          </w:p>
        </w:tc>
        <w:tc>
          <w:tcPr>
            <w:tcW w:w="1160" w:type="dxa"/>
            <w:tcBorders>
              <w:top w:val="nil"/>
              <w:left w:val="nil"/>
              <w:bottom w:val="single" w:sz="4" w:space="0" w:color="auto"/>
              <w:right w:val="single" w:sz="8" w:space="0" w:color="auto"/>
            </w:tcBorders>
            <w:shd w:val="clear" w:color="auto" w:fill="auto"/>
            <w:vAlign w:val="center"/>
          </w:tcPr>
          <w:p w14:paraId="14D489FF" w14:textId="77777777" w:rsidR="00D96071" w:rsidRPr="002028B5" w:rsidRDefault="00D96071"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38BECB10" w14:textId="77777777" w:rsidR="00D96071" w:rsidRPr="002028B5" w:rsidRDefault="00D96071"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0A80ECF9" w14:textId="77777777" w:rsidR="00D96071" w:rsidRPr="002028B5" w:rsidRDefault="00D96071"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0F0FBCDD" w14:textId="77777777" w:rsidR="00D96071" w:rsidRPr="002028B5" w:rsidRDefault="00D96071"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69CD2ACC" w14:textId="77777777" w:rsidR="00D96071" w:rsidRPr="002028B5" w:rsidRDefault="00462898" w:rsidP="002028B5">
            <w:pPr>
              <w:jc w:val="center"/>
              <w:rPr>
                <w:rFonts w:ascii="Arial" w:hAnsi="Arial" w:cs="Arial"/>
                <w:sz w:val="14"/>
                <w:szCs w:val="14"/>
              </w:rPr>
            </w:pPr>
            <w:r w:rsidRPr="002028B5">
              <w:rPr>
                <w:rFonts w:ascii="Arial" w:hAnsi="Arial" w:cs="Arial"/>
                <w:sz w:val="14"/>
                <w:szCs w:val="14"/>
              </w:rPr>
              <w:t>80</w:t>
            </w:r>
          </w:p>
        </w:tc>
        <w:tc>
          <w:tcPr>
            <w:tcW w:w="960" w:type="dxa"/>
            <w:tcBorders>
              <w:top w:val="nil"/>
              <w:left w:val="nil"/>
              <w:bottom w:val="single" w:sz="4" w:space="0" w:color="auto"/>
              <w:right w:val="single" w:sz="8" w:space="0" w:color="auto"/>
            </w:tcBorders>
            <w:shd w:val="clear" w:color="auto" w:fill="auto"/>
            <w:vAlign w:val="center"/>
          </w:tcPr>
          <w:p w14:paraId="7EEFBD01" w14:textId="77777777" w:rsidR="00D96071" w:rsidRPr="002028B5" w:rsidRDefault="00D96071" w:rsidP="002028B5">
            <w:pPr>
              <w:jc w:val="center"/>
              <w:rPr>
                <w:rFonts w:ascii="Arial" w:hAnsi="Arial" w:cs="Arial"/>
                <w:sz w:val="14"/>
                <w:szCs w:val="14"/>
              </w:rPr>
            </w:pPr>
          </w:p>
        </w:tc>
        <w:tc>
          <w:tcPr>
            <w:tcW w:w="1200" w:type="dxa"/>
            <w:tcBorders>
              <w:top w:val="nil"/>
              <w:left w:val="nil"/>
              <w:bottom w:val="single" w:sz="8" w:space="0" w:color="auto"/>
              <w:right w:val="single" w:sz="8" w:space="0" w:color="auto"/>
            </w:tcBorders>
            <w:shd w:val="clear" w:color="auto" w:fill="auto"/>
            <w:vAlign w:val="center"/>
          </w:tcPr>
          <w:p w14:paraId="4E32DAF4" w14:textId="77777777" w:rsidR="00D96071" w:rsidRPr="002028B5" w:rsidRDefault="00462898" w:rsidP="002028B5">
            <w:pPr>
              <w:jc w:val="center"/>
              <w:rPr>
                <w:rFonts w:ascii="Arial" w:hAnsi="Arial" w:cs="Arial"/>
                <w:sz w:val="14"/>
                <w:szCs w:val="14"/>
              </w:rPr>
            </w:pPr>
            <w:r w:rsidRPr="002028B5">
              <w:rPr>
                <w:rFonts w:ascii="Arial" w:hAnsi="Arial" w:cs="Arial"/>
                <w:sz w:val="14"/>
                <w:szCs w:val="14"/>
              </w:rPr>
              <w:t>80</w:t>
            </w:r>
          </w:p>
        </w:tc>
      </w:tr>
      <w:tr w:rsidR="0023096B" w:rsidRPr="00BA39C6" w14:paraId="03645887" w14:textId="77777777" w:rsidTr="002028B5">
        <w:trPr>
          <w:trHeight w:val="170"/>
        </w:trPr>
        <w:tc>
          <w:tcPr>
            <w:tcW w:w="1200" w:type="dxa"/>
            <w:vMerge/>
            <w:tcBorders>
              <w:top w:val="nil"/>
              <w:left w:val="single" w:sz="8" w:space="0" w:color="auto"/>
              <w:bottom w:val="single" w:sz="8" w:space="0" w:color="000000"/>
              <w:right w:val="single" w:sz="8" w:space="0" w:color="auto"/>
            </w:tcBorders>
            <w:shd w:val="clear" w:color="auto" w:fill="auto"/>
            <w:vAlign w:val="center"/>
          </w:tcPr>
          <w:p w14:paraId="6AF851F8" w14:textId="77777777" w:rsidR="0023096B" w:rsidRPr="00BA39C6" w:rsidRDefault="0023096B" w:rsidP="0023096B">
            <w:pPr>
              <w:rPr>
                <w:rFonts w:cs="Arial"/>
              </w:rPr>
            </w:pPr>
          </w:p>
        </w:tc>
        <w:tc>
          <w:tcPr>
            <w:tcW w:w="960" w:type="dxa"/>
            <w:tcBorders>
              <w:top w:val="nil"/>
              <w:left w:val="single" w:sz="8" w:space="0" w:color="auto"/>
              <w:bottom w:val="single" w:sz="8" w:space="0" w:color="auto"/>
              <w:right w:val="nil"/>
            </w:tcBorders>
            <w:shd w:val="clear" w:color="auto" w:fill="auto"/>
            <w:vAlign w:val="center"/>
          </w:tcPr>
          <w:p w14:paraId="536D9A24" w14:textId="77777777" w:rsidR="0023096B" w:rsidRPr="002028B5" w:rsidRDefault="0023096B" w:rsidP="002028B5">
            <w:pPr>
              <w:jc w:val="center"/>
              <w:rPr>
                <w:rFonts w:ascii="Arial" w:hAnsi="Arial" w:cs="Arial"/>
                <w:sz w:val="14"/>
                <w:szCs w:val="14"/>
              </w:rPr>
            </w:pPr>
            <w:r w:rsidRPr="002028B5">
              <w:rPr>
                <w:rFonts w:ascii="Arial" w:hAnsi="Arial" w:cs="Arial"/>
                <w:sz w:val="14"/>
                <w:szCs w:val="14"/>
              </w:rPr>
              <w:t>3</w:t>
            </w:r>
            <w:r w:rsidR="00CD571E" w:rsidRPr="002028B5">
              <w:rPr>
                <w:rFonts w:ascii="Arial" w:hAnsi="Arial" w:cs="Arial"/>
                <w:sz w:val="14"/>
                <w:szCs w:val="14"/>
              </w:rPr>
              <w:t>2</w:t>
            </w:r>
          </w:p>
        </w:tc>
        <w:tc>
          <w:tcPr>
            <w:tcW w:w="5320" w:type="dxa"/>
            <w:tcBorders>
              <w:top w:val="nil"/>
              <w:left w:val="single" w:sz="8" w:space="0" w:color="auto"/>
              <w:bottom w:val="single" w:sz="4" w:space="0" w:color="auto"/>
              <w:right w:val="single" w:sz="8" w:space="0" w:color="auto"/>
            </w:tcBorders>
            <w:shd w:val="clear" w:color="auto" w:fill="auto"/>
            <w:vAlign w:val="center"/>
          </w:tcPr>
          <w:p w14:paraId="2EBF4B71" w14:textId="77777777" w:rsidR="0023096B" w:rsidRPr="002028B5" w:rsidRDefault="0023096B" w:rsidP="002028B5">
            <w:pPr>
              <w:rPr>
                <w:rFonts w:ascii="Arial" w:hAnsi="Arial" w:cs="Arial"/>
                <w:sz w:val="14"/>
                <w:szCs w:val="14"/>
              </w:rPr>
            </w:pPr>
            <w:r w:rsidRPr="002028B5">
              <w:rPr>
                <w:rFonts w:ascii="Arial" w:hAnsi="Arial" w:cs="Arial"/>
                <w:sz w:val="14"/>
                <w:szCs w:val="14"/>
              </w:rPr>
              <w:t>Manutenção Eletroeletrônica Aeronáutica</w:t>
            </w:r>
          </w:p>
        </w:tc>
        <w:tc>
          <w:tcPr>
            <w:tcW w:w="1160" w:type="dxa"/>
            <w:tcBorders>
              <w:top w:val="nil"/>
              <w:left w:val="nil"/>
              <w:bottom w:val="single" w:sz="4" w:space="0" w:color="auto"/>
              <w:right w:val="single" w:sz="8" w:space="0" w:color="auto"/>
            </w:tcBorders>
            <w:shd w:val="clear" w:color="auto" w:fill="auto"/>
            <w:vAlign w:val="center"/>
          </w:tcPr>
          <w:p w14:paraId="7BBE0B42" w14:textId="77777777" w:rsidR="0023096B" w:rsidRPr="002028B5" w:rsidRDefault="0023096B"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44C2E1AE" w14:textId="77777777" w:rsidR="0023096B" w:rsidRPr="002028B5" w:rsidRDefault="0023096B"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0358B00C" w14:textId="77777777" w:rsidR="0023096B" w:rsidRPr="002028B5" w:rsidRDefault="0023096B"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7C667C0C" w14:textId="77777777" w:rsidR="0023096B" w:rsidRPr="002028B5" w:rsidRDefault="0023096B"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02B1C157" w14:textId="77777777" w:rsidR="0023096B" w:rsidRPr="002028B5" w:rsidRDefault="0023096B" w:rsidP="002028B5">
            <w:pPr>
              <w:jc w:val="center"/>
              <w:rPr>
                <w:rFonts w:ascii="Arial" w:hAnsi="Arial" w:cs="Arial"/>
                <w:sz w:val="14"/>
                <w:szCs w:val="14"/>
              </w:rPr>
            </w:pPr>
          </w:p>
        </w:tc>
        <w:tc>
          <w:tcPr>
            <w:tcW w:w="960" w:type="dxa"/>
            <w:tcBorders>
              <w:top w:val="nil"/>
              <w:left w:val="nil"/>
              <w:bottom w:val="single" w:sz="4" w:space="0" w:color="auto"/>
              <w:right w:val="single" w:sz="8" w:space="0" w:color="auto"/>
            </w:tcBorders>
            <w:shd w:val="clear" w:color="auto" w:fill="auto"/>
            <w:vAlign w:val="center"/>
          </w:tcPr>
          <w:p w14:paraId="7852C626" w14:textId="77777777" w:rsidR="0023096B" w:rsidRPr="002028B5" w:rsidRDefault="0023096B" w:rsidP="002028B5">
            <w:pPr>
              <w:jc w:val="center"/>
              <w:rPr>
                <w:rFonts w:ascii="Arial" w:hAnsi="Arial" w:cs="Arial"/>
                <w:sz w:val="14"/>
                <w:szCs w:val="14"/>
              </w:rPr>
            </w:pPr>
            <w:r w:rsidRPr="002028B5">
              <w:rPr>
                <w:rFonts w:ascii="Arial" w:hAnsi="Arial" w:cs="Arial"/>
                <w:sz w:val="14"/>
                <w:szCs w:val="14"/>
              </w:rPr>
              <w:t>80</w:t>
            </w:r>
          </w:p>
        </w:tc>
        <w:tc>
          <w:tcPr>
            <w:tcW w:w="1200" w:type="dxa"/>
            <w:tcBorders>
              <w:top w:val="nil"/>
              <w:left w:val="nil"/>
              <w:bottom w:val="single" w:sz="8" w:space="0" w:color="auto"/>
              <w:right w:val="single" w:sz="8" w:space="0" w:color="auto"/>
            </w:tcBorders>
            <w:shd w:val="clear" w:color="auto" w:fill="auto"/>
            <w:vAlign w:val="center"/>
          </w:tcPr>
          <w:p w14:paraId="1A888BB5" w14:textId="77777777" w:rsidR="0023096B" w:rsidRPr="002028B5" w:rsidRDefault="0023096B" w:rsidP="002028B5">
            <w:pPr>
              <w:jc w:val="center"/>
              <w:rPr>
                <w:rFonts w:ascii="Arial" w:hAnsi="Arial" w:cs="Arial"/>
                <w:sz w:val="14"/>
                <w:szCs w:val="14"/>
              </w:rPr>
            </w:pPr>
            <w:r w:rsidRPr="002028B5">
              <w:rPr>
                <w:rFonts w:ascii="Arial" w:hAnsi="Arial" w:cs="Arial"/>
                <w:sz w:val="14"/>
                <w:szCs w:val="14"/>
              </w:rPr>
              <w:t>80</w:t>
            </w:r>
          </w:p>
        </w:tc>
      </w:tr>
      <w:tr w:rsidR="00BA6B37" w:rsidRPr="00BA39C6" w14:paraId="51B0D546" w14:textId="77777777" w:rsidTr="002028B5">
        <w:trPr>
          <w:trHeight w:val="170"/>
        </w:trPr>
        <w:tc>
          <w:tcPr>
            <w:tcW w:w="1200" w:type="dxa"/>
            <w:vMerge/>
            <w:tcBorders>
              <w:top w:val="nil"/>
              <w:left w:val="single" w:sz="8" w:space="0" w:color="auto"/>
              <w:bottom w:val="single" w:sz="8" w:space="0" w:color="000000"/>
              <w:right w:val="single" w:sz="8" w:space="0" w:color="auto"/>
            </w:tcBorders>
            <w:shd w:val="clear" w:color="auto" w:fill="auto"/>
            <w:vAlign w:val="center"/>
          </w:tcPr>
          <w:p w14:paraId="3BA4E83E" w14:textId="77777777" w:rsidR="00BA6B37" w:rsidRPr="00BA39C6" w:rsidRDefault="00BA6B37" w:rsidP="00D96071">
            <w:pPr>
              <w:rPr>
                <w:rFonts w:cs="Arial"/>
              </w:rPr>
            </w:pPr>
          </w:p>
        </w:tc>
        <w:tc>
          <w:tcPr>
            <w:tcW w:w="960" w:type="dxa"/>
            <w:tcBorders>
              <w:top w:val="nil"/>
              <w:left w:val="single" w:sz="8" w:space="0" w:color="auto"/>
              <w:bottom w:val="single" w:sz="8" w:space="0" w:color="auto"/>
              <w:right w:val="nil"/>
            </w:tcBorders>
            <w:shd w:val="clear" w:color="auto" w:fill="auto"/>
            <w:vAlign w:val="center"/>
          </w:tcPr>
          <w:p w14:paraId="406E6B04" w14:textId="77777777" w:rsidR="00BA6B37" w:rsidRPr="002028B5" w:rsidRDefault="000926DE" w:rsidP="002028B5">
            <w:pPr>
              <w:jc w:val="center"/>
              <w:rPr>
                <w:rFonts w:ascii="Arial" w:hAnsi="Arial" w:cs="Arial"/>
                <w:sz w:val="14"/>
                <w:szCs w:val="14"/>
              </w:rPr>
            </w:pPr>
            <w:r w:rsidRPr="002028B5">
              <w:rPr>
                <w:rFonts w:ascii="Arial" w:hAnsi="Arial" w:cs="Arial"/>
                <w:sz w:val="14"/>
                <w:szCs w:val="14"/>
              </w:rPr>
              <w:t>3</w:t>
            </w:r>
            <w:r w:rsidR="00CD571E" w:rsidRPr="002028B5">
              <w:rPr>
                <w:rFonts w:ascii="Arial" w:hAnsi="Arial" w:cs="Arial"/>
                <w:sz w:val="14"/>
                <w:szCs w:val="14"/>
              </w:rPr>
              <w:t>3</w:t>
            </w:r>
          </w:p>
        </w:tc>
        <w:tc>
          <w:tcPr>
            <w:tcW w:w="5320" w:type="dxa"/>
            <w:tcBorders>
              <w:top w:val="nil"/>
              <w:left w:val="single" w:sz="8" w:space="0" w:color="auto"/>
              <w:bottom w:val="single" w:sz="8" w:space="0" w:color="auto"/>
              <w:right w:val="single" w:sz="8" w:space="0" w:color="auto"/>
            </w:tcBorders>
            <w:shd w:val="clear" w:color="auto" w:fill="auto"/>
            <w:vAlign w:val="center"/>
          </w:tcPr>
          <w:p w14:paraId="670C3FC8" w14:textId="77777777" w:rsidR="00BA6B37" w:rsidRPr="002028B5" w:rsidRDefault="0032345E" w:rsidP="002028B5">
            <w:pPr>
              <w:rPr>
                <w:rFonts w:ascii="Arial" w:hAnsi="Arial" w:cs="Arial"/>
                <w:sz w:val="14"/>
                <w:szCs w:val="14"/>
              </w:rPr>
            </w:pPr>
            <w:r w:rsidRPr="002028B5">
              <w:rPr>
                <w:rFonts w:ascii="Arial" w:hAnsi="Arial" w:cs="Arial"/>
                <w:sz w:val="14"/>
                <w:szCs w:val="14"/>
              </w:rPr>
              <w:t>Automação e Robótica</w:t>
            </w:r>
          </w:p>
        </w:tc>
        <w:tc>
          <w:tcPr>
            <w:tcW w:w="1160" w:type="dxa"/>
            <w:tcBorders>
              <w:top w:val="nil"/>
              <w:left w:val="nil"/>
              <w:bottom w:val="single" w:sz="8" w:space="0" w:color="auto"/>
              <w:right w:val="single" w:sz="8" w:space="0" w:color="auto"/>
            </w:tcBorders>
            <w:shd w:val="clear" w:color="auto" w:fill="auto"/>
            <w:vAlign w:val="center"/>
          </w:tcPr>
          <w:p w14:paraId="5BF7D8DC" w14:textId="77777777" w:rsidR="00BA6B37" w:rsidRPr="002028B5" w:rsidRDefault="00BA6B37" w:rsidP="002028B5">
            <w:pPr>
              <w:jc w:val="center"/>
              <w:rPr>
                <w:rFonts w:ascii="Arial" w:hAnsi="Arial" w:cs="Arial"/>
                <w:sz w:val="14"/>
                <w:szCs w:val="14"/>
              </w:rPr>
            </w:pPr>
          </w:p>
        </w:tc>
        <w:tc>
          <w:tcPr>
            <w:tcW w:w="960" w:type="dxa"/>
            <w:tcBorders>
              <w:top w:val="nil"/>
              <w:left w:val="nil"/>
              <w:bottom w:val="single" w:sz="8" w:space="0" w:color="auto"/>
              <w:right w:val="single" w:sz="8" w:space="0" w:color="auto"/>
            </w:tcBorders>
            <w:shd w:val="clear" w:color="auto" w:fill="auto"/>
            <w:vAlign w:val="center"/>
          </w:tcPr>
          <w:p w14:paraId="4E475DC4" w14:textId="77777777" w:rsidR="00BA6B37" w:rsidRPr="002028B5" w:rsidRDefault="00BA6B37" w:rsidP="002028B5">
            <w:pPr>
              <w:jc w:val="center"/>
              <w:rPr>
                <w:rFonts w:ascii="Arial" w:hAnsi="Arial" w:cs="Arial"/>
                <w:sz w:val="14"/>
                <w:szCs w:val="14"/>
              </w:rPr>
            </w:pPr>
          </w:p>
        </w:tc>
        <w:tc>
          <w:tcPr>
            <w:tcW w:w="960" w:type="dxa"/>
            <w:tcBorders>
              <w:top w:val="nil"/>
              <w:left w:val="nil"/>
              <w:bottom w:val="single" w:sz="8" w:space="0" w:color="auto"/>
              <w:right w:val="single" w:sz="8" w:space="0" w:color="auto"/>
            </w:tcBorders>
            <w:shd w:val="clear" w:color="auto" w:fill="auto"/>
            <w:vAlign w:val="center"/>
          </w:tcPr>
          <w:p w14:paraId="22E50CFC" w14:textId="77777777" w:rsidR="00BA6B37" w:rsidRPr="002028B5" w:rsidRDefault="00BA6B37" w:rsidP="002028B5">
            <w:pPr>
              <w:jc w:val="center"/>
              <w:rPr>
                <w:rFonts w:ascii="Arial" w:hAnsi="Arial" w:cs="Arial"/>
                <w:sz w:val="14"/>
                <w:szCs w:val="14"/>
              </w:rPr>
            </w:pPr>
          </w:p>
        </w:tc>
        <w:tc>
          <w:tcPr>
            <w:tcW w:w="960" w:type="dxa"/>
            <w:tcBorders>
              <w:top w:val="nil"/>
              <w:left w:val="nil"/>
              <w:bottom w:val="single" w:sz="8" w:space="0" w:color="auto"/>
              <w:right w:val="single" w:sz="8" w:space="0" w:color="auto"/>
            </w:tcBorders>
            <w:shd w:val="clear" w:color="auto" w:fill="auto"/>
            <w:vAlign w:val="center"/>
          </w:tcPr>
          <w:p w14:paraId="482FDEC9" w14:textId="77777777" w:rsidR="00BA6B37" w:rsidRPr="002028B5" w:rsidRDefault="00BA6B37" w:rsidP="002028B5">
            <w:pPr>
              <w:jc w:val="center"/>
              <w:rPr>
                <w:rFonts w:ascii="Arial" w:hAnsi="Arial" w:cs="Arial"/>
                <w:sz w:val="14"/>
                <w:szCs w:val="14"/>
              </w:rPr>
            </w:pPr>
          </w:p>
        </w:tc>
        <w:tc>
          <w:tcPr>
            <w:tcW w:w="960" w:type="dxa"/>
            <w:tcBorders>
              <w:top w:val="nil"/>
              <w:left w:val="nil"/>
              <w:bottom w:val="single" w:sz="8" w:space="0" w:color="auto"/>
              <w:right w:val="single" w:sz="8" w:space="0" w:color="auto"/>
            </w:tcBorders>
            <w:shd w:val="clear" w:color="auto" w:fill="auto"/>
            <w:vAlign w:val="center"/>
          </w:tcPr>
          <w:p w14:paraId="6F82AA8B" w14:textId="77777777" w:rsidR="00BA6B37" w:rsidRPr="002028B5" w:rsidRDefault="00BA6B37" w:rsidP="002028B5">
            <w:pPr>
              <w:jc w:val="center"/>
              <w:rPr>
                <w:rFonts w:ascii="Arial" w:hAnsi="Arial" w:cs="Arial"/>
                <w:sz w:val="14"/>
                <w:szCs w:val="14"/>
              </w:rPr>
            </w:pPr>
          </w:p>
        </w:tc>
        <w:tc>
          <w:tcPr>
            <w:tcW w:w="960" w:type="dxa"/>
            <w:tcBorders>
              <w:top w:val="nil"/>
              <w:left w:val="nil"/>
              <w:bottom w:val="single" w:sz="8" w:space="0" w:color="auto"/>
              <w:right w:val="single" w:sz="8" w:space="0" w:color="auto"/>
            </w:tcBorders>
            <w:shd w:val="clear" w:color="auto" w:fill="auto"/>
            <w:vAlign w:val="center"/>
          </w:tcPr>
          <w:p w14:paraId="02D59B6C" w14:textId="77777777" w:rsidR="00BA6B37" w:rsidRPr="002028B5" w:rsidRDefault="0023096B" w:rsidP="002028B5">
            <w:pPr>
              <w:jc w:val="center"/>
              <w:rPr>
                <w:rFonts w:ascii="Arial" w:hAnsi="Arial" w:cs="Arial"/>
                <w:sz w:val="14"/>
                <w:szCs w:val="14"/>
              </w:rPr>
            </w:pPr>
            <w:r w:rsidRPr="002028B5">
              <w:rPr>
                <w:rFonts w:ascii="Arial" w:hAnsi="Arial" w:cs="Arial"/>
                <w:sz w:val="14"/>
                <w:szCs w:val="14"/>
              </w:rPr>
              <w:t>40</w:t>
            </w:r>
          </w:p>
        </w:tc>
        <w:tc>
          <w:tcPr>
            <w:tcW w:w="1200" w:type="dxa"/>
            <w:tcBorders>
              <w:top w:val="nil"/>
              <w:left w:val="nil"/>
              <w:bottom w:val="single" w:sz="8" w:space="0" w:color="auto"/>
              <w:right w:val="single" w:sz="8" w:space="0" w:color="auto"/>
            </w:tcBorders>
            <w:shd w:val="clear" w:color="auto" w:fill="auto"/>
            <w:vAlign w:val="center"/>
          </w:tcPr>
          <w:p w14:paraId="57B83AB3" w14:textId="77777777" w:rsidR="00BA6B37" w:rsidRPr="002028B5" w:rsidRDefault="0032345E" w:rsidP="002028B5">
            <w:pPr>
              <w:jc w:val="center"/>
              <w:rPr>
                <w:rFonts w:ascii="Arial" w:hAnsi="Arial" w:cs="Arial"/>
                <w:sz w:val="14"/>
                <w:szCs w:val="14"/>
              </w:rPr>
            </w:pPr>
            <w:r w:rsidRPr="002028B5">
              <w:rPr>
                <w:rFonts w:ascii="Arial" w:hAnsi="Arial" w:cs="Arial"/>
                <w:sz w:val="14"/>
                <w:szCs w:val="14"/>
              </w:rPr>
              <w:t>4</w:t>
            </w:r>
            <w:r w:rsidR="00EA2A00" w:rsidRPr="002028B5">
              <w:rPr>
                <w:rFonts w:ascii="Arial" w:hAnsi="Arial" w:cs="Arial"/>
                <w:sz w:val="14"/>
                <w:szCs w:val="14"/>
              </w:rPr>
              <w:t>0</w:t>
            </w:r>
          </w:p>
        </w:tc>
      </w:tr>
      <w:tr w:rsidR="0032345E" w:rsidRPr="00BA39C6" w14:paraId="03FB7A30" w14:textId="77777777" w:rsidTr="002028B5">
        <w:trPr>
          <w:trHeight w:val="170"/>
        </w:trPr>
        <w:tc>
          <w:tcPr>
            <w:tcW w:w="1200" w:type="dxa"/>
            <w:vMerge/>
            <w:tcBorders>
              <w:top w:val="nil"/>
              <w:left w:val="single" w:sz="8" w:space="0" w:color="auto"/>
              <w:bottom w:val="single" w:sz="8" w:space="0" w:color="000000"/>
              <w:right w:val="single" w:sz="8" w:space="0" w:color="auto"/>
            </w:tcBorders>
            <w:shd w:val="clear" w:color="auto" w:fill="auto"/>
            <w:vAlign w:val="center"/>
          </w:tcPr>
          <w:p w14:paraId="07F2ACA9" w14:textId="77777777" w:rsidR="0032345E" w:rsidRPr="00BA39C6" w:rsidRDefault="0032345E" w:rsidP="0032345E">
            <w:pPr>
              <w:rPr>
                <w:rFonts w:cs="Arial"/>
              </w:rPr>
            </w:pPr>
          </w:p>
        </w:tc>
        <w:tc>
          <w:tcPr>
            <w:tcW w:w="960" w:type="dxa"/>
            <w:tcBorders>
              <w:top w:val="nil"/>
              <w:left w:val="single" w:sz="8" w:space="0" w:color="auto"/>
              <w:bottom w:val="single" w:sz="8" w:space="0" w:color="auto"/>
              <w:right w:val="nil"/>
            </w:tcBorders>
            <w:shd w:val="clear" w:color="auto" w:fill="auto"/>
            <w:vAlign w:val="center"/>
          </w:tcPr>
          <w:p w14:paraId="03D674CA" w14:textId="77777777" w:rsidR="0032345E" w:rsidRPr="002028B5" w:rsidRDefault="0032345E" w:rsidP="002028B5">
            <w:pPr>
              <w:jc w:val="center"/>
              <w:rPr>
                <w:rFonts w:ascii="Arial" w:hAnsi="Arial" w:cs="Arial"/>
                <w:sz w:val="14"/>
                <w:szCs w:val="14"/>
              </w:rPr>
            </w:pPr>
            <w:r w:rsidRPr="002028B5">
              <w:rPr>
                <w:rFonts w:ascii="Arial" w:hAnsi="Arial" w:cs="Arial"/>
                <w:sz w:val="14"/>
                <w:szCs w:val="14"/>
              </w:rPr>
              <w:t>3</w:t>
            </w:r>
            <w:r w:rsidR="00CD571E" w:rsidRPr="002028B5">
              <w:rPr>
                <w:rFonts w:ascii="Arial" w:hAnsi="Arial" w:cs="Arial"/>
                <w:sz w:val="14"/>
                <w:szCs w:val="14"/>
              </w:rPr>
              <w:t>4</w:t>
            </w:r>
          </w:p>
        </w:tc>
        <w:tc>
          <w:tcPr>
            <w:tcW w:w="5320" w:type="dxa"/>
            <w:tcBorders>
              <w:top w:val="nil"/>
              <w:left w:val="single" w:sz="8" w:space="0" w:color="auto"/>
              <w:bottom w:val="single" w:sz="8" w:space="0" w:color="auto"/>
              <w:right w:val="single" w:sz="8" w:space="0" w:color="auto"/>
            </w:tcBorders>
            <w:shd w:val="clear" w:color="auto" w:fill="auto"/>
            <w:vAlign w:val="center"/>
          </w:tcPr>
          <w:p w14:paraId="554B0EFF" w14:textId="77777777" w:rsidR="0032345E" w:rsidRPr="002028B5" w:rsidRDefault="0032345E" w:rsidP="002028B5">
            <w:pPr>
              <w:rPr>
                <w:rFonts w:ascii="Arial" w:hAnsi="Arial" w:cs="Arial"/>
                <w:sz w:val="14"/>
                <w:szCs w:val="14"/>
              </w:rPr>
            </w:pPr>
            <w:r w:rsidRPr="002028B5">
              <w:rPr>
                <w:rFonts w:ascii="Arial" w:hAnsi="Arial" w:cs="Arial"/>
                <w:sz w:val="14"/>
                <w:szCs w:val="14"/>
              </w:rPr>
              <w:t>Processos de Reparos Estruturais</w:t>
            </w:r>
          </w:p>
        </w:tc>
        <w:tc>
          <w:tcPr>
            <w:tcW w:w="1160" w:type="dxa"/>
            <w:tcBorders>
              <w:top w:val="nil"/>
              <w:left w:val="nil"/>
              <w:bottom w:val="single" w:sz="8" w:space="0" w:color="auto"/>
              <w:right w:val="single" w:sz="8" w:space="0" w:color="auto"/>
            </w:tcBorders>
            <w:shd w:val="clear" w:color="auto" w:fill="auto"/>
            <w:vAlign w:val="center"/>
          </w:tcPr>
          <w:p w14:paraId="3B8B2D85" w14:textId="77777777" w:rsidR="0032345E" w:rsidRPr="002028B5" w:rsidRDefault="0032345E" w:rsidP="002028B5">
            <w:pPr>
              <w:jc w:val="center"/>
              <w:rPr>
                <w:rFonts w:ascii="Arial" w:hAnsi="Arial" w:cs="Arial"/>
                <w:sz w:val="14"/>
                <w:szCs w:val="14"/>
              </w:rPr>
            </w:pPr>
          </w:p>
        </w:tc>
        <w:tc>
          <w:tcPr>
            <w:tcW w:w="960" w:type="dxa"/>
            <w:tcBorders>
              <w:top w:val="nil"/>
              <w:left w:val="nil"/>
              <w:bottom w:val="single" w:sz="8" w:space="0" w:color="auto"/>
              <w:right w:val="single" w:sz="8" w:space="0" w:color="auto"/>
            </w:tcBorders>
            <w:shd w:val="clear" w:color="auto" w:fill="auto"/>
            <w:vAlign w:val="center"/>
          </w:tcPr>
          <w:p w14:paraId="655E1BD5" w14:textId="77777777" w:rsidR="0032345E" w:rsidRPr="002028B5" w:rsidRDefault="0032345E" w:rsidP="002028B5">
            <w:pPr>
              <w:jc w:val="center"/>
              <w:rPr>
                <w:rFonts w:ascii="Arial" w:hAnsi="Arial" w:cs="Arial"/>
                <w:sz w:val="14"/>
                <w:szCs w:val="14"/>
              </w:rPr>
            </w:pPr>
          </w:p>
        </w:tc>
        <w:tc>
          <w:tcPr>
            <w:tcW w:w="960" w:type="dxa"/>
            <w:tcBorders>
              <w:top w:val="nil"/>
              <w:left w:val="nil"/>
              <w:bottom w:val="single" w:sz="8" w:space="0" w:color="auto"/>
              <w:right w:val="single" w:sz="8" w:space="0" w:color="auto"/>
            </w:tcBorders>
            <w:shd w:val="clear" w:color="auto" w:fill="auto"/>
            <w:vAlign w:val="center"/>
          </w:tcPr>
          <w:p w14:paraId="665EB662" w14:textId="77777777" w:rsidR="0032345E" w:rsidRPr="002028B5" w:rsidRDefault="0032345E" w:rsidP="002028B5">
            <w:pPr>
              <w:jc w:val="center"/>
              <w:rPr>
                <w:rFonts w:ascii="Arial" w:hAnsi="Arial" w:cs="Arial"/>
                <w:sz w:val="14"/>
                <w:szCs w:val="14"/>
              </w:rPr>
            </w:pPr>
          </w:p>
        </w:tc>
        <w:tc>
          <w:tcPr>
            <w:tcW w:w="960" w:type="dxa"/>
            <w:tcBorders>
              <w:top w:val="nil"/>
              <w:left w:val="nil"/>
              <w:bottom w:val="single" w:sz="8" w:space="0" w:color="auto"/>
              <w:right w:val="single" w:sz="8" w:space="0" w:color="auto"/>
            </w:tcBorders>
            <w:shd w:val="clear" w:color="auto" w:fill="auto"/>
            <w:vAlign w:val="center"/>
          </w:tcPr>
          <w:p w14:paraId="5A87BF0B" w14:textId="77777777" w:rsidR="0032345E" w:rsidRPr="002028B5" w:rsidRDefault="0032345E" w:rsidP="002028B5">
            <w:pPr>
              <w:jc w:val="center"/>
              <w:rPr>
                <w:rFonts w:ascii="Arial" w:hAnsi="Arial" w:cs="Arial"/>
                <w:sz w:val="14"/>
                <w:szCs w:val="14"/>
              </w:rPr>
            </w:pPr>
          </w:p>
        </w:tc>
        <w:tc>
          <w:tcPr>
            <w:tcW w:w="960" w:type="dxa"/>
            <w:tcBorders>
              <w:top w:val="nil"/>
              <w:left w:val="nil"/>
              <w:bottom w:val="single" w:sz="8" w:space="0" w:color="auto"/>
              <w:right w:val="single" w:sz="8" w:space="0" w:color="auto"/>
            </w:tcBorders>
            <w:shd w:val="clear" w:color="auto" w:fill="auto"/>
            <w:vAlign w:val="center"/>
          </w:tcPr>
          <w:p w14:paraId="24B8E2FD" w14:textId="77777777" w:rsidR="0032345E" w:rsidRPr="002028B5" w:rsidRDefault="0032345E" w:rsidP="002028B5">
            <w:pPr>
              <w:jc w:val="center"/>
              <w:rPr>
                <w:rFonts w:ascii="Arial" w:hAnsi="Arial" w:cs="Arial"/>
                <w:sz w:val="14"/>
                <w:szCs w:val="14"/>
              </w:rPr>
            </w:pPr>
          </w:p>
        </w:tc>
        <w:tc>
          <w:tcPr>
            <w:tcW w:w="960" w:type="dxa"/>
            <w:tcBorders>
              <w:top w:val="nil"/>
              <w:left w:val="nil"/>
              <w:bottom w:val="single" w:sz="8" w:space="0" w:color="auto"/>
              <w:right w:val="single" w:sz="8" w:space="0" w:color="auto"/>
            </w:tcBorders>
            <w:shd w:val="clear" w:color="auto" w:fill="auto"/>
            <w:vAlign w:val="center"/>
          </w:tcPr>
          <w:p w14:paraId="63E8BD27" w14:textId="77777777" w:rsidR="0032345E" w:rsidRPr="002028B5" w:rsidRDefault="0023096B" w:rsidP="002028B5">
            <w:pPr>
              <w:jc w:val="center"/>
              <w:rPr>
                <w:rFonts w:ascii="Arial" w:hAnsi="Arial" w:cs="Arial"/>
                <w:sz w:val="14"/>
                <w:szCs w:val="14"/>
              </w:rPr>
            </w:pPr>
            <w:r w:rsidRPr="002028B5">
              <w:rPr>
                <w:rFonts w:ascii="Arial" w:hAnsi="Arial" w:cs="Arial"/>
                <w:sz w:val="14"/>
                <w:szCs w:val="14"/>
              </w:rPr>
              <w:t>120</w:t>
            </w:r>
          </w:p>
        </w:tc>
        <w:tc>
          <w:tcPr>
            <w:tcW w:w="1200" w:type="dxa"/>
            <w:tcBorders>
              <w:top w:val="nil"/>
              <w:left w:val="nil"/>
              <w:bottom w:val="single" w:sz="8" w:space="0" w:color="auto"/>
              <w:right w:val="single" w:sz="8" w:space="0" w:color="auto"/>
            </w:tcBorders>
            <w:shd w:val="clear" w:color="auto" w:fill="auto"/>
            <w:vAlign w:val="center"/>
          </w:tcPr>
          <w:p w14:paraId="72AD78AD" w14:textId="77777777" w:rsidR="0032345E" w:rsidRPr="002028B5" w:rsidRDefault="0032345E" w:rsidP="002028B5">
            <w:pPr>
              <w:jc w:val="center"/>
              <w:rPr>
                <w:rFonts w:ascii="Arial" w:hAnsi="Arial" w:cs="Arial"/>
                <w:sz w:val="14"/>
                <w:szCs w:val="14"/>
              </w:rPr>
            </w:pPr>
            <w:r w:rsidRPr="002028B5">
              <w:rPr>
                <w:rFonts w:ascii="Arial" w:hAnsi="Arial" w:cs="Arial"/>
                <w:sz w:val="14"/>
                <w:szCs w:val="14"/>
              </w:rPr>
              <w:t>120</w:t>
            </w:r>
          </w:p>
        </w:tc>
      </w:tr>
      <w:tr w:rsidR="0023096B" w:rsidRPr="00BA39C6" w14:paraId="6B55983C" w14:textId="77777777" w:rsidTr="002028B5">
        <w:trPr>
          <w:trHeight w:val="170"/>
        </w:trPr>
        <w:tc>
          <w:tcPr>
            <w:tcW w:w="1200" w:type="dxa"/>
            <w:vMerge/>
            <w:tcBorders>
              <w:top w:val="nil"/>
              <w:left w:val="single" w:sz="8" w:space="0" w:color="auto"/>
              <w:bottom w:val="single" w:sz="8" w:space="0" w:color="000000"/>
              <w:right w:val="single" w:sz="8" w:space="0" w:color="auto"/>
            </w:tcBorders>
            <w:shd w:val="clear" w:color="auto" w:fill="auto"/>
            <w:vAlign w:val="center"/>
          </w:tcPr>
          <w:p w14:paraId="618B484B" w14:textId="77777777" w:rsidR="0023096B" w:rsidRPr="00BA39C6" w:rsidRDefault="0023096B" w:rsidP="0023096B">
            <w:pPr>
              <w:rPr>
                <w:rFonts w:cs="Arial"/>
              </w:rPr>
            </w:pPr>
          </w:p>
        </w:tc>
        <w:tc>
          <w:tcPr>
            <w:tcW w:w="960" w:type="dxa"/>
            <w:tcBorders>
              <w:top w:val="nil"/>
              <w:left w:val="single" w:sz="8" w:space="0" w:color="auto"/>
              <w:bottom w:val="single" w:sz="8" w:space="0" w:color="auto"/>
              <w:right w:val="nil"/>
            </w:tcBorders>
            <w:shd w:val="clear" w:color="auto" w:fill="auto"/>
            <w:vAlign w:val="center"/>
          </w:tcPr>
          <w:p w14:paraId="376162AD" w14:textId="77777777" w:rsidR="0023096B" w:rsidRPr="002028B5" w:rsidRDefault="0023096B" w:rsidP="002028B5">
            <w:pPr>
              <w:jc w:val="center"/>
              <w:rPr>
                <w:rFonts w:ascii="Arial" w:hAnsi="Arial" w:cs="Arial"/>
                <w:sz w:val="14"/>
                <w:szCs w:val="14"/>
              </w:rPr>
            </w:pPr>
            <w:r w:rsidRPr="002028B5">
              <w:rPr>
                <w:rFonts w:ascii="Arial" w:hAnsi="Arial" w:cs="Arial"/>
                <w:sz w:val="14"/>
                <w:szCs w:val="14"/>
              </w:rPr>
              <w:t>3</w:t>
            </w:r>
            <w:r w:rsidR="00CD571E" w:rsidRPr="002028B5">
              <w:rPr>
                <w:rFonts w:ascii="Arial" w:hAnsi="Arial" w:cs="Arial"/>
                <w:sz w:val="14"/>
                <w:szCs w:val="14"/>
              </w:rPr>
              <w:t>5</w:t>
            </w:r>
          </w:p>
        </w:tc>
        <w:tc>
          <w:tcPr>
            <w:tcW w:w="5320" w:type="dxa"/>
            <w:tcBorders>
              <w:top w:val="nil"/>
              <w:left w:val="single" w:sz="8" w:space="0" w:color="auto"/>
              <w:bottom w:val="single" w:sz="8" w:space="0" w:color="auto"/>
              <w:right w:val="single" w:sz="8" w:space="0" w:color="auto"/>
            </w:tcBorders>
            <w:shd w:val="clear" w:color="auto" w:fill="auto"/>
            <w:vAlign w:val="center"/>
          </w:tcPr>
          <w:p w14:paraId="2E13633C" w14:textId="77777777" w:rsidR="0023096B" w:rsidRPr="002028B5" w:rsidRDefault="0023096B" w:rsidP="002028B5">
            <w:pPr>
              <w:rPr>
                <w:rFonts w:ascii="Arial" w:hAnsi="Arial" w:cs="Arial"/>
                <w:sz w:val="14"/>
                <w:szCs w:val="14"/>
              </w:rPr>
            </w:pPr>
            <w:r w:rsidRPr="002028B5">
              <w:rPr>
                <w:rFonts w:ascii="Arial" w:hAnsi="Arial" w:cs="Arial"/>
                <w:sz w:val="14"/>
                <w:szCs w:val="14"/>
              </w:rPr>
              <w:t>Gerenciamento da Manutenção</w:t>
            </w:r>
          </w:p>
        </w:tc>
        <w:tc>
          <w:tcPr>
            <w:tcW w:w="1160" w:type="dxa"/>
            <w:tcBorders>
              <w:top w:val="nil"/>
              <w:left w:val="nil"/>
              <w:bottom w:val="single" w:sz="8" w:space="0" w:color="auto"/>
              <w:right w:val="single" w:sz="8" w:space="0" w:color="auto"/>
            </w:tcBorders>
            <w:shd w:val="clear" w:color="auto" w:fill="auto"/>
            <w:vAlign w:val="center"/>
          </w:tcPr>
          <w:p w14:paraId="38D2CD37" w14:textId="77777777" w:rsidR="0023096B" w:rsidRPr="002028B5" w:rsidRDefault="0023096B" w:rsidP="002028B5">
            <w:pPr>
              <w:jc w:val="center"/>
              <w:rPr>
                <w:rFonts w:ascii="Arial" w:hAnsi="Arial" w:cs="Arial"/>
                <w:sz w:val="14"/>
                <w:szCs w:val="14"/>
              </w:rPr>
            </w:pPr>
          </w:p>
        </w:tc>
        <w:tc>
          <w:tcPr>
            <w:tcW w:w="960" w:type="dxa"/>
            <w:tcBorders>
              <w:top w:val="nil"/>
              <w:left w:val="nil"/>
              <w:bottom w:val="single" w:sz="8" w:space="0" w:color="auto"/>
              <w:right w:val="single" w:sz="8" w:space="0" w:color="auto"/>
            </w:tcBorders>
            <w:shd w:val="clear" w:color="auto" w:fill="auto"/>
            <w:vAlign w:val="center"/>
          </w:tcPr>
          <w:p w14:paraId="0A177759" w14:textId="77777777" w:rsidR="0023096B" w:rsidRPr="002028B5" w:rsidRDefault="0023096B" w:rsidP="002028B5">
            <w:pPr>
              <w:jc w:val="center"/>
              <w:rPr>
                <w:rFonts w:ascii="Arial" w:hAnsi="Arial" w:cs="Arial"/>
                <w:sz w:val="14"/>
                <w:szCs w:val="14"/>
              </w:rPr>
            </w:pPr>
          </w:p>
        </w:tc>
        <w:tc>
          <w:tcPr>
            <w:tcW w:w="960" w:type="dxa"/>
            <w:tcBorders>
              <w:top w:val="nil"/>
              <w:left w:val="nil"/>
              <w:bottom w:val="single" w:sz="8" w:space="0" w:color="auto"/>
              <w:right w:val="single" w:sz="8" w:space="0" w:color="auto"/>
            </w:tcBorders>
            <w:shd w:val="clear" w:color="auto" w:fill="auto"/>
            <w:vAlign w:val="center"/>
          </w:tcPr>
          <w:p w14:paraId="414A45EF" w14:textId="77777777" w:rsidR="0023096B" w:rsidRPr="002028B5" w:rsidRDefault="0023096B" w:rsidP="002028B5">
            <w:pPr>
              <w:jc w:val="center"/>
              <w:rPr>
                <w:rFonts w:ascii="Arial" w:hAnsi="Arial" w:cs="Arial"/>
                <w:sz w:val="14"/>
                <w:szCs w:val="14"/>
              </w:rPr>
            </w:pPr>
          </w:p>
        </w:tc>
        <w:tc>
          <w:tcPr>
            <w:tcW w:w="960" w:type="dxa"/>
            <w:tcBorders>
              <w:top w:val="nil"/>
              <w:left w:val="nil"/>
              <w:bottom w:val="single" w:sz="8" w:space="0" w:color="auto"/>
              <w:right w:val="single" w:sz="8" w:space="0" w:color="auto"/>
            </w:tcBorders>
            <w:shd w:val="clear" w:color="auto" w:fill="auto"/>
            <w:vAlign w:val="center"/>
          </w:tcPr>
          <w:p w14:paraId="5969A8EE" w14:textId="77777777" w:rsidR="0023096B" w:rsidRPr="002028B5" w:rsidRDefault="0023096B" w:rsidP="002028B5">
            <w:pPr>
              <w:jc w:val="center"/>
              <w:rPr>
                <w:rFonts w:ascii="Arial" w:hAnsi="Arial" w:cs="Arial"/>
                <w:sz w:val="14"/>
                <w:szCs w:val="14"/>
              </w:rPr>
            </w:pPr>
          </w:p>
        </w:tc>
        <w:tc>
          <w:tcPr>
            <w:tcW w:w="960" w:type="dxa"/>
            <w:tcBorders>
              <w:top w:val="nil"/>
              <w:left w:val="nil"/>
              <w:bottom w:val="single" w:sz="8" w:space="0" w:color="auto"/>
              <w:right w:val="single" w:sz="8" w:space="0" w:color="auto"/>
            </w:tcBorders>
            <w:shd w:val="clear" w:color="auto" w:fill="auto"/>
            <w:vAlign w:val="center"/>
          </w:tcPr>
          <w:p w14:paraId="45829AC3" w14:textId="77777777" w:rsidR="0023096B" w:rsidRPr="002028B5" w:rsidRDefault="0023096B" w:rsidP="002028B5">
            <w:pPr>
              <w:jc w:val="center"/>
              <w:rPr>
                <w:rFonts w:ascii="Arial" w:hAnsi="Arial" w:cs="Arial"/>
                <w:sz w:val="14"/>
                <w:szCs w:val="14"/>
              </w:rPr>
            </w:pPr>
          </w:p>
        </w:tc>
        <w:tc>
          <w:tcPr>
            <w:tcW w:w="960" w:type="dxa"/>
            <w:tcBorders>
              <w:top w:val="nil"/>
              <w:left w:val="nil"/>
              <w:bottom w:val="single" w:sz="8" w:space="0" w:color="auto"/>
              <w:right w:val="single" w:sz="8" w:space="0" w:color="auto"/>
            </w:tcBorders>
            <w:shd w:val="clear" w:color="auto" w:fill="auto"/>
            <w:vAlign w:val="center"/>
          </w:tcPr>
          <w:p w14:paraId="3E77FEAF" w14:textId="77777777" w:rsidR="0023096B" w:rsidRPr="002028B5" w:rsidRDefault="0023096B" w:rsidP="002028B5">
            <w:pPr>
              <w:jc w:val="center"/>
              <w:rPr>
                <w:rFonts w:ascii="Arial" w:hAnsi="Arial" w:cs="Arial"/>
                <w:sz w:val="14"/>
                <w:szCs w:val="14"/>
              </w:rPr>
            </w:pPr>
            <w:r w:rsidRPr="002028B5">
              <w:rPr>
                <w:rFonts w:ascii="Arial" w:hAnsi="Arial" w:cs="Arial"/>
                <w:sz w:val="14"/>
                <w:szCs w:val="14"/>
              </w:rPr>
              <w:t>40</w:t>
            </w:r>
          </w:p>
        </w:tc>
        <w:tc>
          <w:tcPr>
            <w:tcW w:w="1200" w:type="dxa"/>
            <w:tcBorders>
              <w:top w:val="nil"/>
              <w:left w:val="nil"/>
              <w:bottom w:val="single" w:sz="8" w:space="0" w:color="auto"/>
              <w:right w:val="single" w:sz="8" w:space="0" w:color="auto"/>
            </w:tcBorders>
            <w:shd w:val="clear" w:color="auto" w:fill="auto"/>
            <w:vAlign w:val="center"/>
          </w:tcPr>
          <w:p w14:paraId="1C72633B" w14:textId="77777777" w:rsidR="0023096B" w:rsidRPr="002028B5" w:rsidRDefault="0023096B" w:rsidP="002028B5">
            <w:pPr>
              <w:jc w:val="center"/>
              <w:rPr>
                <w:rFonts w:ascii="Arial" w:hAnsi="Arial" w:cs="Arial"/>
                <w:sz w:val="14"/>
                <w:szCs w:val="14"/>
              </w:rPr>
            </w:pPr>
            <w:r w:rsidRPr="002028B5">
              <w:rPr>
                <w:rFonts w:ascii="Arial" w:hAnsi="Arial" w:cs="Arial"/>
                <w:sz w:val="14"/>
                <w:szCs w:val="14"/>
              </w:rPr>
              <w:t>40</w:t>
            </w:r>
          </w:p>
        </w:tc>
      </w:tr>
      <w:tr w:rsidR="0023096B" w:rsidRPr="00BA39C6" w14:paraId="47497DA6" w14:textId="77777777" w:rsidTr="002028B5">
        <w:trPr>
          <w:trHeight w:val="170"/>
        </w:trPr>
        <w:tc>
          <w:tcPr>
            <w:tcW w:w="1200" w:type="dxa"/>
            <w:vMerge/>
            <w:tcBorders>
              <w:top w:val="nil"/>
              <w:left w:val="single" w:sz="8" w:space="0" w:color="auto"/>
              <w:bottom w:val="single" w:sz="8" w:space="0" w:color="000000"/>
              <w:right w:val="single" w:sz="8" w:space="0" w:color="auto"/>
            </w:tcBorders>
            <w:shd w:val="clear" w:color="auto" w:fill="auto"/>
            <w:vAlign w:val="center"/>
          </w:tcPr>
          <w:p w14:paraId="4DBE32C7" w14:textId="77777777" w:rsidR="0023096B" w:rsidRPr="00BA39C6" w:rsidRDefault="0023096B" w:rsidP="0023096B">
            <w:pPr>
              <w:rPr>
                <w:rFonts w:cs="Arial"/>
              </w:rPr>
            </w:pPr>
          </w:p>
        </w:tc>
        <w:tc>
          <w:tcPr>
            <w:tcW w:w="960" w:type="dxa"/>
            <w:tcBorders>
              <w:top w:val="nil"/>
              <w:left w:val="single" w:sz="8" w:space="0" w:color="auto"/>
              <w:bottom w:val="single" w:sz="8" w:space="0" w:color="auto"/>
              <w:right w:val="nil"/>
            </w:tcBorders>
            <w:shd w:val="clear" w:color="auto" w:fill="auto"/>
            <w:vAlign w:val="center"/>
          </w:tcPr>
          <w:p w14:paraId="14AED53C" w14:textId="77777777" w:rsidR="0023096B" w:rsidRPr="002028B5" w:rsidRDefault="0023096B" w:rsidP="002028B5">
            <w:pPr>
              <w:jc w:val="center"/>
              <w:rPr>
                <w:rFonts w:ascii="Arial" w:hAnsi="Arial" w:cs="Arial"/>
                <w:sz w:val="14"/>
                <w:szCs w:val="14"/>
              </w:rPr>
            </w:pPr>
            <w:r w:rsidRPr="002028B5">
              <w:rPr>
                <w:rFonts w:ascii="Arial" w:hAnsi="Arial" w:cs="Arial"/>
                <w:sz w:val="14"/>
                <w:szCs w:val="14"/>
              </w:rPr>
              <w:t>3</w:t>
            </w:r>
            <w:r w:rsidR="00CD571E" w:rsidRPr="002028B5">
              <w:rPr>
                <w:rFonts w:ascii="Arial" w:hAnsi="Arial" w:cs="Arial"/>
                <w:sz w:val="14"/>
                <w:szCs w:val="14"/>
              </w:rPr>
              <w:t>6</w:t>
            </w:r>
          </w:p>
        </w:tc>
        <w:tc>
          <w:tcPr>
            <w:tcW w:w="5320" w:type="dxa"/>
            <w:tcBorders>
              <w:top w:val="nil"/>
              <w:left w:val="single" w:sz="8" w:space="0" w:color="auto"/>
              <w:bottom w:val="single" w:sz="8" w:space="0" w:color="auto"/>
              <w:right w:val="single" w:sz="8" w:space="0" w:color="auto"/>
            </w:tcBorders>
            <w:shd w:val="clear" w:color="auto" w:fill="auto"/>
            <w:vAlign w:val="center"/>
          </w:tcPr>
          <w:p w14:paraId="12372994" w14:textId="77777777" w:rsidR="0023096B" w:rsidRPr="002028B5" w:rsidRDefault="0023096B" w:rsidP="002028B5">
            <w:pPr>
              <w:rPr>
                <w:rFonts w:ascii="Arial" w:hAnsi="Arial" w:cs="Arial"/>
                <w:sz w:val="14"/>
                <w:szCs w:val="14"/>
              </w:rPr>
            </w:pPr>
            <w:r w:rsidRPr="002028B5">
              <w:rPr>
                <w:rFonts w:ascii="Arial" w:hAnsi="Arial" w:cs="Arial"/>
                <w:sz w:val="14"/>
                <w:szCs w:val="14"/>
              </w:rPr>
              <w:t>Instrumentos de Aeronaves</w:t>
            </w:r>
          </w:p>
        </w:tc>
        <w:tc>
          <w:tcPr>
            <w:tcW w:w="1160" w:type="dxa"/>
            <w:tcBorders>
              <w:top w:val="nil"/>
              <w:left w:val="nil"/>
              <w:bottom w:val="single" w:sz="8" w:space="0" w:color="auto"/>
              <w:right w:val="single" w:sz="8" w:space="0" w:color="auto"/>
            </w:tcBorders>
            <w:shd w:val="clear" w:color="auto" w:fill="auto"/>
            <w:vAlign w:val="center"/>
          </w:tcPr>
          <w:p w14:paraId="6942D0E1" w14:textId="77777777" w:rsidR="0023096B" w:rsidRPr="002028B5" w:rsidRDefault="0023096B" w:rsidP="002028B5">
            <w:pPr>
              <w:jc w:val="center"/>
              <w:rPr>
                <w:rFonts w:ascii="Arial" w:hAnsi="Arial" w:cs="Arial"/>
                <w:sz w:val="14"/>
                <w:szCs w:val="14"/>
              </w:rPr>
            </w:pPr>
          </w:p>
        </w:tc>
        <w:tc>
          <w:tcPr>
            <w:tcW w:w="960" w:type="dxa"/>
            <w:tcBorders>
              <w:top w:val="nil"/>
              <w:left w:val="nil"/>
              <w:bottom w:val="single" w:sz="8" w:space="0" w:color="auto"/>
              <w:right w:val="single" w:sz="8" w:space="0" w:color="auto"/>
            </w:tcBorders>
            <w:shd w:val="clear" w:color="auto" w:fill="auto"/>
            <w:vAlign w:val="center"/>
          </w:tcPr>
          <w:p w14:paraId="435437D5" w14:textId="77777777" w:rsidR="0023096B" w:rsidRPr="002028B5" w:rsidRDefault="0023096B" w:rsidP="002028B5">
            <w:pPr>
              <w:jc w:val="center"/>
              <w:rPr>
                <w:rFonts w:ascii="Arial" w:hAnsi="Arial" w:cs="Arial"/>
                <w:sz w:val="14"/>
                <w:szCs w:val="14"/>
              </w:rPr>
            </w:pPr>
          </w:p>
        </w:tc>
        <w:tc>
          <w:tcPr>
            <w:tcW w:w="960" w:type="dxa"/>
            <w:tcBorders>
              <w:top w:val="nil"/>
              <w:left w:val="nil"/>
              <w:bottom w:val="single" w:sz="8" w:space="0" w:color="auto"/>
              <w:right w:val="single" w:sz="8" w:space="0" w:color="auto"/>
            </w:tcBorders>
            <w:shd w:val="clear" w:color="auto" w:fill="auto"/>
            <w:vAlign w:val="center"/>
          </w:tcPr>
          <w:p w14:paraId="10EEB608" w14:textId="77777777" w:rsidR="0023096B" w:rsidRPr="002028B5" w:rsidRDefault="0023096B" w:rsidP="002028B5">
            <w:pPr>
              <w:jc w:val="center"/>
              <w:rPr>
                <w:rFonts w:ascii="Arial" w:hAnsi="Arial" w:cs="Arial"/>
                <w:sz w:val="14"/>
                <w:szCs w:val="14"/>
              </w:rPr>
            </w:pPr>
          </w:p>
        </w:tc>
        <w:tc>
          <w:tcPr>
            <w:tcW w:w="960" w:type="dxa"/>
            <w:tcBorders>
              <w:top w:val="nil"/>
              <w:left w:val="nil"/>
              <w:bottom w:val="single" w:sz="8" w:space="0" w:color="auto"/>
              <w:right w:val="single" w:sz="8" w:space="0" w:color="auto"/>
            </w:tcBorders>
            <w:shd w:val="clear" w:color="auto" w:fill="auto"/>
            <w:vAlign w:val="center"/>
          </w:tcPr>
          <w:p w14:paraId="30CA079B" w14:textId="77777777" w:rsidR="0023096B" w:rsidRPr="002028B5" w:rsidRDefault="0023096B" w:rsidP="002028B5">
            <w:pPr>
              <w:jc w:val="center"/>
              <w:rPr>
                <w:rFonts w:ascii="Arial" w:hAnsi="Arial" w:cs="Arial"/>
                <w:sz w:val="14"/>
                <w:szCs w:val="14"/>
              </w:rPr>
            </w:pPr>
          </w:p>
        </w:tc>
        <w:tc>
          <w:tcPr>
            <w:tcW w:w="960" w:type="dxa"/>
            <w:tcBorders>
              <w:top w:val="nil"/>
              <w:left w:val="nil"/>
              <w:bottom w:val="single" w:sz="8" w:space="0" w:color="auto"/>
              <w:right w:val="single" w:sz="8" w:space="0" w:color="auto"/>
            </w:tcBorders>
            <w:shd w:val="clear" w:color="auto" w:fill="auto"/>
            <w:vAlign w:val="center"/>
          </w:tcPr>
          <w:p w14:paraId="51928FB6" w14:textId="77777777" w:rsidR="0023096B" w:rsidRPr="002028B5" w:rsidRDefault="0023096B" w:rsidP="002028B5">
            <w:pPr>
              <w:jc w:val="center"/>
              <w:rPr>
                <w:rFonts w:ascii="Arial" w:hAnsi="Arial" w:cs="Arial"/>
                <w:sz w:val="14"/>
                <w:szCs w:val="14"/>
              </w:rPr>
            </w:pPr>
          </w:p>
        </w:tc>
        <w:tc>
          <w:tcPr>
            <w:tcW w:w="960" w:type="dxa"/>
            <w:tcBorders>
              <w:top w:val="nil"/>
              <w:left w:val="nil"/>
              <w:bottom w:val="single" w:sz="8" w:space="0" w:color="auto"/>
              <w:right w:val="single" w:sz="8" w:space="0" w:color="auto"/>
            </w:tcBorders>
            <w:shd w:val="clear" w:color="auto" w:fill="auto"/>
            <w:vAlign w:val="center"/>
          </w:tcPr>
          <w:p w14:paraId="7EA0211D" w14:textId="77777777" w:rsidR="0023096B" w:rsidRPr="002028B5" w:rsidRDefault="0023096B" w:rsidP="002028B5">
            <w:pPr>
              <w:jc w:val="center"/>
              <w:rPr>
                <w:rFonts w:ascii="Arial" w:hAnsi="Arial" w:cs="Arial"/>
                <w:sz w:val="14"/>
                <w:szCs w:val="14"/>
              </w:rPr>
            </w:pPr>
            <w:r w:rsidRPr="002028B5">
              <w:rPr>
                <w:rFonts w:ascii="Arial" w:hAnsi="Arial" w:cs="Arial"/>
                <w:sz w:val="14"/>
                <w:szCs w:val="14"/>
              </w:rPr>
              <w:t>80</w:t>
            </w:r>
          </w:p>
        </w:tc>
        <w:tc>
          <w:tcPr>
            <w:tcW w:w="1200" w:type="dxa"/>
            <w:tcBorders>
              <w:top w:val="nil"/>
              <w:left w:val="nil"/>
              <w:bottom w:val="single" w:sz="8" w:space="0" w:color="auto"/>
              <w:right w:val="single" w:sz="8" w:space="0" w:color="auto"/>
            </w:tcBorders>
            <w:shd w:val="clear" w:color="auto" w:fill="auto"/>
            <w:vAlign w:val="center"/>
          </w:tcPr>
          <w:p w14:paraId="60235A3B" w14:textId="77777777" w:rsidR="0023096B" w:rsidRPr="002028B5" w:rsidRDefault="0023096B" w:rsidP="002028B5">
            <w:pPr>
              <w:jc w:val="center"/>
              <w:rPr>
                <w:rFonts w:ascii="Arial" w:hAnsi="Arial" w:cs="Arial"/>
                <w:sz w:val="14"/>
                <w:szCs w:val="14"/>
              </w:rPr>
            </w:pPr>
            <w:r w:rsidRPr="002028B5">
              <w:rPr>
                <w:rFonts w:ascii="Arial" w:hAnsi="Arial" w:cs="Arial"/>
                <w:sz w:val="14"/>
                <w:szCs w:val="14"/>
              </w:rPr>
              <w:t>80</w:t>
            </w:r>
          </w:p>
        </w:tc>
      </w:tr>
      <w:tr w:rsidR="005F3936" w:rsidRPr="00BA39C6" w14:paraId="4493CE25" w14:textId="77777777" w:rsidTr="002028B5">
        <w:trPr>
          <w:trHeight w:val="170"/>
        </w:trPr>
        <w:tc>
          <w:tcPr>
            <w:tcW w:w="1200" w:type="dxa"/>
            <w:vMerge/>
            <w:tcBorders>
              <w:top w:val="nil"/>
              <w:left w:val="single" w:sz="8" w:space="0" w:color="auto"/>
              <w:bottom w:val="single" w:sz="8" w:space="0" w:color="000000"/>
              <w:right w:val="single" w:sz="8" w:space="0" w:color="auto"/>
            </w:tcBorders>
            <w:shd w:val="clear" w:color="auto" w:fill="auto"/>
            <w:vAlign w:val="center"/>
          </w:tcPr>
          <w:p w14:paraId="69661894" w14:textId="77777777" w:rsidR="005F3936" w:rsidRPr="00BA39C6" w:rsidRDefault="005F3936" w:rsidP="005F3936">
            <w:pPr>
              <w:rPr>
                <w:rFonts w:cs="Arial"/>
              </w:rPr>
            </w:pPr>
          </w:p>
        </w:tc>
        <w:tc>
          <w:tcPr>
            <w:tcW w:w="960" w:type="dxa"/>
            <w:tcBorders>
              <w:top w:val="nil"/>
              <w:left w:val="single" w:sz="8" w:space="0" w:color="auto"/>
              <w:bottom w:val="single" w:sz="8" w:space="0" w:color="auto"/>
              <w:right w:val="nil"/>
            </w:tcBorders>
            <w:shd w:val="clear" w:color="auto" w:fill="auto"/>
            <w:vAlign w:val="center"/>
          </w:tcPr>
          <w:p w14:paraId="0CC9C65A" w14:textId="77777777" w:rsidR="005F3936" w:rsidRPr="002028B5" w:rsidRDefault="005F3936" w:rsidP="002028B5">
            <w:pPr>
              <w:jc w:val="center"/>
              <w:rPr>
                <w:rFonts w:ascii="Arial" w:hAnsi="Arial" w:cs="Arial"/>
                <w:sz w:val="14"/>
                <w:szCs w:val="14"/>
              </w:rPr>
            </w:pPr>
            <w:r w:rsidRPr="002028B5">
              <w:rPr>
                <w:rFonts w:ascii="Arial" w:hAnsi="Arial" w:cs="Arial"/>
                <w:sz w:val="14"/>
                <w:szCs w:val="14"/>
              </w:rPr>
              <w:t>3</w:t>
            </w:r>
            <w:r w:rsidR="00CD571E" w:rsidRPr="002028B5">
              <w:rPr>
                <w:rFonts w:ascii="Arial" w:hAnsi="Arial" w:cs="Arial"/>
                <w:sz w:val="14"/>
                <w:szCs w:val="14"/>
              </w:rPr>
              <w:t>7</w:t>
            </w:r>
          </w:p>
        </w:tc>
        <w:tc>
          <w:tcPr>
            <w:tcW w:w="5320" w:type="dxa"/>
            <w:tcBorders>
              <w:top w:val="nil"/>
              <w:left w:val="single" w:sz="8" w:space="0" w:color="auto"/>
              <w:bottom w:val="single" w:sz="8" w:space="0" w:color="auto"/>
              <w:right w:val="single" w:sz="8" w:space="0" w:color="auto"/>
            </w:tcBorders>
            <w:shd w:val="clear" w:color="auto" w:fill="auto"/>
            <w:vAlign w:val="center"/>
          </w:tcPr>
          <w:p w14:paraId="33CB2358" w14:textId="77777777" w:rsidR="005F3936" w:rsidRPr="002028B5" w:rsidRDefault="005F3936" w:rsidP="002028B5">
            <w:pPr>
              <w:rPr>
                <w:rFonts w:ascii="Arial" w:hAnsi="Arial" w:cs="Arial"/>
                <w:sz w:val="14"/>
                <w:szCs w:val="14"/>
              </w:rPr>
            </w:pPr>
            <w:r w:rsidRPr="002028B5">
              <w:rPr>
                <w:rFonts w:ascii="Arial" w:hAnsi="Arial" w:cs="Arial"/>
                <w:sz w:val="14"/>
                <w:szCs w:val="14"/>
              </w:rPr>
              <w:t>Projetos de Manutenção</w:t>
            </w:r>
          </w:p>
        </w:tc>
        <w:tc>
          <w:tcPr>
            <w:tcW w:w="1160" w:type="dxa"/>
            <w:tcBorders>
              <w:top w:val="nil"/>
              <w:left w:val="nil"/>
              <w:bottom w:val="single" w:sz="8" w:space="0" w:color="auto"/>
              <w:right w:val="single" w:sz="8" w:space="0" w:color="auto"/>
            </w:tcBorders>
            <w:shd w:val="clear" w:color="auto" w:fill="auto"/>
            <w:vAlign w:val="center"/>
          </w:tcPr>
          <w:p w14:paraId="1317A6BC" w14:textId="77777777" w:rsidR="005F3936" w:rsidRPr="002028B5" w:rsidRDefault="005F3936" w:rsidP="002028B5">
            <w:pPr>
              <w:jc w:val="center"/>
              <w:rPr>
                <w:rFonts w:ascii="Arial" w:hAnsi="Arial" w:cs="Arial"/>
                <w:sz w:val="14"/>
                <w:szCs w:val="14"/>
              </w:rPr>
            </w:pPr>
          </w:p>
        </w:tc>
        <w:tc>
          <w:tcPr>
            <w:tcW w:w="960" w:type="dxa"/>
            <w:tcBorders>
              <w:top w:val="nil"/>
              <w:left w:val="nil"/>
              <w:bottom w:val="single" w:sz="8" w:space="0" w:color="auto"/>
              <w:right w:val="single" w:sz="8" w:space="0" w:color="auto"/>
            </w:tcBorders>
            <w:shd w:val="clear" w:color="auto" w:fill="auto"/>
            <w:vAlign w:val="center"/>
          </w:tcPr>
          <w:p w14:paraId="0D6443E1" w14:textId="77777777" w:rsidR="005F3936" w:rsidRPr="002028B5" w:rsidRDefault="005F3936" w:rsidP="002028B5">
            <w:pPr>
              <w:jc w:val="center"/>
              <w:rPr>
                <w:rFonts w:ascii="Arial" w:hAnsi="Arial" w:cs="Arial"/>
                <w:sz w:val="14"/>
                <w:szCs w:val="14"/>
              </w:rPr>
            </w:pPr>
          </w:p>
        </w:tc>
        <w:tc>
          <w:tcPr>
            <w:tcW w:w="960" w:type="dxa"/>
            <w:tcBorders>
              <w:top w:val="nil"/>
              <w:left w:val="nil"/>
              <w:bottom w:val="single" w:sz="8" w:space="0" w:color="auto"/>
              <w:right w:val="single" w:sz="8" w:space="0" w:color="auto"/>
            </w:tcBorders>
            <w:shd w:val="clear" w:color="auto" w:fill="auto"/>
            <w:vAlign w:val="center"/>
          </w:tcPr>
          <w:p w14:paraId="5A8CD073" w14:textId="77777777" w:rsidR="005F3936" w:rsidRPr="002028B5" w:rsidRDefault="005F3936" w:rsidP="002028B5">
            <w:pPr>
              <w:jc w:val="center"/>
              <w:rPr>
                <w:rFonts w:ascii="Arial" w:hAnsi="Arial" w:cs="Arial"/>
                <w:sz w:val="14"/>
                <w:szCs w:val="14"/>
              </w:rPr>
            </w:pPr>
          </w:p>
        </w:tc>
        <w:tc>
          <w:tcPr>
            <w:tcW w:w="960" w:type="dxa"/>
            <w:tcBorders>
              <w:top w:val="nil"/>
              <w:left w:val="nil"/>
              <w:bottom w:val="single" w:sz="8" w:space="0" w:color="auto"/>
              <w:right w:val="single" w:sz="8" w:space="0" w:color="auto"/>
            </w:tcBorders>
            <w:shd w:val="clear" w:color="auto" w:fill="auto"/>
            <w:vAlign w:val="center"/>
          </w:tcPr>
          <w:p w14:paraId="6725B114" w14:textId="77777777" w:rsidR="005F3936" w:rsidRPr="002028B5" w:rsidRDefault="005F3936" w:rsidP="002028B5">
            <w:pPr>
              <w:jc w:val="center"/>
              <w:rPr>
                <w:rFonts w:ascii="Arial" w:hAnsi="Arial" w:cs="Arial"/>
                <w:sz w:val="14"/>
                <w:szCs w:val="14"/>
              </w:rPr>
            </w:pPr>
          </w:p>
        </w:tc>
        <w:tc>
          <w:tcPr>
            <w:tcW w:w="960" w:type="dxa"/>
            <w:tcBorders>
              <w:top w:val="nil"/>
              <w:left w:val="nil"/>
              <w:bottom w:val="single" w:sz="8" w:space="0" w:color="auto"/>
              <w:right w:val="single" w:sz="8" w:space="0" w:color="auto"/>
            </w:tcBorders>
            <w:shd w:val="clear" w:color="auto" w:fill="auto"/>
            <w:vAlign w:val="center"/>
          </w:tcPr>
          <w:p w14:paraId="2C073C49" w14:textId="77777777" w:rsidR="005F3936" w:rsidRPr="002028B5" w:rsidRDefault="005F3936" w:rsidP="002028B5">
            <w:pPr>
              <w:jc w:val="center"/>
              <w:rPr>
                <w:rFonts w:ascii="Arial" w:hAnsi="Arial" w:cs="Arial"/>
                <w:sz w:val="14"/>
                <w:szCs w:val="14"/>
              </w:rPr>
            </w:pPr>
          </w:p>
        </w:tc>
        <w:tc>
          <w:tcPr>
            <w:tcW w:w="960" w:type="dxa"/>
            <w:tcBorders>
              <w:top w:val="nil"/>
              <w:left w:val="nil"/>
              <w:bottom w:val="single" w:sz="8" w:space="0" w:color="auto"/>
              <w:right w:val="single" w:sz="8" w:space="0" w:color="auto"/>
            </w:tcBorders>
            <w:shd w:val="clear" w:color="auto" w:fill="auto"/>
            <w:vAlign w:val="center"/>
          </w:tcPr>
          <w:p w14:paraId="2CA08534" w14:textId="77777777" w:rsidR="005F3936" w:rsidRPr="002028B5" w:rsidRDefault="005F3936" w:rsidP="002028B5">
            <w:pPr>
              <w:jc w:val="center"/>
              <w:rPr>
                <w:rFonts w:ascii="Arial" w:hAnsi="Arial" w:cs="Arial"/>
                <w:sz w:val="14"/>
                <w:szCs w:val="14"/>
              </w:rPr>
            </w:pPr>
            <w:r w:rsidRPr="002028B5">
              <w:rPr>
                <w:rFonts w:ascii="Arial" w:hAnsi="Arial" w:cs="Arial"/>
                <w:sz w:val="14"/>
                <w:szCs w:val="14"/>
              </w:rPr>
              <w:t>40</w:t>
            </w:r>
          </w:p>
        </w:tc>
        <w:tc>
          <w:tcPr>
            <w:tcW w:w="1200" w:type="dxa"/>
            <w:tcBorders>
              <w:top w:val="nil"/>
              <w:left w:val="nil"/>
              <w:bottom w:val="single" w:sz="8" w:space="0" w:color="auto"/>
              <w:right w:val="single" w:sz="8" w:space="0" w:color="auto"/>
            </w:tcBorders>
            <w:shd w:val="clear" w:color="auto" w:fill="auto"/>
            <w:vAlign w:val="center"/>
          </w:tcPr>
          <w:p w14:paraId="2522D6B6" w14:textId="77777777" w:rsidR="005F3936" w:rsidRPr="002028B5" w:rsidRDefault="005F3936" w:rsidP="002028B5">
            <w:pPr>
              <w:jc w:val="center"/>
              <w:rPr>
                <w:rFonts w:ascii="Arial" w:hAnsi="Arial" w:cs="Arial"/>
                <w:sz w:val="14"/>
                <w:szCs w:val="14"/>
              </w:rPr>
            </w:pPr>
            <w:r w:rsidRPr="002028B5">
              <w:rPr>
                <w:rFonts w:ascii="Arial" w:hAnsi="Arial" w:cs="Arial"/>
                <w:sz w:val="14"/>
                <w:szCs w:val="14"/>
              </w:rPr>
              <w:t>40</w:t>
            </w:r>
          </w:p>
        </w:tc>
      </w:tr>
      <w:tr w:rsidR="005F3936" w:rsidRPr="00BA39C6" w14:paraId="405B44C9" w14:textId="77777777" w:rsidTr="002028B5">
        <w:trPr>
          <w:trHeight w:val="170"/>
        </w:trPr>
        <w:tc>
          <w:tcPr>
            <w:tcW w:w="1200" w:type="dxa"/>
            <w:vMerge/>
            <w:tcBorders>
              <w:top w:val="nil"/>
              <w:left w:val="single" w:sz="8" w:space="0" w:color="auto"/>
              <w:bottom w:val="single" w:sz="8" w:space="0" w:color="000000"/>
              <w:right w:val="single" w:sz="8" w:space="0" w:color="auto"/>
            </w:tcBorders>
            <w:shd w:val="clear" w:color="auto" w:fill="auto"/>
            <w:vAlign w:val="center"/>
          </w:tcPr>
          <w:p w14:paraId="75584CF6" w14:textId="77777777" w:rsidR="005F3936" w:rsidRPr="00BA39C6" w:rsidRDefault="005F3936" w:rsidP="005F3936">
            <w:pPr>
              <w:rPr>
                <w:rFonts w:cs="Arial"/>
              </w:rPr>
            </w:pPr>
          </w:p>
        </w:tc>
        <w:tc>
          <w:tcPr>
            <w:tcW w:w="960" w:type="dxa"/>
            <w:tcBorders>
              <w:top w:val="nil"/>
              <w:left w:val="single" w:sz="8" w:space="0" w:color="auto"/>
              <w:bottom w:val="single" w:sz="8" w:space="0" w:color="auto"/>
              <w:right w:val="nil"/>
            </w:tcBorders>
            <w:shd w:val="clear" w:color="auto" w:fill="auto"/>
            <w:vAlign w:val="center"/>
          </w:tcPr>
          <w:p w14:paraId="578D6C4E" w14:textId="77777777" w:rsidR="005F3936" w:rsidRPr="002028B5" w:rsidRDefault="005F3936" w:rsidP="002028B5">
            <w:pPr>
              <w:jc w:val="center"/>
              <w:rPr>
                <w:rFonts w:ascii="Arial" w:hAnsi="Arial" w:cs="Arial"/>
                <w:sz w:val="14"/>
                <w:szCs w:val="14"/>
              </w:rPr>
            </w:pPr>
            <w:r w:rsidRPr="002028B5">
              <w:rPr>
                <w:rFonts w:ascii="Arial" w:hAnsi="Arial" w:cs="Arial"/>
                <w:sz w:val="14"/>
                <w:szCs w:val="14"/>
              </w:rPr>
              <w:t>3</w:t>
            </w:r>
            <w:r w:rsidR="00CD571E" w:rsidRPr="002028B5">
              <w:rPr>
                <w:rFonts w:ascii="Arial" w:hAnsi="Arial" w:cs="Arial"/>
                <w:sz w:val="14"/>
                <w:szCs w:val="14"/>
              </w:rPr>
              <w:t>8</w:t>
            </w:r>
          </w:p>
        </w:tc>
        <w:tc>
          <w:tcPr>
            <w:tcW w:w="5320" w:type="dxa"/>
            <w:tcBorders>
              <w:top w:val="nil"/>
              <w:left w:val="single" w:sz="8" w:space="0" w:color="auto"/>
              <w:bottom w:val="single" w:sz="8" w:space="0" w:color="auto"/>
              <w:right w:val="single" w:sz="8" w:space="0" w:color="auto"/>
            </w:tcBorders>
            <w:shd w:val="clear" w:color="auto" w:fill="auto"/>
            <w:vAlign w:val="center"/>
          </w:tcPr>
          <w:p w14:paraId="6780DEC0" w14:textId="77777777" w:rsidR="005F3936" w:rsidRPr="002028B5" w:rsidRDefault="005F3936" w:rsidP="002028B5">
            <w:pPr>
              <w:rPr>
                <w:rFonts w:ascii="Arial" w:hAnsi="Arial" w:cs="Arial"/>
                <w:sz w:val="14"/>
                <w:szCs w:val="14"/>
              </w:rPr>
            </w:pPr>
            <w:r w:rsidRPr="002028B5">
              <w:rPr>
                <w:rFonts w:ascii="Arial" w:hAnsi="Arial" w:cs="Arial"/>
                <w:sz w:val="14"/>
                <w:szCs w:val="14"/>
              </w:rPr>
              <w:t>Manutenção de Helicópteros e Drones</w:t>
            </w:r>
          </w:p>
        </w:tc>
        <w:tc>
          <w:tcPr>
            <w:tcW w:w="1160" w:type="dxa"/>
            <w:tcBorders>
              <w:top w:val="nil"/>
              <w:left w:val="nil"/>
              <w:bottom w:val="single" w:sz="8" w:space="0" w:color="auto"/>
              <w:right w:val="single" w:sz="8" w:space="0" w:color="auto"/>
            </w:tcBorders>
            <w:shd w:val="clear" w:color="auto" w:fill="auto"/>
            <w:vAlign w:val="center"/>
          </w:tcPr>
          <w:p w14:paraId="55EE5399" w14:textId="77777777" w:rsidR="005F3936" w:rsidRPr="002028B5" w:rsidRDefault="005F3936" w:rsidP="002028B5">
            <w:pPr>
              <w:jc w:val="center"/>
              <w:rPr>
                <w:rFonts w:ascii="Arial" w:hAnsi="Arial" w:cs="Arial"/>
                <w:sz w:val="14"/>
                <w:szCs w:val="14"/>
              </w:rPr>
            </w:pPr>
          </w:p>
        </w:tc>
        <w:tc>
          <w:tcPr>
            <w:tcW w:w="960" w:type="dxa"/>
            <w:tcBorders>
              <w:top w:val="nil"/>
              <w:left w:val="nil"/>
              <w:bottom w:val="single" w:sz="8" w:space="0" w:color="auto"/>
              <w:right w:val="single" w:sz="8" w:space="0" w:color="auto"/>
            </w:tcBorders>
            <w:shd w:val="clear" w:color="auto" w:fill="auto"/>
            <w:vAlign w:val="center"/>
          </w:tcPr>
          <w:p w14:paraId="330A0B58" w14:textId="77777777" w:rsidR="005F3936" w:rsidRPr="002028B5" w:rsidRDefault="005F3936" w:rsidP="002028B5">
            <w:pPr>
              <w:jc w:val="center"/>
              <w:rPr>
                <w:rFonts w:ascii="Arial" w:hAnsi="Arial" w:cs="Arial"/>
                <w:sz w:val="14"/>
                <w:szCs w:val="14"/>
              </w:rPr>
            </w:pPr>
          </w:p>
        </w:tc>
        <w:tc>
          <w:tcPr>
            <w:tcW w:w="960" w:type="dxa"/>
            <w:tcBorders>
              <w:top w:val="nil"/>
              <w:left w:val="nil"/>
              <w:bottom w:val="single" w:sz="8" w:space="0" w:color="auto"/>
              <w:right w:val="single" w:sz="8" w:space="0" w:color="auto"/>
            </w:tcBorders>
            <w:shd w:val="clear" w:color="auto" w:fill="auto"/>
            <w:vAlign w:val="center"/>
          </w:tcPr>
          <w:p w14:paraId="236204FD" w14:textId="77777777" w:rsidR="005F3936" w:rsidRPr="002028B5" w:rsidRDefault="005F3936" w:rsidP="002028B5">
            <w:pPr>
              <w:jc w:val="center"/>
              <w:rPr>
                <w:rFonts w:ascii="Arial" w:hAnsi="Arial" w:cs="Arial"/>
                <w:sz w:val="14"/>
                <w:szCs w:val="14"/>
              </w:rPr>
            </w:pPr>
          </w:p>
        </w:tc>
        <w:tc>
          <w:tcPr>
            <w:tcW w:w="960" w:type="dxa"/>
            <w:tcBorders>
              <w:top w:val="nil"/>
              <w:left w:val="nil"/>
              <w:bottom w:val="single" w:sz="8" w:space="0" w:color="auto"/>
              <w:right w:val="single" w:sz="8" w:space="0" w:color="auto"/>
            </w:tcBorders>
            <w:shd w:val="clear" w:color="auto" w:fill="auto"/>
            <w:vAlign w:val="center"/>
          </w:tcPr>
          <w:p w14:paraId="02662579" w14:textId="77777777" w:rsidR="005F3936" w:rsidRPr="002028B5" w:rsidRDefault="005F3936" w:rsidP="002028B5">
            <w:pPr>
              <w:jc w:val="center"/>
              <w:rPr>
                <w:rFonts w:ascii="Arial" w:hAnsi="Arial" w:cs="Arial"/>
                <w:sz w:val="14"/>
                <w:szCs w:val="14"/>
              </w:rPr>
            </w:pPr>
          </w:p>
        </w:tc>
        <w:tc>
          <w:tcPr>
            <w:tcW w:w="960" w:type="dxa"/>
            <w:tcBorders>
              <w:top w:val="nil"/>
              <w:left w:val="nil"/>
              <w:bottom w:val="single" w:sz="8" w:space="0" w:color="auto"/>
              <w:right w:val="single" w:sz="8" w:space="0" w:color="auto"/>
            </w:tcBorders>
            <w:shd w:val="clear" w:color="auto" w:fill="auto"/>
            <w:vAlign w:val="center"/>
          </w:tcPr>
          <w:p w14:paraId="23B831FB" w14:textId="77777777" w:rsidR="005F3936" w:rsidRPr="002028B5" w:rsidRDefault="005F3936" w:rsidP="002028B5">
            <w:pPr>
              <w:jc w:val="center"/>
              <w:rPr>
                <w:rFonts w:ascii="Arial" w:hAnsi="Arial" w:cs="Arial"/>
                <w:sz w:val="14"/>
                <w:szCs w:val="14"/>
              </w:rPr>
            </w:pPr>
          </w:p>
        </w:tc>
        <w:tc>
          <w:tcPr>
            <w:tcW w:w="960" w:type="dxa"/>
            <w:tcBorders>
              <w:top w:val="nil"/>
              <w:left w:val="nil"/>
              <w:bottom w:val="single" w:sz="8" w:space="0" w:color="auto"/>
              <w:right w:val="single" w:sz="8" w:space="0" w:color="auto"/>
            </w:tcBorders>
            <w:shd w:val="clear" w:color="auto" w:fill="auto"/>
            <w:vAlign w:val="center"/>
          </w:tcPr>
          <w:p w14:paraId="6C62254D" w14:textId="77777777" w:rsidR="005F3936" w:rsidRPr="002028B5" w:rsidRDefault="005F3936" w:rsidP="002028B5">
            <w:pPr>
              <w:jc w:val="center"/>
              <w:rPr>
                <w:rFonts w:ascii="Arial" w:hAnsi="Arial" w:cs="Arial"/>
                <w:sz w:val="14"/>
                <w:szCs w:val="14"/>
              </w:rPr>
            </w:pPr>
            <w:r w:rsidRPr="002028B5">
              <w:rPr>
                <w:rFonts w:ascii="Arial" w:hAnsi="Arial" w:cs="Arial"/>
                <w:sz w:val="14"/>
                <w:szCs w:val="14"/>
              </w:rPr>
              <w:t>40</w:t>
            </w:r>
          </w:p>
        </w:tc>
        <w:tc>
          <w:tcPr>
            <w:tcW w:w="1200" w:type="dxa"/>
            <w:tcBorders>
              <w:top w:val="nil"/>
              <w:left w:val="nil"/>
              <w:bottom w:val="single" w:sz="8" w:space="0" w:color="auto"/>
              <w:right w:val="single" w:sz="8" w:space="0" w:color="auto"/>
            </w:tcBorders>
            <w:shd w:val="clear" w:color="auto" w:fill="auto"/>
            <w:vAlign w:val="center"/>
          </w:tcPr>
          <w:p w14:paraId="0C3DF7E2" w14:textId="77777777" w:rsidR="005F3936" w:rsidRPr="002028B5" w:rsidRDefault="005F3936" w:rsidP="002028B5">
            <w:pPr>
              <w:jc w:val="center"/>
              <w:rPr>
                <w:rFonts w:ascii="Arial" w:hAnsi="Arial" w:cs="Arial"/>
                <w:sz w:val="14"/>
                <w:szCs w:val="14"/>
              </w:rPr>
            </w:pPr>
            <w:r w:rsidRPr="002028B5">
              <w:rPr>
                <w:rFonts w:ascii="Arial" w:hAnsi="Arial" w:cs="Arial"/>
                <w:sz w:val="14"/>
                <w:szCs w:val="14"/>
              </w:rPr>
              <w:t>40</w:t>
            </w:r>
          </w:p>
        </w:tc>
      </w:tr>
      <w:tr w:rsidR="005F3936" w:rsidRPr="00BA39C6" w14:paraId="6C441DA1" w14:textId="77777777" w:rsidTr="002028B5">
        <w:trPr>
          <w:trHeight w:val="170"/>
        </w:trPr>
        <w:tc>
          <w:tcPr>
            <w:tcW w:w="1200" w:type="dxa"/>
            <w:vMerge/>
            <w:tcBorders>
              <w:top w:val="nil"/>
              <w:left w:val="single" w:sz="8" w:space="0" w:color="auto"/>
              <w:bottom w:val="single" w:sz="8" w:space="0" w:color="000000"/>
              <w:right w:val="single" w:sz="8" w:space="0" w:color="auto"/>
            </w:tcBorders>
            <w:shd w:val="clear" w:color="auto" w:fill="auto"/>
            <w:vAlign w:val="center"/>
          </w:tcPr>
          <w:p w14:paraId="086AA8E4" w14:textId="77777777" w:rsidR="005F3936" w:rsidRPr="00BA39C6" w:rsidRDefault="005F3936" w:rsidP="005F3936">
            <w:pPr>
              <w:rPr>
                <w:rFonts w:cs="Arial"/>
              </w:rPr>
            </w:pPr>
          </w:p>
        </w:tc>
        <w:tc>
          <w:tcPr>
            <w:tcW w:w="960" w:type="dxa"/>
            <w:tcBorders>
              <w:top w:val="nil"/>
              <w:left w:val="single" w:sz="8" w:space="0" w:color="auto"/>
              <w:bottom w:val="single" w:sz="8" w:space="0" w:color="auto"/>
              <w:right w:val="nil"/>
            </w:tcBorders>
            <w:shd w:val="clear" w:color="auto" w:fill="auto"/>
            <w:vAlign w:val="center"/>
          </w:tcPr>
          <w:p w14:paraId="7EDDEC72" w14:textId="77777777" w:rsidR="005F3936" w:rsidRPr="002028B5" w:rsidRDefault="005F3936" w:rsidP="002028B5">
            <w:pPr>
              <w:jc w:val="center"/>
              <w:rPr>
                <w:rFonts w:ascii="Arial" w:hAnsi="Arial" w:cs="Arial"/>
                <w:sz w:val="14"/>
                <w:szCs w:val="14"/>
              </w:rPr>
            </w:pPr>
            <w:r w:rsidRPr="002028B5">
              <w:rPr>
                <w:rFonts w:ascii="Arial" w:hAnsi="Arial" w:cs="Arial"/>
                <w:sz w:val="14"/>
                <w:szCs w:val="14"/>
              </w:rPr>
              <w:t>3</w:t>
            </w:r>
            <w:r w:rsidR="00CD571E" w:rsidRPr="002028B5">
              <w:rPr>
                <w:rFonts w:ascii="Arial" w:hAnsi="Arial" w:cs="Arial"/>
                <w:sz w:val="14"/>
                <w:szCs w:val="14"/>
              </w:rPr>
              <w:t>9</w:t>
            </w:r>
          </w:p>
        </w:tc>
        <w:tc>
          <w:tcPr>
            <w:tcW w:w="5320" w:type="dxa"/>
            <w:tcBorders>
              <w:top w:val="nil"/>
              <w:left w:val="single" w:sz="8" w:space="0" w:color="auto"/>
              <w:bottom w:val="single" w:sz="8" w:space="0" w:color="auto"/>
              <w:right w:val="single" w:sz="8" w:space="0" w:color="auto"/>
            </w:tcBorders>
            <w:shd w:val="clear" w:color="auto" w:fill="auto"/>
            <w:vAlign w:val="center"/>
          </w:tcPr>
          <w:p w14:paraId="22C4C568" w14:textId="77777777" w:rsidR="005F3936" w:rsidRPr="002028B5" w:rsidRDefault="005F3936" w:rsidP="002028B5">
            <w:pPr>
              <w:rPr>
                <w:rFonts w:ascii="Arial" w:hAnsi="Arial" w:cs="Arial"/>
                <w:sz w:val="14"/>
                <w:szCs w:val="14"/>
              </w:rPr>
            </w:pPr>
            <w:r w:rsidRPr="002028B5">
              <w:rPr>
                <w:rFonts w:ascii="Arial" w:hAnsi="Arial" w:cs="Arial"/>
                <w:sz w:val="14"/>
                <w:szCs w:val="14"/>
              </w:rPr>
              <w:t>Gestão de Trabalho de Graduação</w:t>
            </w:r>
          </w:p>
        </w:tc>
        <w:tc>
          <w:tcPr>
            <w:tcW w:w="1160" w:type="dxa"/>
            <w:tcBorders>
              <w:top w:val="nil"/>
              <w:left w:val="nil"/>
              <w:bottom w:val="single" w:sz="8" w:space="0" w:color="auto"/>
              <w:right w:val="single" w:sz="8" w:space="0" w:color="auto"/>
            </w:tcBorders>
            <w:shd w:val="clear" w:color="auto" w:fill="auto"/>
            <w:vAlign w:val="center"/>
          </w:tcPr>
          <w:p w14:paraId="71D5E126" w14:textId="77777777" w:rsidR="005F3936" w:rsidRPr="002028B5" w:rsidRDefault="005F3936" w:rsidP="002028B5">
            <w:pPr>
              <w:jc w:val="center"/>
              <w:rPr>
                <w:rFonts w:ascii="Arial" w:hAnsi="Arial" w:cs="Arial"/>
                <w:sz w:val="14"/>
                <w:szCs w:val="14"/>
              </w:rPr>
            </w:pPr>
          </w:p>
        </w:tc>
        <w:tc>
          <w:tcPr>
            <w:tcW w:w="960" w:type="dxa"/>
            <w:tcBorders>
              <w:top w:val="nil"/>
              <w:left w:val="nil"/>
              <w:bottom w:val="single" w:sz="8" w:space="0" w:color="auto"/>
              <w:right w:val="single" w:sz="8" w:space="0" w:color="auto"/>
            </w:tcBorders>
            <w:shd w:val="clear" w:color="auto" w:fill="auto"/>
            <w:vAlign w:val="center"/>
          </w:tcPr>
          <w:p w14:paraId="352B5BC0" w14:textId="77777777" w:rsidR="005F3936" w:rsidRPr="002028B5" w:rsidRDefault="005F3936" w:rsidP="002028B5">
            <w:pPr>
              <w:jc w:val="center"/>
              <w:rPr>
                <w:rFonts w:ascii="Arial" w:hAnsi="Arial" w:cs="Arial"/>
                <w:sz w:val="14"/>
                <w:szCs w:val="14"/>
              </w:rPr>
            </w:pPr>
          </w:p>
        </w:tc>
        <w:tc>
          <w:tcPr>
            <w:tcW w:w="960" w:type="dxa"/>
            <w:tcBorders>
              <w:top w:val="nil"/>
              <w:left w:val="nil"/>
              <w:bottom w:val="single" w:sz="8" w:space="0" w:color="auto"/>
              <w:right w:val="single" w:sz="8" w:space="0" w:color="auto"/>
            </w:tcBorders>
            <w:shd w:val="clear" w:color="auto" w:fill="auto"/>
            <w:vAlign w:val="center"/>
          </w:tcPr>
          <w:p w14:paraId="5B6BB2C9" w14:textId="77777777" w:rsidR="005F3936" w:rsidRPr="002028B5" w:rsidRDefault="005F3936" w:rsidP="002028B5">
            <w:pPr>
              <w:jc w:val="center"/>
              <w:rPr>
                <w:rFonts w:ascii="Arial" w:hAnsi="Arial" w:cs="Arial"/>
                <w:sz w:val="14"/>
                <w:szCs w:val="14"/>
              </w:rPr>
            </w:pPr>
          </w:p>
        </w:tc>
        <w:tc>
          <w:tcPr>
            <w:tcW w:w="960" w:type="dxa"/>
            <w:tcBorders>
              <w:top w:val="nil"/>
              <w:left w:val="nil"/>
              <w:bottom w:val="single" w:sz="8" w:space="0" w:color="auto"/>
              <w:right w:val="single" w:sz="8" w:space="0" w:color="auto"/>
            </w:tcBorders>
            <w:shd w:val="clear" w:color="auto" w:fill="auto"/>
            <w:vAlign w:val="center"/>
          </w:tcPr>
          <w:p w14:paraId="4DB6A149" w14:textId="77777777" w:rsidR="005F3936" w:rsidRPr="002028B5" w:rsidRDefault="005F3936" w:rsidP="002028B5">
            <w:pPr>
              <w:jc w:val="center"/>
              <w:rPr>
                <w:rFonts w:ascii="Arial" w:hAnsi="Arial" w:cs="Arial"/>
                <w:sz w:val="14"/>
                <w:szCs w:val="14"/>
              </w:rPr>
            </w:pPr>
          </w:p>
        </w:tc>
        <w:tc>
          <w:tcPr>
            <w:tcW w:w="960" w:type="dxa"/>
            <w:tcBorders>
              <w:top w:val="nil"/>
              <w:left w:val="nil"/>
              <w:bottom w:val="single" w:sz="8" w:space="0" w:color="auto"/>
              <w:right w:val="single" w:sz="8" w:space="0" w:color="auto"/>
            </w:tcBorders>
            <w:shd w:val="clear" w:color="auto" w:fill="auto"/>
            <w:vAlign w:val="center"/>
          </w:tcPr>
          <w:p w14:paraId="7256464F" w14:textId="77777777" w:rsidR="005F3936" w:rsidRPr="002028B5" w:rsidRDefault="005F3936" w:rsidP="002028B5">
            <w:pPr>
              <w:jc w:val="center"/>
              <w:rPr>
                <w:rFonts w:ascii="Arial" w:hAnsi="Arial" w:cs="Arial"/>
                <w:sz w:val="14"/>
                <w:szCs w:val="14"/>
              </w:rPr>
            </w:pPr>
          </w:p>
        </w:tc>
        <w:tc>
          <w:tcPr>
            <w:tcW w:w="960" w:type="dxa"/>
            <w:tcBorders>
              <w:top w:val="nil"/>
              <w:left w:val="nil"/>
              <w:bottom w:val="single" w:sz="8" w:space="0" w:color="auto"/>
              <w:right w:val="single" w:sz="8" w:space="0" w:color="auto"/>
            </w:tcBorders>
            <w:shd w:val="clear" w:color="auto" w:fill="auto"/>
            <w:vAlign w:val="center"/>
          </w:tcPr>
          <w:p w14:paraId="72D427E7" w14:textId="77777777" w:rsidR="005F3936" w:rsidRPr="002028B5" w:rsidRDefault="005F3936" w:rsidP="002028B5">
            <w:pPr>
              <w:jc w:val="center"/>
              <w:rPr>
                <w:rFonts w:ascii="Arial" w:hAnsi="Arial" w:cs="Arial"/>
                <w:sz w:val="14"/>
                <w:szCs w:val="14"/>
              </w:rPr>
            </w:pPr>
            <w:r w:rsidRPr="002028B5">
              <w:rPr>
                <w:rFonts w:ascii="Arial" w:hAnsi="Arial" w:cs="Arial"/>
                <w:sz w:val="14"/>
                <w:szCs w:val="14"/>
              </w:rPr>
              <w:t>40</w:t>
            </w:r>
          </w:p>
        </w:tc>
        <w:tc>
          <w:tcPr>
            <w:tcW w:w="1200" w:type="dxa"/>
            <w:tcBorders>
              <w:top w:val="nil"/>
              <w:left w:val="nil"/>
              <w:bottom w:val="single" w:sz="8" w:space="0" w:color="auto"/>
              <w:right w:val="single" w:sz="8" w:space="0" w:color="auto"/>
            </w:tcBorders>
            <w:shd w:val="clear" w:color="auto" w:fill="auto"/>
            <w:vAlign w:val="center"/>
          </w:tcPr>
          <w:p w14:paraId="500BB5A3" w14:textId="77777777" w:rsidR="005F3936" w:rsidRPr="002028B5" w:rsidRDefault="005F3936" w:rsidP="002028B5">
            <w:pPr>
              <w:jc w:val="center"/>
              <w:rPr>
                <w:rFonts w:ascii="Arial" w:hAnsi="Arial" w:cs="Arial"/>
                <w:sz w:val="14"/>
                <w:szCs w:val="14"/>
              </w:rPr>
            </w:pPr>
            <w:r w:rsidRPr="002028B5">
              <w:rPr>
                <w:rFonts w:ascii="Arial" w:hAnsi="Arial" w:cs="Arial"/>
                <w:sz w:val="14"/>
                <w:szCs w:val="14"/>
              </w:rPr>
              <w:t>40</w:t>
            </w:r>
          </w:p>
        </w:tc>
      </w:tr>
      <w:tr w:rsidR="00D96071" w:rsidRPr="00BA39C6" w14:paraId="61D707E9" w14:textId="77777777" w:rsidTr="002028B5">
        <w:trPr>
          <w:trHeight w:val="170"/>
        </w:trPr>
        <w:tc>
          <w:tcPr>
            <w:tcW w:w="1200" w:type="dxa"/>
            <w:vMerge/>
            <w:tcBorders>
              <w:top w:val="nil"/>
              <w:left w:val="single" w:sz="8" w:space="0" w:color="auto"/>
              <w:bottom w:val="single" w:sz="8" w:space="0" w:color="000000"/>
              <w:right w:val="single" w:sz="8" w:space="0" w:color="auto"/>
            </w:tcBorders>
            <w:shd w:val="clear" w:color="auto" w:fill="auto"/>
            <w:vAlign w:val="center"/>
          </w:tcPr>
          <w:p w14:paraId="0C31AD84" w14:textId="77777777" w:rsidR="00D96071" w:rsidRPr="00BA39C6" w:rsidRDefault="00D96071" w:rsidP="00D96071">
            <w:pPr>
              <w:rPr>
                <w:rFonts w:cs="Arial"/>
              </w:rPr>
            </w:pPr>
          </w:p>
        </w:tc>
        <w:tc>
          <w:tcPr>
            <w:tcW w:w="960" w:type="dxa"/>
            <w:tcBorders>
              <w:top w:val="nil"/>
              <w:left w:val="nil"/>
              <w:bottom w:val="single" w:sz="8" w:space="0" w:color="auto"/>
              <w:right w:val="nil"/>
            </w:tcBorders>
            <w:shd w:val="clear" w:color="auto" w:fill="auto"/>
            <w:vAlign w:val="center"/>
          </w:tcPr>
          <w:p w14:paraId="68DA5686" w14:textId="77777777" w:rsidR="00D96071" w:rsidRPr="002028B5" w:rsidRDefault="00D96071" w:rsidP="002028B5">
            <w:pPr>
              <w:jc w:val="center"/>
              <w:rPr>
                <w:rFonts w:ascii="Arial" w:hAnsi="Arial" w:cs="Arial"/>
                <w:sz w:val="14"/>
                <w:szCs w:val="14"/>
              </w:rPr>
            </w:pPr>
          </w:p>
        </w:tc>
        <w:tc>
          <w:tcPr>
            <w:tcW w:w="5320" w:type="dxa"/>
            <w:tcBorders>
              <w:top w:val="nil"/>
              <w:left w:val="nil"/>
              <w:bottom w:val="single" w:sz="8" w:space="0" w:color="auto"/>
              <w:right w:val="nil"/>
            </w:tcBorders>
            <w:shd w:val="clear" w:color="auto" w:fill="auto"/>
            <w:vAlign w:val="center"/>
          </w:tcPr>
          <w:p w14:paraId="1B364E04" w14:textId="77777777" w:rsidR="00D96071" w:rsidRPr="002028B5" w:rsidRDefault="00D96071" w:rsidP="002028B5">
            <w:pPr>
              <w:jc w:val="center"/>
              <w:rPr>
                <w:rFonts w:ascii="Arial" w:hAnsi="Arial" w:cs="Arial"/>
                <w:b/>
                <w:bCs/>
                <w:sz w:val="14"/>
                <w:szCs w:val="14"/>
              </w:rPr>
            </w:pPr>
            <w:r w:rsidRPr="002028B5">
              <w:rPr>
                <w:rFonts w:ascii="Arial" w:hAnsi="Arial" w:cs="Arial"/>
                <w:b/>
                <w:bCs/>
                <w:sz w:val="14"/>
                <w:szCs w:val="14"/>
              </w:rPr>
              <w:t>Total Geral</w:t>
            </w:r>
          </w:p>
        </w:tc>
        <w:tc>
          <w:tcPr>
            <w:tcW w:w="1160" w:type="dxa"/>
            <w:tcBorders>
              <w:top w:val="nil"/>
              <w:left w:val="single" w:sz="8" w:space="0" w:color="auto"/>
              <w:bottom w:val="single" w:sz="8" w:space="0" w:color="auto"/>
              <w:right w:val="single" w:sz="8" w:space="0" w:color="auto"/>
            </w:tcBorders>
            <w:shd w:val="clear" w:color="auto" w:fill="auto"/>
            <w:vAlign w:val="center"/>
          </w:tcPr>
          <w:p w14:paraId="0D5BA22F" w14:textId="77777777" w:rsidR="00D96071" w:rsidRPr="002028B5" w:rsidRDefault="00076D58" w:rsidP="002028B5">
            <w:pPr>
              <w:jc w:val="center"/>
              <w:rPr>
                <w:rFonts w:ascii="Arial" w:hAnsi="Arial" w:cs="Arial"/>
                <w:sz w:val="14"/>
                <w:szCs w:val="14"/>
              </w:rPr>
            </w:pPr>
            <w:r w:rsidRPr="002028B5">
              <w:rPr>
                <w:rFonts w:ascii="Arial" w:hAnsi="Arial" w:cs="Arial"/>
                <w:sz w:val="14"/>
                <w:szCs w:val="14"/>
              </w:rPr>
              <w:t>48</w:t>
            </w:r>
            <w:r w:rsidR="00D96071" w:rsidRPr="002028B5">
              <w:rPr>
                <w:rFonts w:ascii="Arial" w:hAnsi="Arial" w:cs="Arial"/>
                <w:sz w:val="14"/>
                <w:szCs w:val="14"/>
              </w:rPr>
              <w:t>0</w:t>
            </w:r>
          </w:p>
        </w:tc>
        <w:tc>
          <w:tcPr>
            <w:tcW w:w="960" w:type="dxa"/>
            <w:tcBorders>
              <w:top w:val="nil"/>
              <w:left w:val="nil"/>
              <w:bottom w:val="single" w:sz="8" w:space="0" w:color="auto"/>
              <w:right w:val="single" w:sz="8" w:space="0" w:color="auto"/>
            </w:tcBorders>
            <w:shd w:val="clear" w:color="auto" w:fill="auto"/>
            <w:vAlign w:val="center"/>
          </w:tcPr>
          <w:p w14:paraId="0F69976E" w14:textId="77777777" w:rsidR="00D96071" w:rsidRPr="002028B5" w:rsidRDefault="00076D58" w:rsidP="002028B5">
            <w:pPr>
              <w:jc w:val="center"/>
              <w:rPr>
                <w:rFonts w:ascii="Arial" w:hAnsi="Arial" w:cs="Arial"/>
                <w:sz w:val="14"/>
                <w:szCs w:val="14"/>
              </w:rPr>
            </w:pPr>
            <w:r w:rsidRPr="002028B5">
              <w:rPr>
                <w:rFonts w:ascii="Arial" w:hAnsi="Arial" w:cs="Arial"/>
                <w:sz w:val="14"/>
                <w:szCs w:val="14"/>
              </w:rPr>
              <w:t>48</w:t>
            </w:r>
            <w:r w:rsidR="00D96071" w:rsidRPr="002028B5">
              <w:rPr>
                <w:rFonts w:ascii="Arial" w:hAnsi="Arial" w:cs="Arial"/>
                <w:sz w:val="14"/>
                <w:szCs w:val="14"/>
              </w:rPr>
              <w:t>0</w:t>
            </w:r>
          </w:p>
        </w:tc>
        <w:tc>
          <w:tcPr>
            <w:tcW w:w="960" w:type="dxa"/>
            <w:tcBorders>
              <w:top w:val="nil"/>
              <w:left w:val="nil"/>
              <w:bottom w:val="single" w:sz="8" w:space="0" w:color="auto"/>
              <w:right w:val="single" w:sz="8" w:space="0" w:color="auto"/>
            </w:tcBorders>
            <w:shd w:val="clear" w:color="auto" w:fill="auto"/>
            <w:vAlign w:val="center"/>
          </w:tcPr>
          <w:p w14:paraId="60E30CD5" w14:textId="77777777" w:rsidR="00D96071" w:rsidRPr="002028B5" w:rsidRDefault="00D96071" w:rsidP="002028B5">
            <w:pPr>
              <w:jc w:val="center"/>
              <w:rPr>
                <w:rFonts w:ascii="Arial" w:hAnsi="Arial" w:cs="Arial"/>
                <w:sz w:val="14"/>
                <w:szCs w:val="14"/>
              </w:rPr>
            </w:pPr>
            <w:r w:rsidRPr="002028B5">
              <w:rPr>
                <w:rFonts w:ascii="Arial" w:hAnsi="Arial" w:cs="Arial"/>
                <w:sz w:val="14"/>
                <w:szCs w:val="14"/>
              </w:rPr>
              <w:t>4</w:t>
            </w:r>
            <w:r w:rsidR="00076D58" w:rsidRPr="002028B5">
              <w:rPr>
                <w:rFonts w:ascii="Arial" w:hAnsi="Arial" w:cs="Arial"/>
                <w:sz w:val="14"/>
                <w:szCs w:val="14"/>
              </w:rPr>
              <w:t>8</w:t>
            </w:r>
            <w:r w:rsidRPr="002028B5">
              <w:rPr>
                <w:rFonts w:ascii="Arial" w:hAnsi="Arial" w:cs="Arial"/>
                <w:sz w:val="14"/>
                <w:szCs w:val="14"/>
              </w:rPr>
              <w:t>0</w:t>
            </w:r>
          </w:p>
        </w:tc>
        <w:tc>
          <w:tcPr>
            <w:tcW w:w="960" w:type="dxa"/>
            <w:tcBorders>
              <w:top w:val="nil"/>
              <w:left w:val="nil"/>
              <w:bottom w:val="single" w:sz="8" w:space="0" w:color="auto"/>
              <w:right w:val="single" w:sz="8" w:space="0" w:color="auto"/>
            </w:tcBorders>
            <w:shd w:val="clear" w:color="auto" w:fill="auto"/>
            <w:vAlign w:val="center"/>
          </w:tcPr>
          <w:p w14:paraId="0170383A" w14:textId="77777777" w:rsidR="00D96071" w:rsidRPr="002028B5" w:rsidRDefault="00076D58" w:rsidP="002028B5">
            <w:pPr>
              <w:jc w:val="center"/>
              <w:rPr>
                <w:rFonts w:ascii="Arial" w:hAnsi="Arial" w:cs="Arial"/>
                <w:sz w:val="14"/>
                <w:szCs w:val="14"/>
              </w:rPr>
            </w:pPr>
            <w:r w:rsidRPr="002028B5">
              <w:rPr>
                <w:rFonts w:ascii="Arial" w:hAnsi="Arial" w:cs="Arial"/>
                <w:sz w:val="14"/>
                <w:szCs w:val="14"/>
              </w:rPr>
              <w:t>48</w:t>
            </w:r>
            <w:r w:rsidR="00D96071" w:rsidRPr="002028B5">
              <w:rPr>
                <w:rFonts w:ascii="Arial" w:hAnsi="Arial" w:cs="Arial"/>
                <w:sz w:val="14"/>
                <w:szCs w:val="14"/>
              </w:rPr>
              <w:t>0</w:t>
            </w:r>
          </w:p>
        </w:tc>
        <w:tc>
          <w:tcPr>
            <w:tcW w:w="960" w:type="dxa"/>
            <w:tcBorders>
              <w:top w:val="nil"/>
              <w:left w:val="nil"/>
              <w:bottom w:val="single" w:sz="8" w:space="0" w:color="auto"/>
              <w:right w:val="single" w:sz="8" w:space="0" w:color="auto"/>
            </w:tcBorders>
            <w:shd w:val="clear" w:color="auto" w:fill="auto"/>
            <w:vAlign w:val="center"/>
          </w:tcPr>
          <w:p w14:paraId="4929AB50" w14:textId="77777777" w:rsidR="00D96071" w:rsidRPr="002028B5" w:rsidRDefault="00076D58" w:rsidP="002028B5">
            <w:pPr>
              <w:jc w:val="center"/>
              <w:rPr>
                <w:rFonts w:ascii="Arial" w:hAnsi="Arial" w:cs="Arial"/>
                <w:sz w:val="14"/>
                <w:szCs w:val="14"/>
              </w:rPr>
            </w:pPr>
            <w:r w:rsidRPr="002028B5">
              <w:rPr>
                <w:rFonts w:ascii="Arial" w:hAnsi="Arial" w:cs="Arial"/>
                <w:sz w:val="14"/>
                <w:szCs w:val="14"/>
              </w:rPr>
              <w:t>48</w:t>
            </w:r>
            <w:r w:rsidR="00D96071" w:rsidRPr="002028B5">
              <w:rPr>
                <w:rFonts w:ascii="Arial" w:hAnsi="Arial" w:cs="Arial"/>
                <w:sz w:val="14"/>
                <w:szCs w:val="14"/>
              </w:rPr>
              <w:t>0</w:t>
            </w:r>
          </w:p>
        </w:tc>
        <w:tc>
          <w:tcPr>
            <w:tcW w:w="960" w:type="dxa"/>
            <w:tcBorders>
              <w:top w:val="nil"/>
              <w:left w:val="nil"/>
              <w:bottom w:val="single" w:sz="8" w:space="0" w:color="auto"/>
              <w:right w:val="single" w:sz="8" w:space="0" w:color="auto"/>
            </w:tcBorders>
            <w:shd w:val="clear" w:color="auto" w:fill="auto"/>
            <w:vAlign w:val="center"/>
          </w:tcPr>
          <w:p w14:paraId="5E9DF647" w14:textId="77777777" w:rsidR="00D96071" w:rsidRPr="002028B5" w:rsidRDefault="00076D58" w:rsidP="002028B5">
            <w:pPr>
              <w:jc w:val="center"/>
              <w:rPr>
                <w:rFonts w:ascii="Arial" w:hAnsi="Arial" w:cs="Arial"/>
                <w:sz w:val="14"/>
                <w:szCs w:val="14"/>
              </w:rPr>
            </w:pPr>
            <w:r w:rsidRPr="002028B5">
              <w:rPr>
                <w:rFonts w:ascii="Arial" w:hAnsi="Arial" w:cs="Arial"/>
                <w:sz w:val="14"/>
                <w:szCs w:val="14"/>
              </w:rPr>
              <w:t>48</w:t>
            </w:r>
            <w:r w:rsidR="00D96071" w:rsidRPr="002028B5">
              <w:rPr>
                <w:rFonts w:ascii="Arial" w:hAnsi="Arial" w:cs="Arial"/>
                <w:sz w:val="14"/>
                <w:szCs w:val="14"/>
              </w:rPr>
              <w:t>0</w:t>
            </w:r>
          </w:p>
        </w:tc>
        <w:tc>
          <w:tcPr>
            <w:tcW w:w="1200" w:type="dxa"/>
            <w:tcBorders>
              <w:top w:val="nil"/>
              <w:left w:val="nil"/>
              <w:bottom w:val="single" w:sz="8" w:space="0" w:color="auto"/>
              <w:right w:val="single" w:sz="8" w:space="0" w:color="auto"/>
            </w:tcBorders>
            <w:shd w:val="clear" w:color="auto" w:fill="B8CCE4" w:themeFill="accent1" w:themeFillTint="66"/>
            <w:vAlign w:val="center"/>
          </w:tcPr>
          <w:p w14:paraId="6CFDDB68" w14:textId="77777777" w:rsidR="00D96071" w:rsidRPr="002028B5" w:rsidRDefault="00D96071" w:rsidP="002028B5">
            <w:pPr>
              <w:jc w:val="center"/>
              <w:rPr>
                <w:rFonts w:ascii="Arial" w:hAnsi="Arial" w:cs="Arial"/>
                <w:b/>
                <w:bCs/>
                <w:sz w:val="14"/>
                <w:szCs w:val="14"/>
              </w:rPr>
            </w:pPr>
            <w:r w:rsidRPr="002028B5">
              <w:rPr>
                <w:rFonts w:ascii="Arial" w:hAnsi="Arial" w:cs="Arial"/>
                <w:b/>
                <w:bCs/>
                <w:sz w:val="14"/>
                <w:szCs w:val="14"/>
              </w:rPr>
              <w:t>2880</w:t>
            </w:r>
          </w:p>
        </w:tc>
      </w:tr>
    </w:tbl>
    <w:p w14:paraId="11575B7A" w14:textId="77777777" w:rsidR="00D96071" w:rsidRDefault="00D96071" w:rsidP="00D96071">
      <w:pPr>
        <w:spacing w:line="360" w:lineRule="auto"/>
        <w:jc w:val="both"/>
        <w:sectPr w:rsidR="00D96071" w:rsidSect="00D96071">
          <w:pgSz w:w="16838" w:h="11906" w:orient="landscape"/>
          <w:pgMar w:top="1418" w:right="1418" w:bottom="1276" w:left="1418" w:header="567" w:footer="567" w:gutter="0"/>
          <w:cols w:space="720"/>
          <w:docGrid w:linePitch="360"/>
        </w:sectPr>
      </w:pPr>
    </w:p>
    <w:p w14:paraId="5F5D0506" w14:textId="77777777" w:rsidR="00FD1018" w:rsidRPr="00684A80" w:rsidRDefault="00FD1018" w:rsidP="00140331">
      <w:pPr>
        <w:pStyle w:val="Ttulo1"/>
        <w:numPr>
          <w:ilvl w:val="0"/>
          <w:numId w:val="32"/>
        </w:numPr>
      </w:pPr>
      <w:bookmarkStart w:id="30" w:name="_Toc528856437"/>
      <w:r w:rsidRPr="00684A80">
        <w:lastRenderedPageBreak/>
        <w:t>DESCRIÇÃO DAS DISCIPLINAS, CONTEÚDOS E CARGA HORÁRIA</w:t>
      </w:r>
      <w:bookmarkEnd w:id="30"/>
    </w:p>
    <w:p w14:paraId="0E96AFBE" w14:textId="77777777" w:rsidR="003A267A" w:rsidRPr="003A267A" w:rsidRDefault="003A267A" w:rsidP="003A267A">
      <w:pPr>
        <w:keepNext/>
        <w:jc w:val="center"/>
        <w:rPr>
          <w:rFonts w:ascii="Arial" w:hAnsi="Arial" w:cs="Arial"/>
          <w:b/>
          <w:sz w:val="20"/>
          <w:szCs w:val="20"/>
        </w:rPr>
      </w:pPr>
      <w:r w:rsidRPr="003A267A">
        <w:rPr>
          <w:rFonts w:ascii="Arial" w:hAnsi="Arial" w:cs="Arial"/>
          <w:b/>
          <w:sz w:val="20"/>
          <w:szCs w:val="20"/>
        </w:rPr>
        <w:t>FORMAÇÃO TECNOLÓGICA BÁSICA</w:t>
      </w:r>
    </w:p>
    <w:p w14:paraId="45E0C977" w14:textId="77777777" w:rsidR="003A267A" w:rsidRPr="003A267A" w:rsidRDefault="003A267A" w:rsidP="003A267A">
      <w:pPr>
        <w:keepNext/>
        <w:jc w:val="center"/>
        <w:rPr>
          <w:rFonts w:ascii="Arial" w:hAnsi="Arial" w:cs="Arial"/>
          <w:b/>
          <w:sz w:val="20"/>
          <w:szCs w:val="20"/>
          <w:u w:val="single"/>
        </w:rPr>
      </w:pPr>
    </w:p>
    <w:p w14:paraId="5B9DB1F8" w14:textId="77777777" w:rsidR="00336466" w:rsidRDefault="00336466" w:rsidP="00336466">
      <w:pPr>
        <w:spacing w:line="360" w:lineRule="auto"/>
        <w:jc w:val="center"/>
        <w:rPr>
          <w:rFonts w:ascii="Arial" w:hAnsi="Arial" w:cs="Arial"/>
          <w:b/>
        </w:rPr>
      </w:pPr>
      <w:r w:rsidRPr="002C6CBA">
        <w:rPr>
          <w:rFonts w:ascii="Arial" w:hAnsi="Arial" w:cs="Arial"/>
          <w:b/>
        </w:rPr>
        <w:t>PRIMEIRO SEMESTRE</w:t>
      </w:r>
      <w:r>
        <w:rPr>
          <w:rFonts w:ascii="Arial" w:hAnsi="Arial" w:cs="Arial"/>
          <w:b/>
        </w:rPr>
        <w:t xml:space="preserve"> </w:t>
      </w:r>
    </w:p>
    <w:tbl>
      <w:tblPr>
        <w:tblStyle w:val="8"/>
        <w:tblW w:w="100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16"/>
        <w:gridCol w:w="1285"/>
        <w:gridCol w:w="819"/>
        <w:gridCol w:w="874"/>
        <w:gridCol w:w="1163"/>
        <w:gridCol w:w="688"/>
      </w:tblGrid>
      <w:tr w:rsidR="00336466" w:rsidRPr="001033AA" w14:paraId="2F9D39AE" w14:textId="77777777" w:rsidTr="002028B5">
        <w:trPr>
          <w:trHeight w:val="155"/>
          <w:jc w:val="center"/>
        </w:trPr>
        <w:tc>
          <w:tcPr>
            <w:tcW w:w="5216" w:type="dxa"/>
            <w:vMerge w:val="restart"/>
            <w:vAlign w:val="center"/>
          </w:tcPr>
          <w:p w14:paraId="4BC16BD5" w14:textId="77777777" w:rsidR="00336466" w:rsidRPr="001033AA" w:rsidRDefault="00336466" w:rsidP="00336466">
            <w:pPr>
              <w:rPr>
                <w:sz w:val="22"/>
                <w:szCs w:val="22"/>
              </w:rPr>
            </w:pPr>
            <w:r w:rsidRPr="001033AA">
              <w:rPr>
                <w:sz w:val="22"/>
                <w:szCs w:val="22"/>
              </w:rPr>
              <w:t> </w:t>
            </w:r>
          </w:p>
          <w:p w14:paraId="5652A411" w14:textId="77777777" w:rsidR="00336466" w:rsidRPr="001033AA" w:rsidRDefault="00336466" w:rsidP="00722062">
            <w:pPr>
              <w:jc w:val="center"/>
              <w:rPr>
                <w:sz w:val="22"/>
                <w:szCs w:val="22"/>
              </w:rPr>
            </w:pPr>
            <w:r w:rsidRPr="001033AA">
              <w:rPr>
                <w:i/>
                <w:sz w:val="22"/>
                <w:szCs w:val="22"/>
              </w:rPr>
              <w:t>Relação de Disciplinas</w:t>
            </w:r>
          </w:p>
        </w:tc>
        <w:tc>
          <w:tcPr>
            <w:tcW w:w="1285" w:type="dxa"/>
            <w:vMerge w:val="restart"/>
            <w:vAlign w:val="center"/>
          </w:tcPr>
          <w:p w14:paraId="3B6D0A46" w14:textId="77777777" w:rsidR="00336466" w:rsidRPr="001033AA" w:rsidRDefault="00336466" w:rsidP="00336466">
            <w:pPr>
              <w:jc w:val="center"/>
              <w:rPr>
                <w:sz w:val="22"/>
                <w:szCs w:val="22"/>
              </w:rPr>
            </w:pPr>
            <w:r w:rsidRPr="001033AA">
              <w:rPr>
                <w:sz w:val="22"/>
                <w:szCs w:val="22"/>
              </w:rPr>
              <w:t>AULAS</w:t>
            </w:r>
          </w:p>
          <w:p w14:paraId="6130010F" w14:textId="77777777" w:rsidR="00336466" w:rsidRPr="001033AA" w:rsidRDefault="00336466" w:rsidP="00336466">
            <w:pPr>
              <w:jc w:val="center"/>
              <w:rPr>
                <w:sz w:val="22"/>
                <w:szCs w:val="22"/>
              </w:rPr>
            </w:pPr>
            <w:r w:rsidRPr="001033AA">
              <w:rPr>
                <w:sz w:val="22"/>
                <w:szCs w:val="22"/>
              </w:rPr>
              <w:t>SEMANAIS</w:t>
            </w:r>
          </w:p>
        </w:tc>
        <w:tc>
          <w:tcPr>
            <w:tcW w:w="3544" w:type="dxa"/>
            <w:gridSpan w:val="4"/>
          </w:tcPr>
          <w:p w14:paraId="09A5904B" w14:textId="77777777" w:rsidR="00336466" w:rsidRPr="001033AA" w:rsidRDefault="00336466" w:rsidP="00336466">
            <w:pPr>
              <w:jc w:val="center"/>
              <w:rPr>
                <w:sz w:val="22"/>
                <w:szCs w:val="22"/>
              </w:rPr>
            </w:pPr>
            <w:r w:rsidRPr="001033AA">
              <w:rPr>
                <w:sz w:val="22"/>
                <w:szCs w:val="22"/>
              </w:rPr>
              <w:t>Carga Didática Semestral</w:t>
            </w:r>
          </w:p>
        </w:tc>
      </w:tr>
      <w:tr w:rsidR="00336466" w:rsidRPr="001033AA" w14:paraId="4EAA2B25" w14:textId="77777777" w:rsidTr="002028B5">
        <w:trPr>
          <w:trHeight w:val="155"/>
          <w:jc w:val="center"/>
        </w:trPr>
        <w:tc>
          <w:tcPr>
            <w:tcW w:w="5216" w:type="dxa"/>
            <w:vMerge/>
            <w:vAlign w:val="center"/>
          </w:tcPr>
          <w:p w14:paraId="3DBA9709" w14:textId="77777777" w:rsidR="00336466" w:rsidRPr="001033AA" w:rsidRDefault="00336466" w:rsidP="00336466">
            <w:pPr>
              <w:rPr>
                <w:sz w:val="22"/>
                <w:szCs w:val="22"/>
              </w:rPr>
            </w:pPr>
          </w:p>
        </w:tc>
        <w:tc>
          <w:tcPr>
            <w:tcW w:w="1285" w:type="dxa"/>
            <w:vMerge/>
            <w:vAlign w:val="center"/>
          </w:tcPr>
          <w:p w14:paraId="3A411168" w14:textId="77777777" w:rsidR="00336466" w:rsidRPr="001033AA" w:rsidRDefault="00336466" w:rsidP="00336466">
            <w:pPr>
              <w:jc w:val="center"/>
              <w:rPr>
                <w:sz w:val="22"/>
                <w:szCs w:val="22"/>
              </w:rPr>
            </w:pPr>
          </w:p>
        </w:tc>
        <w:tc>
          <w:tcPr>
            <w:tcW w:w="2856" w:type="dxa"/>
            <w:gridSpan w:val="3"/>
          </w:tcPr>
          <w:p w14:paraId="6D459427" w14:textId="77777777" w:rsidR="00336466" w:rsidRPr="001033AA" w:rsidRDefault="00336466" w:rsidP="00336466">
            <w:pPr>
              <w:jc w:val="center"/>
              <w:rPr>
                <w:sz w:val="22"/>
                <w:szCs w:val="22"/>
              </w:rPr>
            </w:pPr>
            <w:r w:rsidRPr="001033AA">
              <w:rPr>
                <w:sz w:val="22"/>
                <w:szCs w:val="22"/>
              </w:rPr>
              <w:t>Tipo de Atividade</w:t>
            </w:r>
          </w:p>
        </w:tc>
        <w:tc>
          <w:tcPr>
            <w:tcW w:w="688" w:type="dxa"/>
            <w:vMerge w:val="restart"/>
            <w:vAlign w:val="center"/>
          </w:tcPr>
          <w:p w14:paraId="2151800D" w14:textId="77777777" w:rsidR="00336466" w:rsidRPr="001033AA" w:rsidRDefault="00336466" w:rsidP="00336466">
            <w:pPr>
              <w:jc w:val="left"/>
              <w:rPr>
                <w:sz w:val="22"/>
                <w:szCs w:val="22"/>
              </w:rPr>
            </w:pPr>
            <w:r w:rsidRPr="001033AA">
              <w:rPr>
                <w:sz w:val="22"/>
                <w:szCs w:val="22"/>
              </w:rPr>
              <w:t>Total</w:t>
            </w:r>
          </w:p>
        </w:tc>
      </w:tr>
      <w:tr w:rsidR="00336466" w:rsidRPr="001033AA" w14:paraId="74DA78E1" w14:textId="77777777" w:rsidTr="002028B5">
        <w:trPr>
          <w:trHeight w:val="291"/>
          <w:jc w:val="center"/>
        </w:trPr>
        <w:tc>
          <w:tcPr>
            <w:tcW w:w="5216" w:type="dxa"/>
            <w:vMerge/>
            <w:vAlign w:val="center"/>
          </w:tcPr>
          <w:p w14:paraId="7145FBA9" w14:textId="77777777" w:rsidR="00336466" w:rsidRPr="001033AA" w:rsidRDefault="00336466" w:rsidP="00336466">
            <w:pPr>
              <w:widowControl w:val="0"/>
              <w:jc w:val="left"/>
              <w:rPr>
                <w:sz w:val="22"/>
                <w:szCs w:val="22"/>
              </w:rPr>
            </w:pPr>
          </w:p>
        </w:tc>
        <w:tc>
          <w:tcPr>
            <w:tcW w:w="1285" w:type="dxa"/>
            <w:vMerge/>
            <w:vAlign w:val="center"/>
          </w:tcPr>
          <w:p w14:paraId="24D47EB4" w14:textId="77777777" w:rsidR="00336466" w:rsidRPr="001033AA" w:rsidRDefault="00336466" w:rsidP="00336466">
            <w:pPr>
              <w:jc w:val="center"/>
              <w:rPr>
                <w:sz w:val="22"/>
                <w:szCs w:val="22"/>
              </w:rPr>
            </w:pPr>
          </w:p>
        </w:tc>
        <w:tc>
          <w:tcPr>
            <w:tcW w:w="819" w:type="dxa"/>
            <w:vAlign w:val="center"/>
          </w:tcPr>
          <w:p w14:paraId="070D800F" w14:textId="77777777" w:rsidR="00336466" w:rsidRPr="001033AA" w:rsidRDefault="00336466" w:rsidP="00336466">
            <w:pPr>
              <w:jc w:val="center"/>
              <w:rPr>
                <w:sz w:val="22"/>
                <w:szCs w:val="22"/>
              </w:rPr>
            </w:pPr>
            <w:r w:rsidRPr="001033AA">
              <w:rPr>
                <w:sz w:val="22"/>
                <w:szCs w:val="22"/>
              </w:rPr>
              <w:t>Teoria</w:t>
            </w:r>
          </w:p>
        </w:tc>
        <w:tc>
          <w:tcPr>
            <w:tcW w:w="874" w:type="dxa"/>
            <w:vAlign w:val="center"/>
          </w:tcPr>
          <w:p w14:paraId="2BF6698F" w14:textId="77777777" w:rsidR="00336466" w:rsidRPr="001033AA" w:rsidRDefault="00336466" w:rsidP="00336466">
            <w:pPr>
              <w:jc w:val="center"/>
              <w:rPr>
                <w:sz w:val="22"/>
                <w:szCs w:val="22"/>
              </w:rPr>
            </w:pPr>
            <w:r w:rsidRPr="001033AA">
              <w:rPr>
                <w:sz w:val="22"/>
                <w:szCs w:val="22"/>
              </w:rPr>
              <w:t>Prática</w:t>
            </w:r>
          </w:p>
        </w:tc>
        <w:tc>
          <w:tcPr>
            <w:tcW w:w="1163" w:type="dxa"/>
            <w:vAlign w:val="center"/>
          </w:tcPr>
          <w:p w14:paraId="273C6FF0" w14:textId="77777777" w:rsidR="00336466" w:rsidRPr="001033AA" w:rsidRDefault="00336466" w:rsidP="00336466">
            <w:pPr>
              <w:jc w:val="center"/>
              <w:rPr>
                <w:sz w:val="22"/>
                <w:szCs w:val="22"/>
              </w:rPr>
            </w:pPr>
            <w:r w:rsidRPr="001033AA">
              <w:rPr>
                <w:sz w:val="22"/>
                <w:szCs w:val="22"/>
              </w:rPr>
              <w:t>Autônoma</w:t>
            </w:r>
          </w:p>
        </w:tc>
        <w:tc>
          <w:tcPr>
            <w:tcW w:w="688" w:type="dxa"/>
            <w:vMerge/>
            <w:vAlign w:val="center"/>
          </w:tcPr>
          <w:p w14:paraId="549F0D9F" w14:textId="77777777" w:rsidR="00336466" w:rsidRPr="001033AA" w:rsidRDefault="00336466" w:rsidP="00336466">
            <w:pPr>
              <w:jc w:val="center"/>
              <w:rPr>
                <w:sz w:val="22"/>
                <w:szCs w:val="22"/>
              </w:rPr>
            </w:pPr>
          </w:p>
        </w:tc>
      </w:tr>
      <w:tr w:rsidR="00336466" w:rsidRPr="001033AA" w14:paraId="722E9CA8" w14:textId="77777777" w:rsidTr="002028B5">
        <w:trPr>
          <w:trHeight w:val="100"/>
          <w:jc w:val="center"/>
        </w:trPr>
        <w:tc>
          <w:tcPr>
            <w:tcW w:w="5216" w:type="dxa"/>
            <w:vAlign w:val="center"/>
          </w:tcPr>
          <w:p w14:paraId="7C5C540F" w14:textId="77777777" w:rsidR="00336466" w:rsidRPr="001033AA" w:rsidRDefault="00336466" w:rsidP="00336466">
            <w:pPr>
              <w:rPr>
                <w:sz w:val="22"/>
                <w:szCs w:val="22"/>
              </w:rPr>
            </w:pPr>
            <w:r w:rsidRPr="001033AA">
              <w:rPr>
                <w:b/>
                <w:sz w:val="22"/>
                <w:szCs w:val="22"/>
              </w:rPr>
              <w:t xml:space="preserve">Desenho Técnico de Aeronaves </w:t>
            </w:r>
          </w:p>
        </w:tc>
        <w:tc>
          <w:tcPr>
            <w:tcW w:w="1285" w:type="dxa"/>
            <w:vAlign w:val="center"/>
          </w:tcPr>
          <w:p w14:paraId="7D11BB42" w14:textId="77777777" w:rsidR="00336466" w:rsidRPr="001033AA" w:rsidRDefault="00336466" w:rsidP="00336466">
            <w:pPr>
              <w:jc w:val="center"/>
              <w:rPr>
                <w:sz w:val="22"/>
                <w:szCs w:val="22"/>
              </w:rPr>
            </w:pPr>
            <w:r w:rsidRPr="001033AA">
              <w:rPr>
                <w:sz w:val="22"/>
                <w:szCs w:val="22"/>
              </w:rPr>
              <w:t>4</w:t>
            </w:r>
          </w:p>
        </w:tc>
        <w:tc>
          <w:tcPr>
            <w:tcW w:w="819" w:type="dxa"/>
            <w:vAlign w:val="center"/>
          </w:tcPr>
          <w:p w14:paraId="2C49BDE7" w14:textId="77777777" w:rsidR="00336466" w:rsidRPr="00176B01" w:rsidRDefault="00336466" w:rsidP="00336466">
            <w:pPr>
              <w:jc w:val="center"/>
              <w:rPr>
                <w:color w:val="auto"/>
                <w:sz w:val="22"/>
                <w:szCs w:val="22"/>
              </w:rPr>
            </w:pPr>
            <w:r w:rsidRPr="00176B01">
              <w:rPr>
                <w:color w:val="auto"/>
                <w:sz w:val="22"/>
                <w:szCs w:val="22"/>
              </w:rPr>
              <w:t>60</w:t>
            </w:r>
          </w:p>
        </w:tc>
        <w:tc>
          <w:tcPr>
            <w:tcW w:w="874" w:type="dxa"/>
            <w:vAlign w:val="center"/>
          </w:tcPr>
          <w:p w14:paraId="24070230" w14:textId="77777777" w:rsidR="00336466" w:rsidRPr="00176B01" w:rsidRDefault="00336466" w:rsidP="00336466">
            <w:pPr>
              <w:jc w:val="center"/>
              <w:rPr>
                <w:color w:val="auto"/>
                <w:sz w:val="22"/>
                <w:szCs w:val="22"/>
              </w:rPr>
            </w:pPr>
            <w:r w:rsidRPr="00176B01">
              <w:rPr>
                <w:color w:val="auto"/>
                <w:sz w:val="22"/>
                <w:szCs w:val="22"/>
              </w:rPr>
              <w:t>20</w:t>
            </w:r>
          </w:p>
        </w:tc>
        <w:tc>
          <w:tcPr>
            <w:tcW w:w="1163" w:type="dxa"/>
          </w:tcPr>
          <w:p w14:paraId="3BEBB8EA" w14:textId="77777777" w:rsidR="00336466" w:rsidRPr="00176B01" w:rsidRDefault="00336466" w:rsidP="00336466">
            <w:pPr>
              <w:jc w:val="center"/>
              <w:rPr>
                <w:color w:val="auto"/>
                <w:sz w:val="22"/>
                <w:szCs w:val="22"/>
              </w:rPr>
            </w:pPr>
          </w:p>
        </w:tc>
        <w:tc>
          <w:tcPr>
            <w:tcW w:w="688" w:type="dxa"/>
            <w:vAlign w:val="center"/>
          </w:tcPr>
          <w:p w14:paraId="5D21BBCD" w14:textId="77777777" w:rsidR="00336466" w:rsidRPr="001033AA" w:rsidRDefault="00336466" w:rsidP="00336466">
            <w:pPr>
              <w:jc w:val="center"/>
              <w:rPr>
                <w:sz w:val="22"/>
                <w:szCs w:val="22"/>
              </w:rPr>
            </w:pPr>
            <w:r w:rsidRPr="001033AA">
              <w:rPr>
                <w:sz w:val="22"/>
                <w:szCs w:val="22"/>
              </w:rPr>
              <w:t>80</w:t>
            </w:r>
          </w:p>
        </w:tc>
      </w:tr>
      <w:tr w:rsidR="00336466" w:rsidRPr="001033AA" w14:paraId="3713FEC5" w14:textId="77777777" w:rsidTr="002028B5">
        <w:trPr>
          <w:trHeight w:val="100"/>
          <w:jc w:val="center"/>
        </w:trPr>
        <w:tc>
          <w:tcPr>
            <w:tcW w:w="5216" w:type="dxa"/>
          </w:tcPr>
          <w:p w14:paraId="013CDC89" w14:textId="77777777" w:rsidR="00336466" w:rsidRPr="001033AA" w:rsidRDefault="00336466" w:rsidP="00336466">
            <w:pPr>
              <w:rPr>
                <w:sz w:val="22"/>
                <w:szCs w:val="22"/>
              </w:rPr>
            </w:pPr>
            <w:r w:rsidRPr="001033AA">
              <w:rPr>
                <w:b/>
                <w:sz w:val="22"/>
                <w:szCs w:val="22"/>
              </w:rPr>
              <w:t>Familiarização Aeronáutica</w:t>
            </w:r>
          </w:p>
        </w:tc>
        <w:tc>
          <w:tcPr>
            <w:tcW w:w="1285" w:type="dxa"/>
            <w:vAlign w:val="center"/>
          </w:tcPr>
          <w:p w14:paraId="16E51EDB" w14:textId="77777777" w:rsidR="00336466" w:rsidRPr="001033AA" w:rsidRDefault="00336466" w:rsidP="00336466">
            <w:pPr>
              <w:jc w:val="center"/>
              <w:rPr>
                <w:sz w:val="22"/>
                <w:szCs w:val="22"/>
              </w:rPr>
            </w:pPr>
            <w:r w:rsidRPr="001033AA">
              <w:rPr>
                <w:sz w:val="22"/>
                <w:szCs w:val="22"/>
              </w:rPr>
              <w:t>2</w:t>
            </w:r>
          </w:p>
        </w:tc>
        <w:tc>
          <w:tcPr>
            <w:tcW w:w="819" w:type="dxa"/>
            <w:vAlign w:val="center"/>
          </w:tcPr>
          <w:p w14:paraId="6EDD7C0B" w14:textId="77777777" w:rsidR="00336466" w:rsidRPr="00176B01" w:rsidRDefault="00336466" w:rsidP="00336466">
            <w:pPr>
              <w:jc w:val="center"/>
              <w:rPr>
                <w:color w:val="auto"/>
                <w:sz w:val="22"/>
                <w:szCs w:val="22"/>
              </w:rPr>
            </w:pPr>
            <w:r w:rsidRPr="00176B01">
              <w:rPr>
                <w:color w:val="auto"/>
                <w:sz w:val="22"/>
                <w:szCs w:val="22"/>
              </w:rPr>
              <w:t>30</w:t>
            </w:r>
          </w:p>
        </w:tc>
        <w:tc>
          <w:tcPr>
            <w:tcW w:w="874" w:type="dxa"/>
            <w:vAlign w:val="center"/>
          </w:tcPr>
          <w:p w14:paraId="41EC9816" w14:textId="77777777" w:rsidR="00336466" w:rsidRPr="00176B01" w:rsidRDefault="00336466" w:rsidP="00336466">
            <w:pPr>
              <w:jc w:val="center"/>
              <w:rPr>
                <w:color w:val="auto"/>
                <w:sz w:val="22"/>
                <w:szCs w:val="22"/>
              </w:rPr>
            </w:pPr>
            <w:r w:rsidRPr="00176B01">
              <w:rPr>
                <w:color w:val="auto"/>
                <w:sz w:val="22"/>
                <w:szCs w:val="22"/>
              </w:rPr>
              <w:t>10</w:t>
            </w:r>
          </w:p>
        </w:tc>
        <w:tc>
          <w:tcPr>
            <w:tcW w:w="1163" w:type="dxa"/>
          </w:tcPr>
          <w:p w14:paraId="2C935D62" w14:textId="77777777" w:rsidR="00336466" w:rsidRPr="00176B01" w:rsidRDefault="00336466" w:rsidP="00336466">
            <w:pPr>
              <w:jc w:val="center"/>
              <w:rPr>
                <w:color w:val="auto"/>
                <w:sz w:val="22"/>
                <w:szCs w:val="22"/>
              </w:rPr>
            </w:pPr>
          </w:p>
        </w:tc>
        <w:tc>
          <w:tcPr>
            <w:tcW w:w="688" w:type="dxa"/>
            <w:vAlign w:val="center"/>
          </w:tcPr>
          <w:p w14:paraId="2C7246D4" w14:textId="77777777" w:rsidR="00336466" w:rsidRPr="001033AA" w:rsidRDefault="00336466" w:rsidP="00336466">
            <w:pPr>
              <w:jc w:val="center"/>
              <w:rPr>
                <w:sz w:val="22"/>
                <w:szCs w:val="22"/>
              </w:rPr>
            </w:pPr>
            <w:r w:rsidRPr="001033AA">
              <w:rPr>
                <w:sz w:val="22"/>
                <w:szCs w:val="22"/>
              </w:rPr>
              <w:t>40</w:t>
            </w:r>
          </w:p>
        </w:tc>
      </w:tr>
      <w:tr w:rsidR="00336466" w:rsidRPr="001033AA" w14:paraId="6F89D2D3" w14:textId="77777777" w:rsidTr="002028B5">
        <w:trPr>
          <w:trHeight w:val="100"/>
          <w:jc w:val="center"/>
        </w:trPr>
        <w:tc>
          <w:tcPr>
            <w:tcW w:w="5216" w:type="dxa"/>
          </w:tcPr>
          <w:p w14:paraId="1521978C" w14:textId="77777777" w:rsidR="00336466" w:rsidRPr="001033AA" w:rsidRDefault="00336466" w:rsidP="00336466">
            <w:pPr>
              <w:rPr>
                <w:sz w:val="22"/>
                <w:szCs w:val="22"/>
              </w:rPr>
            </w:pPr>
            <w:bookmarkStart w:id="31" w:name="_Hlk520298143"/>
            <w:r w:rsidRPr="001033AA">
              <w:rPr>
                <w:b/>
                <w:sz w:val="22"/>
                <w:szCs w:val="22"/>
              </w:rPr>
              <w:t>Física e Química aplicada a Aeronáutica</w:t>
            </w:r>
          </w:p>
        </w:tc>
        <w:tc>
          <w:tcPr>
            <w:tcW w:w="1285" w:type="dxa"/>
            <w:vAlign w:val="center"/>
          </w:tcPr>
          <w:p w14:paraId="44BF9061" w14:textId="77777777" w:rsidR="00336466" w:rsidRPr="001033AA" w:rsidRDefault="00336466" w:rsidP="00336466">
            <w:pPr>
              <w:jc w:val="center"/>
              <w:rPr>
                <w:sz w:val="22"/>
                <w:szCs w:val="22"/>
              </w:rPr>
            </w:pPr>
            <w:r w:rsidRPr="001033AA">
              <w:rPr>
                <w:sz w:val="22"/>
                <w:szCs w:val="22"/>
              </w:rPr>
              <w:t>4</w:t>
            </w:r>
          </w:p>
        </w:tc>
        <w:tc>
          <w:tcPr>
            <w:tcW w:w="819" w:type="dxa"/>
            <w:vAlign w:val="center"/>
          </w:tcPr>
          <w:p w14:paraId="0412ADC3" w14:textId="77777777" w:rsidR="00336466" w:rsidRPr="00176B01" w:rsidRDefault="00336466" w:rsidP="00336466">
            <w:pPr>
              <w:jc w:val="center"/>
              <w:rPr>
                <w:color w:val="auto"/>
                <w:sz w:val="22"/>
                <w:szCs w:val="22"/>
              </w:rPr>
            </w:pPr>
            <w:r w:rsidRPr="00176B01">
              <w:rPr>
                <w:color w:val="auto"/>
                <w:sz w:val="22"/>
                <w:szCs w:val="22"/>
              </w:rPr>
              <w:t>60</w:t>
            </w:r>
          </w:p>
        </w:tc>
        <w:tc>
          <w:tcPr>
            <w:tcW w:w="874" w:type="dxa"/>
            <w:vAlign w:val="center"/>
          </w:tcPr>
          <w:p w14:paraId="5BA0C11E" w14:textId="77777777" w:rsidR="00336466" w:rsidRPr="00176B01" w:rsidRDefault="00336466" w:rsidP="00336466">
            <w:pPr>
              <w:jc w:val="center"/>
              <w:rPr>
                <w:color w:val="auto"/>
                <w:sz w:val="22"/>
                <w:szCs w:val="22"/>
              </w:rPr>
            </w:pPr>
            <w:r w:rsidRPr="00176B01">
              <w:rPr>
                <w:color w:val="auto"/>
                <w:sz w:val="22"/>
                <w:szCs w:val="22"/>
              </w:rPr>
              <w:t>20</w:t>
            </w:r>
          </w:p>
        </w:tc>
        <w:tc>
          <w:tcPr>
            <w:tcW w:w="1163" w:type="dxa"/>
          </w:tcPr>
          <w:p w14:paraId="411D8D57" w14:textId="77777777" w:rsidR="00336466" w:rsidRPr="00176B01" w:rsidRDefault="00336466" w:rsidP="00336466">
            <w:pPr>
              <w:jc w:val="center"/>
              <w:rPr>
                <w:color w:val="auto"/>
                <w:sz w:val="22"/>
                <w:szCs w:val="22"/>
              </w:rPr>
            </w:pPr>
          </w:p>
        </w:tc>
        <w:tc>
          <w:tcPr>
            <w:tcW w:w="688" w:type="dxa"/>
            <w:vAlign w:val="center"/>
          </w:tcPr>
          <w:p w14:paraId="25C41C99" w14:textId="77777777" w:rsidR="00336466" w:rsidRPr="001033AA" w:rsidRDefault="00336466" w:rsidP="00336466">
            <w:pPr>
              <w:jc w:val="center"/>
              <w:rPr>
                <w:sz w:val="22"/>
                <w:szCs w:val="22"/>
              </w:rPr>
            </w:pPr>
            <w:r w:rsidRPr="001033AA">
              <w:rPr>
                <w:sz w:val="22"/>
                <w:szCs w:val="22"/>
              </w:rPr>
              <w:t>80</w:t>
            </w:r>
          </w:p>
        </w:tc>
      </w:tr>
      <w:bookmarkEnd w:id="31"/>
      <w:tr w:rsidR="00336466" w:rsidRPr="001033AA" w14:paraId="5122E69F" w14:textId="77777777" w:rsidTr="002028B5">
        <w:trPr>
          <w:trHeight w:val="100"/>
          <w:jc w:val="center"/>
        </w:trPr>
        <w:tc>
          <w:tcPr>
            <w:tcW w:w="5216" w:type="dxa"/>
          </w:tcPr>
          <w:p w14:paraId="1569E02A" w14:textId="77777777" w:rsidR="00336466" w:rsidRPr="00BC11AE" w:rsidRDefault="00336466" w:rsidP="00336466">
            <w:pPr>
              <w:rPr>
                <w:b/>
                <w:color w:val="000000" w:themeColor="text1"/>
                <w:sz w:val="22"/>
                <w:szCs w:val="22"/>
              </w:rPr>
            </w:pPr>
            <w:r w:rsidRPr="00BC11AE">
              <w:rPr>
                <w:b/>
                <w:color w:val="000000" w:themeColor="text1"/>
                <w:sz w:val="22"/>
                <w:szCs w:val="22"/>
              </w:rPr>
              <w:t>Informática Aplicada a Aeronáutica</w:t>
            </w:r>
          </w:p>
        </w:tc>
        <w:tc>
          <w:tcPr>
            <w:tcW w:w="1285" w:type="dxa"/>
            <w:vAlign w:val="center"/>
          </w:tcPr>
          <w:p w14:paraId="19C97A4F" w14:textId="77777777" w:rsidR="00336466" w:rsidRPr="001033AA" w:rsidRDefault="00336466" w:rsidP="00336466">
            <w:pPr>
              <w:jc w:val="center"/>
              <w:rPr>
                <w:sz w:val="22"/>
                <w:szCs w:val="22"/>
              </w:rPr>
            </w:pPr>
            <w:r w:rsidRPr="001033AA">
              <w:rPr>
                <w:sz w:val="22"/>
                <w:szCs w:val="22"/>
              </w:rPr>
              <w:t>2</w:t>
            </w:r>
          </w:p>
        </w:tc>
        <w:tc>
          <w:tcPr>
            <w:tcW w:w="819" w:type="dxa"/>
            <w:vAlign w:val="center"/>
          </w:tcPr>
          <w:p w14:paraId="6165F460" w14:textId="77777777" w:rsidR="00336466" w:rsidRPr="00176B01" w:rsidRDefault="00336466" w:rsidP="00336466">
            <w:pPr>
              <w:jc w:val="center"/>
              <w:rPr>
                <w:color w:val="auto"/>
                <w:sz w:val="22"/>
                <w:szCs w:val="22"/>
              </w:rPr>
            </w:pPr>
            <w:r w:rsidRPr="00176B01">
              <w:rPr>
                <w:color w:val="auto"/>
                <w:sz w:val="22"/>
                <w:szCs w:val="22"/>
              </w:rPr>
              <w:t>10</w:t>
            </w:r>
          </w:p>
        </w:tc>
        <w:tc>
          <w:tcPr>
            <w:tcW w:w="874" w:type="dxa"/>
            <w:vAlign w:val="center"/>
          </w:tcPr>
          <w:p w14:paraId="1F5CF240" w14:textId="77777777" w:rsidR="00336466" w:rsidRPr="00176B01" w:rsidRDefault="00336466" w:rsidP="00336466">
            <w:pPr>
              <w:jc w:val="center"/>
              <w:rPr>
                <w:color w:val="auto"/>
                <w:sz w:val="22"/>
                <w:szCs w:val="22"/>
              </w:rPr>
            </w:pPr>
            <w:r w:rsidRPr="00176B01">
              <w:rPr>
                <w:color w:val="auto"/>
                <w:sz w:val="22"/>
                <w:szCs w:val="22"/>
              </w:rPr>
              <w:t>30</w:t>
            </w:r>
          </w:p>
        </w:tc>
        <w:tc>
          <w:tcPr>
            <w:tcW w:w="1163" w:type="dxa"/>
          </w:tcPr>
          <w:p w14:paraId="4BC63FE4" w14:textId="77777777" w:rsidR="00336466" w:rsidRPr="00176B01" w:rsidRDefault="00336466" w:rsidP="00336466">
            <w:pPr>
              <w:jc w:val="center"/>
              <w:rPr>
                <w:color w:val="auto"/>
                <w:sz w:val="22"/>
                <w:szCs w:val="22"/>
              </w:rPr>
            </w:pPr>
          </w:p>
        </w:tc>
        <w:tc>
          <w:tcPr>
            <w:tcW w:w="688" w:type="dxa"/>
            <w:vAlign w:val="center"/>
          </w:tcPr>
          <w:p w14:paraId="0F8DE1FA" w14:textId="77777777" w:rsidR="00336466" w:rsidRPr="001033AA" w:rsidRDefault="00336466" w:rsidP="00336466">
            <w:pPr>
              <w:jc w:val="center"/>
              <w:rPr>
                <w:sz w:val="22"/>
                <w:szCs w:val="22"/>
              </w:rPr>
            </w:pPr>
            <w:r w:rsidRPr="001033AA">
              <w:rPr>
                <w:sz w:val="22"/>
                <w:szCs w:val="22"/>
              </w:rPr>
              <w:t>40</w:t>
            </w:r>
          </w:p>
        </w:tc>
      </w:tr>
      <w:tr w:rsidR="00336466" w:rsidRPr="001033AA" w14:paraId="78ECD688" w14:textId="77777777" w:rsidTr="002028B5">
        <w:trPr>
          <w:trHeight w:val="100"/>
          <w:jc w:val="center"/>
        </w:trPr>
        <w:tc>
          <w:tcPr>
            <w:tcW w:w="5216" w:type="dxa"/>
          </w:tcPr>
          <w:p w14:paraId="42F64172" w14:textId="77777777" w:rsidR="00336466" w:rsidRPr="001033AA" w:rsidRDefault="00336466" w:rsidP="00336466">
            <w:pPr>
              <w:rPr>
                <w:sz w:val="22"/>
                <w:szCs w:val="22"/>
              </w:rPr>
            </w:pPr>
            <w:r w:rsidRPr="001033AA">
              <w:rPr>
                <w:b/>
                <w:sz w:val="22"/>
                <w:szCs w:val="22"/>
              </w:rPr>
              <w:t>Cálculo Aplicado a Aeronáutica</w:t>
            </w:r>
          </w:p>
        </w:tc>
        <w:tc>
          <w:tcPr>
            <w:tcW w:w="1285" w:type="dxa"/>
            <w:vAlign w:val="center"/>
          </w:tcPr>
          <w:p w14:paraId="7C398A87" w14:textId="77777777" w:rsidR="00336466" w:rsidRPr="001033AA" w:rsidRDefault="00336466" w:rsidP="00336466">
            <w:pPr>
              <w:jc w:val="center"/>
              <w:rPr>
                <w:sz w:val="22"/>
                <w:szCs w:val="22"/>
              </w:rPr>
            </w:pPr>
            <w:r w:rsidRPr="001033AA">
              <w:rPr>
                <w:sz w:val="22"/>
                <w:szCs w:val="22"/>
              </w:rPr>
              <w:t>4</w:t>
            </w:r>
          </w:p>
        </w:tc>
        <w:tc>
          <w:tcPr>
            <w:tcW w:w="819" w:type="dxa"/>
            <w:vAlign w:val="center"/>
          </w:tcPr>
          <w:p w14:paraId="46844E42" w14:textId="77777777" w:rsidR="00336466" w:rsidRPr="00176B01" w:rsidRDefault="00336466" w:rsidP="00336466">
            <w:pPr>
              <w:jc w:val="center"/>
              <w:rPr>
                <w:color w:val="auto"/>
                <w:sz w:val="22"/>
                <w:szCs w:val="22"/>
              </w:rPr>
            </w:pPr>
            <w:r w:rsidRPr="00176B01">
              <w:rPr>
                <w:color w:val="auto"/>
                <w:sz w:val="22"/>
                <w:szCs w:val="22"/>
              </w:rPr>
              <w:t>50</w:t>
            </w:r>
          </w:p>
        </w:tc>
        <w:tc>
          <w:tcPr>
            <w:tcW w:w="874" w:type="dxa"/>
            <w:vAlign w:val="center"/>
          </w:tcPr>
          <w:p w14:paraId="5CBB257F" w14:textId="77777777" w:rsidR="00336466" w:rsidRPr="00176B01" w:rsidRDefault="00336466" w:rsidP="00336466">
            <w:pPr>
              <w:jc w:val="center"/>
              <w:rPr>
                <w:color w:val="auto"/>
                <w:sz w:val="22"/>
                <w:szCs w:val="22"/>
              </w:rPr>
            </w:pPr>
            <w:r w:rsidRPr="00176B01">
              <w:rPr>
                <w:color w:val="auto"/>
                <w:sz w:val="22"/>
                <w:szCs w:val="22"/>
              </w:rPr>
              <w:t>30</w:t>
            </w:r>
          </w:p>
        </w:tc>
        <w:tc>
          <w:tcPr>
            <w:tcW w:w="1163" w:type="dxa"/>
          </w:tcPr>
          <w:p w14:paraId="129A6C14" w14:textId="77777777" w:rsidR="00336466" w:rsidRPr="00176B01" w:rsidRDefault="00336466" w:rsidP="00336466">
            <w:pPr>
              <w:jc w:val="center"/>
              <w:rPr>
                <w:color w:val="auto"/>
                <w:sz w:val="22"/>
                <w:szCs w:val="22"/>
              </w:rPr>
            </w:pPr>
          </w:p>
        </w:tc>
        <w:tc>
          <w:tcPr>
            <w:tcW w:w="688" w:type="dxa"/>
            <w:vAlign w:val="center"/>
          </w:tcPr>
          <w:p w14:paraId="4931072B" w14:textId="77777777" w:rsidR="00336466" w:rsidRPr="001033AA" w:rsidRDefault="00336466" w:rsidP="00336466">
            <w:pPr>
              <w:jc w:val="center"/>
              <w:rPr>
                <w:sz w:val="22"/>
                <w:szCs w:val="22"/>
              </w:rPr>
            </w:pPr>
            <w:r w:rsidRPr="001033AA">
              <w:rPr>
                <w:sz w:val="22"/>
                <w:szCs w:val="22"/>
              </w:rPr>
              <w:t>80</w:t>
            </w:r>
          </w:p>
        </w:tc>
      </w:tr>
      <w:tr w:rsidR="00336466" w:rsidRPr="001033AA" w14:paraId="10021EEB" w14:textId="77777777" w:rsidTr="002028B5">
        <w:trPr>
          <w:trHeight w:val="100"/>
          <w:jc w:val="center"/>
        </w:trPr>
        <w:tc>
          <w:tcPr>
            <w:tcW w:w="5216" w:type="dxa"/>
          </w:tcPr>
          <w:p w14:paraId="30EF1E69" w14:textId="77777777" w:rsidR="00336466" w:rsidRPr="001033AA" w:rsidRDefault="00336466" w:rsidP="00336466">
            <w:pPr>
              <w:rPr>
                <w:sz w:val="22"/>
                <w:szCs w:val="22"/>
              </w:rPr>
            </w:pPr>
            <w:r w:rsidRPr="001033AA">
              <w:rPr>
                <w:b/>
                <w:sz w:val="22"/>
                <w:szCs w:val="22"/>
              </w:rPr>
              <w:t>Legislação Social Aplicada a Aeronáutica</w:t>
            </w:r>
          </w:p>
        </w:tc>
        <w:tc>
          <w:tcPr>
            <w:tcW w:w="1285" w:type="dxa"/>
            <w:vAlign w:val="center"/>
          </w:tcPr>
          <w:p w14:paraId="606E777C" w14:textId="77777777" w:rsidR="00336466" w:rsidRPr="001033AA" w:rsidRDefault="00336466" w:rsidP="00336466">
            <w:pPr>
              <w:jc w:val="center"/>
              <w:rPr>
                <w:sz w:val="22"/>
                <w:szCs w:val="22"/>
              </w:rPr>
            </w:pPr>
            <w:r w:rsidRPr="001033AA">
              <w:rPr>
                <w:sz w:val="22"/>
                <w:szCs w:val="22"/>
              </w:rPr>
              <w:t>2</w:t>
            </w:r>
          </w:p>
        </w:tc>
        <w:tc>
          <w:tcPr>
            <w:tcW w:w="819" w:type="dxa"/>
            <w:vAlign w:val="center"/>
          </w:tcPr>
          <w:p w14:paraId="08EACBFB" w14:textId="77777777" w:rsidR="00336466" w:rsidRPr="00176B01" w:rsidRDefault="00336466" w:rsidP="00336466">
            <w:pPr>
              <w:jc w:val="center"/>
              <w:rPr>
                <w:color w:val="auto"/>
                <w:sz w:val="22"/>
                <w:szCs w:val="22"/>
              </w:rPr>
            </w:pPr>
            <w:r w:rsidRPr="00176B01">
              <w:rPr>
                <w:color w:val="auto"/>
                <w:sz w:val="22"/>
                <w:szCs w:val="22"/>
              </w:rPr>
              <w:t>40</w:t>
            </w:r>
          </w:p>
        </w:tc>
        <w:tc>
          <w:tcPr>
            <w:tcW w:w="874" w:type="dxa"/>
            <w:vAlign w:val="center"/>
          </w:tcPr>
          <w:p w14:paraId="32A0204B" w14:textId="77777777" w:rsidR="00336466" w:rsidRPr="00176B01" w:rsidRDefault="00336466" w:rsidP="00336466">
            <w:pPr>
              <w:jc w:val="center"/>
              <w:rPr>
                <w:color w:val="auto"/>
                <w:sz w:val="22"/>
                <w:szCs w:val="22"/>
              </w:rPr>
            </w:pPr>
          </w:p>
        </w:tc>
        <w:tc>
          <w:tcPr>
            <w:tcW w:w="1163" w:type="dxa"/>
          </w:tcPr>
          <w:p w14:paraId="4403BB5B" w14:textId="77777777" w:rsidR="00336466" w:rsidRPr="00176B01" w:rsidRDefault="00336466" w:rsidP="00336466">
            <w:pPr>
              <w:jc w:val="center"/>
              <w:rPr>
                <w:color w:val="auto"/>
                <w:sz w:val="22"/>
                <w:szCs w:val="22"/>
              </w:rPr>
            </w:pPr>
          </w:p>
        </w:tc>
        <w:tc>
          <w:tcPr>
            <w:tcW w:w="688" w:type="dxa"/>
            <w:vAlign w:val="center"/>
          </w:tcPr>
          <w:p w14:paraId="5E37714A" w14:textId="77777777" w:rsidR="00336466" w:rsidRPr="001033AA" w:rsidRDefault="00336466" w:rsidP="00336466">
            <w:pPr>
              <w:jc w:val="center"/>
              <w:rPr>
                <w:sz w:val="22"/>
                <w:szCs w:val="22"/>
              </w:rPr>
            </w:pPr>
            <w:r w:rsidRPr="001033AA">
              <w:rPr>
                <w:sz w:val="22"/>
                <w:szCs w:val="22"/>
              </w:rPr>
              <w:t>40</w:t>
            </w:r>
          </w:p>
        </w:tc>
      </w:tr>
      <w:tr w:rsidR="00336466" w:rsidRPr="001033AA" w14:paraId="29065185" w14:textId="77777777" w:rsidTr="002028B5">
        <w:trPr>
          <w:trHeight w:val="100"/>
          <w:jc w:val="center"/>
        </w:trPr>
        <w:tc>
          <w:tcPr>
            <w:tcW w:w="5216" w:type="dxa"/>
          </w:tcPr>
          <w:p w14:paraId="3C68DA97" w14:textId="77777777" w:rsidR="00336466" w:rsidRPr="001033AA" w:rsidRDefault="00336466" w:rsidP="00336466">
            <w:pPr>
              <w:rPr>
                <w:sz w:val="22"/>
                <w:szCs w:val="22"/>
              </w:rPr>
            </w:pPr>
            <w:r w:rsidRPr="001033AA">
              <w:rPr>
                <w:b/>
                <w:sz w:val="22"/>
                <w:szCs w:val="22"/>
              </w:rPr>
              <w:t>Meio Ambiente, Saúde e Segurança no Trabalho</w:t>
            </w:r>
          </w:p>
        </w:tc>
        <w:tc>
          <w:tcPr>
            <w:tcW w:w="1285" w:type="dxa"/>
            <w:vAlign w:val="center"/>
          </w:tcPr>
          <w:p w14:paraId="1D9695B2" w14:textId="77777777" w:rsidR="00336466" w:rsidRPr="001033AA" w:rsidRDefault="00336466" w:rsidP="00336466">
            <w:pPr>
              <w:jc w:val="center"/>
              <w:rPr>
                <w:sz w:val="22"/>
                <w:szCs w:val="22"/>
              </w:rPr>
            </w:pPr>
            <w:r w:rsidRPr="001033AA">
              <w:rPr>
                <w:sz w:val="22"/>
                <w:szCs w:val="22"/>
              </w:rPr>
              <w:t>2</w:t>
            </w:r>
          </w:p>
        </w:tc>
        <w:tc>
          <w:tcPr>
            <w:tcW w:w="819" w:type="dxa"/>
            <w:vAlign w:val="center"/>
          </w:tcPr>
          <w:p w14:paraId="34F9820A" w14:textId="77777777" w:rsidR="00336466" w:rsidRPr="00176B01" w:rsidRDefault="00336466" w:rsidP="00336466">
            <w:pPr>
              <w:jc w:val="center"/>
              <w:rPr>
                <w:color w:val="auto"/>
                <w:sz w:val="22"/>
                <w:szCs w:val="22"/>
              </w:rPr>
            </w:pPr>
            <w:r w:rsidRPr="00176B01">
              <w:rPr>
                <w:color w:val="auto"/>
                <w:sz w:val="22"/>
                <w:szCs w:val="22"/>
              </w:rPr>
              <w:t>30</w:t>
            </w:r>
          </w:p>
        </w:tc>
        <w:tc>
          <w:tcPr>
            <w:tcW w:w="874" w:type="dxa"/>
            <w:vAlign w:val="center"/>
          </w:tcPr>
          <w:p w14:paraId="62FE9232" w14:textId="77777777" w:rsidR="00336466" w:rsidRPr="00176B01" w:rsidRDefault="00336466" w:rsidP="00336466">
            <w:pPr>
              <w:jc w:val="center"/>
              <w:rPr>
                <w:color w:val="auto"/>
                <w:sz w:val="22"/>
                <w:szCs w:val="22"/>
              </w:rPr>
            </w:pPr>
            <w:r w:rsidRPr="00176B01">
              <w:rPr>
                <w:color w:val="auto"/>
                <w:sz w:val="22"/>
                <w:szCs w:val="22"/>
              </w:rPr>
              <w:t>10</w:t>
            </w:r>
          </w:p>
        </w:tc>
        <w:tc>
          <w:tcPr>
            <w:tcW w:w="1163" w:type="dxa"/>
          </w:tcPr>
          <w:p w14:paraId="5B3B7CD3" w14:textId="77777777" w:rsidR="00336466" w:rsidRPr="00176B01" w:rsidRDefault="00336466" w:rsidP="00336466">
            <w:pPr>
              <w:jc w:val="center"/>
              <w:rPr>
                <w:color w:val="auto"/>
                <w:sz w:val="22"/>
                <w:szCs w:val="22"/>
              </w:rPr>
            </w:pPr>
          </w:p>
        </w:tc>
        <w:tc>
          <w:tcPr>
            <w:tcW w:w="688" w:type="dxa"/>
            <w:vAlign w:val="center"/>
          </w:tcPr>
          <w:p w14:paraId="1430A3BD" w14:textId="77777777" w:rsidR="00336466" w:rsidRPr="001033AA" w:rsidRDefault="00336466" w:rsidP="00336466">
            <w:pPr>
              <w:jc w:val="center"/>
              <w:rPr>
                <w:sz w:val="22"/>
                <w:szCs w:val="22"/>
              </w:rPr>
            </w:pPr>
            <w:r w:rsidRPr="001033AA">
              <w:rPr>
                <w:sz w:val="22"/>
                <w:szCs w:val="22"/>
              </w:rPr>
              <w:t>40</w:t>
            </w:r>
          </w:p>
        </w:tc>
      </w:tr>
      <w:tr w:rsidR="00336466" w:rsidRPr="001033AA" w14:paraId="181990BC" w14:textId="77777777" w:rsidTr="002028B5">
        <w:trPr>
          <w:trHeight w:val="100"/>
          <w:jc w:val="center"/>
        </w:trPr>
        <w:tc>
          <w:tcPr>
            <w:tcW w:w="5216" w:type="dxa"/>
          </w:tcPr>
          <w:p w14:paraId="72721635" w14:textId="77777777" w:rsidR="00336466" w:rsidRPr="001033AA" w:rsidRDefault="00336466" w:rsidP="00336466">
            <w:pPr>
              <w:rPr>
                <w:sz w:val="22"/>
                <w:szCs w:val="22"/>
              </w:rPr>
            </w:pPr>
            <w:r w:rsidRPr="001033AA">
              <w:rPr>
                <w:b/>
                <w:sz w:val="22"/>
                <w:szCs w:val="22"/>
              </w:rPr>
              <w:t>Comunicação Oral e Escrita</w:t>
            </w:r>
          </w:p>
        </w:tc>
        <w:tc>
          <w:tcPr>
            <w:tcW w:w="1285" w:type="dxa"/>
            <w:vAlign w:val="center"/>
          </w:tcPr>
          <w:p w14:paraId="1DCAE69E" w14:textId="77777777" w:rsidR="00336466" w:rsidRPr="001033AA" w:rsidRDefault="00336466" w:rsidP="00336466">
            <w:pPr>
              <w:jc w:val="center"/>
              <w:rPr>
                <w:sz w:val="22"/>
                <w:szCs w:val="22"/>
              </w:rPr>
            </w:pPr>
            <w:r w:rsidRPr="001033AA">
              <w:rPr>
                <w:sz w:val="22"/>
                <w:szCs w:val="22"/>
              </w:rPr>
              <w:t>2</w:t>
            </w:r>
          </w:p>
        </w:tc>
        <w:tc>
          <w:tcPr>
            <w:tcW w:w="819" w:type="dxa"/>
            <w:vAlign w:val="center"/>
          </w:tcPr>
          <w:p w14:paraId="0BFDFC84" w14:textId="77777777" w:rsidR="00336466" w:rsidRPr="00176B01" w:rsidRDefault="00336466" w:rsidP="00336466">
            <w:pPr>
              <w:jc w:val="center"/>
              <w:rPr>
                <w:color w:val="auto"/>
                <w:sz w:val="22"/>
                <w:szCs w:val="22"/>
              </w:rPr>
            </w:pPr>
            <w:r w:rsidRPr="00176B01">
              <w:rPr>
                <w:color w:val="auto"/>
                <w:sz w:val="22"/>
                <w:szCs w:val="22"/>
              </w:rPr>
              <w:t>30</w:t>
            </w:r>
          </w:p>
        </w:tc>
        <w:tc>
          <w:tcPr>
            <w:tcW w:w="874" w:type="dxa"/>
            <w:vAlign w:val="center"/>
          </w:tcPr>
          <w:p w14:paraId="29CD0183" w14:textId="77777777" w:rsidR="00336466" w:rsidRPr="00176B01" w:rsidRDefault="00336466" w:rsidP="00336466">
            <w:pPr>
              <w:jc w:val="center"/>
              <w:rPr>
                <w:color w:val="auto"/>
                <w:sz w:val="22"/>
                <w:szCs w:val="22"/>
              </w:rPr>
            </w:pPr>
            <w:r w:rsidRPr="00176B01">
              <w:rPr>
                <w:color w:val="auto"/>
                <w:sz w:val="22"/>
                <w:szCs w:val="22"/>
              </w:rPr>
              <w:t>10</w:t>
            </w:r>
          </w:p>
        </w:tc>
        <w:tc>
          <w:tcPr>
            <w:tcW w:w="1163" w:type="dxa"/>
          </w:tcPr>
          <w:p w14:paraId="38BFC2DA" w14:textId="77777777" w:rsidR="00336466" w:rsidRPr="00176B01" w:rsidRDefault="00336466" w:rsidP="00336466">
            <w:pPr>
              <w:jc w:val="center"/>
              <w:rPr>
                <w:color w:val="auto"/>
                <w:sz w:val="22"/>
                <w:szCs w:val="22"/>
              </w:rPr>
            </w:pPr>
          </w:p>
        </w:tc>
        <w:tc>
          <w:tcPr>
            <w:tcW w:w="688" w:type="dxa"/>
            <w:vAlign w:val="center"/>
          </w:tcPr>
          <w:p w14:paraId="2FA2EAE1" w14:textId="77777777" w:rsidR="00336466" w:rsidRPr="001033AA" w:rsidRDefault="00336466" w:rsidP="00336466">
            <w:pPr>
              <w:jc w:val="center"/>
              <w:rPr>
                <w:sz w:val="22"/>
                <w:szCs w:val="22"/>
              </w:rPr>
            </w:pPr>
            <w:r w:rsidRPr="001033AA">
              <w:rPr>
                <w:sz w:val="22"/>
                <w:szCs w:val="22"/>
              </w:rPr>
              <w:t>40</w:t>
            </w:r>
          </w:p>
        </w:tc>
      </w:tr>
      <w:tr w:rsidR="00336466" w:rsidRPr="001033AA" w14:paraId="12404979" w14:textId="77777777" w:rsidTr="002028B5">
        <w:trPr>
          <w:trHeight w:val="100"/>
          <w:jc w:val="center"/>
        </w:trPr>
        <w:tc>
          <w:tcPr>
            <w:tcW w:w="5216" w:type="dxa"/>
          </w:tcPr>
          <w:p w14:paraId="27D22B5B" w14:textId="77777777" w:rsidR="00336466" w:rsidRPr="001033AA" w:rsidRDefault="00336466" w:rsidP="00336466">
            <w:pPr>
              <w:rPr>
                <w:sz w:val="22"/>
                <w:szCs w:val="22"/>
              </w:rPr>
            </w:pPr>
            <w:r w:rsidRPr="001033AA">
              <w:rPr>
                <w:b/>
                <w:sz w:val="22"/>
                <w:szCs w:val="22"/>
              </w:rPr>
              <w:t>Inglês I</w:t>
            </w:r>
          </w:p>
        </w:tc>
        <w:tc>
          <w:tcPr>
            <w:tcW w:w="1285" w:type="dxa"/>
            <w:vAlign w:val="center"/>
          </w:tcPr>
          <w:p w14:paraId="44D5F83B" w14:textId="77777777" w:rsidR="00336466" w:rsidRPr="001033AA" w:rsidRDefault="00336466" w:rsidP="00336466">
            <w:pPr>
              <w:jc w:val="center"/>
              <w:rPr>
                <w:sz w:val="22"/>
                <w:szCs w:val="22"/>
              </w:rPr>
            </w:pPr>
            <w:r w:rsidRPr="001033AA">
              <w:rPr>
                <w:sz w:val="22"/>
                <w:szCs w:val="22"/>
              </w:rPr>
              <w:t>2</w:t>
            </w:r>
          </w:p>
        </w:tc>
        <w:tc>
          <w:tcPr>
            <w:tcW w:w="819" w:type="dxa"/>
            <w:vAlign w:val="center"/>
          </w:tcPr>
          <w:p w14:paraId="5FA0D5C9" w14:textId="77777777" w:rsidR="00336466" w:rsidRPr="00176B01" w:rsidRDefault="00336466" w:rsidP="00336466">
            <w:pPr>
              <w:jc w:val="center"/>
              <w:rPr>
                <w:color w:val="auto"/>
                <w:sz w:val="22"/>
                <w:szCs w:val="22"/>
              </w:rPr>
            </w:pPr>
            <w:r w:rsidRPr="00176B01">
              <w:rPr>
                <w:color w:val="auto"/>
                <w:sz w:val="22"/>
                <w:szCs w:val="22"/>
              </w:rPr>
              <w:t>40</w:t>
            </w:r>
          </w:p>
        </w:tc>
        <w:tc>
          <w:tcPr>
            <w:tcW w:w="874" w:type="dxa"/>
            <w:vAlign w:val="center"/>
          </w:tcPr>
          <w:p w14:paraId="38365E81" w14:textId="77777777" w:rsidR="00336466" w:rsidRPr="00176B01" w:rsidRDefault="00336466" w:rsidP="00336466">
            <w:pPr>
              <w:jc w:val="center"/>
              <w:rPr>
                <w:color w:val="auto"/>
                <w:sz w:val="22"/>
                <w:szCs w:val="22"/>
              </w:rPr>
            </w:pPr>
          </w:p>
        </w:tc>
        <w:tc>
          <w:tcPr>
            <w:tcW w:w="1163" w:type="dxa"/>
          </w:tcPr>
          <w:p w14:paraId="18D45694" w14:textId="77777777" w:rsidR="00336466" w:rsidRPr="00176B01" w:rsidRDefault="00336466" w:rsidP="00336466">
            <w:pPr>
              <w:jc w:val="center"/>
              <w:rPr>
                <w:color w:val="auto"/>
                <w:sz w:val="22"/>
                <w:szCs w:val="22"/>
              </w:rPr>
            </w:pPr>
          </w:p>
        </w:tc>
        <w:tc>
          <w:tcPr>
            <w:tcW w:w="688" w:type="dxa"/>
            <w:vAlign w:val="center"/>
          </w:tcPr>
          <w:p w14:paraId="250A2BD5" w14:textId="77777777" w:rsidR="00336466" w:rsidRPr="001033AA" w:rsidRDefault="00336466" w:rsidP="00336466">
            <w:pPr>
              <w:jc w:val="center"/>
              <w:rPr>
                <w:sz w:val="22"/>
                <w:szCs w:val="22"/>
              </w:rPr>
            </w:pPr>
            <w:r w:rsidRPr="001033AA">
              <w:rPr>
                <w:sz w:val="22"/>
                <w:szCs w:val="22"/>
              </w:rPr>
              <w:t>40</w:t>
            </w:r>
          </w:p>
        </w:tc>
      </w:tr>
      <w:tr w:rsidR="00336466" w:rsidRPr="001033AA" w14:paraId="1F498874" w14:textId="77777777" w:rsidTr="002028B5">
        <w:trPr>
          <w:trHeight w:val="100"/>
          <w:jc w:val="center"/>
        </w:trPr>
        <w:tc>
          <w:tcPr>
            <w:tcW w:w="5216" w:type="dxa"/>
            <w:shd w:val="clear" w:color="auto" w:fill="BFBFBF"/>
            <w:vAlign w:val="center"/>
          </w:tcPr>
          <w:p w14:paraId="474F582F" w14:textId="77777777" w:rsidR="00336466" w:rsidRPr="00BC11AE" w:rsidRDefault="00336466" w:rsidP="00336466">
            <w:pPr>
              <w:rPr>
                <w:i/>
                <w:sz w:val="22"/>
                <w:szCs w:val="22"/>
              </w:rPr>
            </w:pPr>
            <w:r w:rsidRPr="00BC11AE">
              <w:rPr>
                <w:b/>
                <w:i/>
                <w:sz w:val="22"/>
                <w:szCs w:val="22"/>
              </w:rPr>
              <w:t>Total</w:t>
            </w:r>
          </w:p>
        </w:tc>
        <w:tc>
          <w:tcPr>
            <w:tcW w:w="1285" w:type="dxa"/>
            <w:shd w:val="clear" w:color="auto" w:fill="BFBFBF"/>
            <w:vAlign w:val="center"/>
          </w:tcPr>
          <w:p w14:paraId="49F6E9E0" w14:textId="77777777" w:rsidR="00336466" w:rsidRPr="00BC11AE" w:rsidRDefault="00336466" w:rsidP="00336466">
            <w:pPr>
              <w:jc w:val="center"/>
              <w:rPr>
                <w:i/>
                <w:sz w:val="22"/>
                <w:szCs w:val="22"/>
              </w:rPr>
            </w:pPr>
            <w:r w:rsidRPr="00BC11AE">
              <w:rPr>
                <w:b/>
                <w:i/>
                <w:sz w:val="22"/>
                <w:szCs w:val="22"/>
              </w:rPr>
              <w:t>24</w:t>
            </w:r>
          </w:p>
        </w:tc>
        <w:tc>
          <w:tcPr>
            <w:tcW w:w="819" w:type="dxa"/>
            <w:shd w:val="clear" w:color="auto" w:fill="BFBFBF"/>
            <w:vAlign w:val="center"/>
          </w:tcPr>
          <w:p w14:paraId="2077184F" w14:textId="77777777" w:rsidR="00336466" w:rsidRPr="00BC11AE" w:rsidRDefault="00336466" w:rsidP="00336466">
            <w:pPr>
              <w:jc w:val="center"/>
              <w:rPr>
                <w:i/>
                <w:color w:val="auto"/>
                <w:sz w:val="22"/>
                <w:szCs w:val="22"/>
              </w:rPr>
            </w:pPr>
            <w:r w:rsidRPr="00BC11AE">
              <w:rPr>
                <w:b/>
                <w:i/>
                <w:color w:val="auto"/>
                <w:sz w:val="22"/>
                <w:szCs w:val="22"/>
              </w:rPr>
              <w:t>350</w:t>
            </w:r>
          </w:p>
        </w:tc>
        <w:tc>
          <w:tcPr>
            <w:tcW w:w="874" w:type="dxa"/>
            <w:shd w:val="clear" w:color="auto" w:fill="BFBFBF"/>
            <w:vAlign w:val="center"/>
          </w:tcPr>
          <w:p w14:paraId="13EC51B0" w14:textId="77777777" w:rsidR="00336466" w:rsidRPr="00BC11AE" w:rsidRDefault="00336466" w:rsidP="00336466">
            <w:pPr>
              <w:jc w:val="center"/>
              <w:rPr>
                <w:i/>
                <w:color w:val="auto"/>
                <w:sz w:val="22"/>
                <w:szCs w:val="22"/>
              </w:rPr>
            </w:pPr>
            <w:r w:rsidRPr="00BC11AE">
              <w:rPr>
                <w:b/>
                <w:i/>
                <w:color w:val="auto"/>
                <w:sz w:val="22"/>
                <w:szCs w:val="22"/>
              </w:rPr>
              <w:t>130</w:t>
            </w:r>
          </w:p>
        </w:tc>
        <w:tc>
          <w:tcPr>
            <w:tcW w:w="1163" w:type="dxa"/>
            <w:shd w:val="clear" w:color="auto" w:fill="BFBFBF"/>
          </w:tcPr>
          <w:p w14:paraId="6C068F3F" w14:textId="77777777" w:rsidR="00336466" w:rsidRPr="00BC11AE" w:rsidRDefault="00336466" w:rsidP="00336466">
            <w:pPr>
              <w:jc w:val="center"/>
              <w:rPr>
                <w:b/>
                <w:i/>
                <w:color w:val="auto"/>
                <w:sz w:val="22"/>
                <w:szCs w:val="22"/>
              </w:rPr>
            </w:pPr>
          </w:p>
        </w:tc>
        <w:tc>
          <w:tcPr>
            <w:tcW w:w="688" w:type="dxa"/>
            <w:shd w:val="clear" w:color="auto" w:fill="BFBFBF"/>
            <w:vAlign w:val="center"/>
          </w:tcPr>
          <w:p w14:paraId="52B25A93" w14:textId="77777777" w:rsidR="00336466" w:rsidRPr="00BC11AE" w:rsidRDefault="00336466" w:rsidP="00336466">
            <w:pPr>
              <w:jc w:val="center"/>
              <w:rPr>
                <w:i/>
                <w:sz w:val="22"/>
                <w:szCs w:val="22"/>
              </w:rPr>
            </w:pPr>
            <w:r w:rsidRPr="00BC11AE">
              <w:rPr>
                <w:b/>
                <w:i/>
                <w:sz w:val="22"/>
                <w:szCs w:val="22"/>
              </w:rPr>
              <w:t>480</w:t>
            </w:r>
          </w:p>
        </w:tc>
      </w:tr>
    </w:tbl>
    <w:p w14:paraId="630495D1" w14:textId="77777777" w:rsidR="007625FF" w:rsidRDefault="007625FF" w:rsidP="005A6EB4">
      <w:pPr>
        <w:keepNext/>
        <w:jc w:val="center"/>
        <w:rPr>
          <w:rFonts w:ascii="Arial" w:hAnsi="Arial" w:cs="Arial"/>
          <w:b/>
          <w:sz w:val="20"/>
          <w:szCs w:val="20"/>
          <w:u w:val="single"/>
        </w:rPr>
      </w:pPr>
    </w:p>
    <w:p w14:paraId="41F45E4C" w14:textId="77777777" w:rsidR="007625FF" w:rsidRPr="00317E4D" w:rsidRDefault="007625FF" w:rsidP="007625FF">
      <w:pPr>
        <w:numPr>
          <w:ilvl w:val="0"/>
          <w:numId w:val="7"/>
        </w:numPr>
        <w:jc w:val="both"/>
        <w:rPr>
          <w:rFonts w:ascii="Arial" w:hAnsi="Arial" w:cs="Arial"/>
          <w:sz w:val="22"/>
          <w:szCs w:val="22"/>
        </w:rPr>
      </w:pPr>
      <w:bookmarkStart w:id="32" w:name="_Hlk526321901"/>
      <w:r>
        <w:rPr>
          <w:rFonts w:ascii="Arial" w:hAnsi="Arial" w:cs="Arial"/>
          <w:b/>
          <w:sz w:val="22"/>
          <w:szCs w:val="22"/>
        </w:rPr>
        <w:t>Desenho Técnico</w:t>
      </w:r>
      <w:r w:rsidR="00336466">
        <w:rPr>
          <w:rFonts w:ascii="Arial" w:hAnsi="Arial" w:cs="Arial"/>
          <w:b/>
          <w:sz w:val="22"/>
          <w:szCs w:val="22"/>
        </w:rPr>
        <w:t xml:space="preserve"> de Aeronaves</w:t>
      </w:r>
      <w:r w:rsidRPr="00317E4D">
        <w:rPr>
          <w:rFonts w:ascii="Arial" w:hAnsi="Arial" w:cs="Arial"/>
          <w:b/>
          <w:sz w:val="22"/>
          <w:szCs w:val="22"/>
        </w:rPr>
        <w:t xml:space="preserve"> </w:t>
      </w:r>
      <w:r>
        <w:rPr>
          <w:rFonts w:ascii="Arial" w:hAnsi="Arial" w:cs="Arial"/>
          <w:b/>
          <w:sz w:val="22"/>
          <w:szCs w:val="22"/>
        </w:rPr>
        <w:t>–</w:t>
      </w:r>
      <w:r w:rsidRPr="00317E4D">
        <w:rPr>
          <w:rFonts w:ascii="Arial" w:hAnsi="Arial" w:cs="Arial"/>
          <w:b/>
          <w:sz w:val="22"/>
          <w:szCs w:val="22"/>
        </w:rPr>
        <w:t xml:space="preserve"> </w:t>
      </w:r>
      <w:r w:rsidR="00336466">
        <w:rPr>
          <w:rFonts w:ascii="Arial" w:hAnsi="Arial" w:cs="Arial"/>
          <w:b/>
          <w:sz w:val="22"/>
          <w:szCs w:val="22"/>
        </w:rPr>
        <w:t>8</w:t>
      </w:r>
      <w:r w:rsidRPr="004E41CB">
        <w:rPr>
          <w:rFonts w:ascii="Arial" w:hAnsi="Arial" w:cs="Arial"/>
          <w:b/>
          <w:sz w:val="22"/>
          <w:szCs w:val="22"/>
        </w:rPr>
        <w:t>0h</w:t>
      </w:r>
      <w:r w:rsidRPr="00317E4D">
        <w:rPr>
          <w:rFonts w:ascii="Arial" w:hAnsi="Arial" w:cs="Arial"/>
          <w:sz w:val="22"/>
          <w:szCs w:val="22"/>
        </w:rPr>
        <w:t xml:space="preserve"> </w:t>
      </w:r>
    </w:p>
    <w:p w14:paraId="56D26E9D" w14:textId="77777777" w:rsidR="007625FF" w:rsidRPr="003D4579" w:rsidRDefault="0081240C" w:rsidP="007625FF">
      <w:pPr>
        <w:snapToGrid w:val="0"/>
        <w:jc w:val="both"/>
        <w:rPr>
          <w:rFonts w:ascii="Arial" w:hAnsi="Arial" w:cs="Arial"/>
          <w:sz w:val="22"/>
          <w:szCs w:val="22"/>
        </w:rPr>
      </w:pPr>
      <w:r w:rsidRPr="003D4579">
        <w:rPr>
          <w:rFonts w:ascii="Arial" w:hAnsi="Arial" w:cs="Arial"/>
          <w:sz w:val="22"/>
          <w:szCs w:val="22"/>
        </w:rPr>
        <w:t xml:space="preserve">Desenho Técnico </w:t>
      </w:r>
      <w:r w:rsidR="00A14452">
        <w:rPr>
          <w:rFonts w:ascii="Arial" w:hAnsi="Arial" w:cs="Arial"/>
          <w:sz w:val="22"/>
          <w:szCs w:val="22"/>
        </w:rPr>
        <w:t>de Aeronaves</w:t>
      </w:r>
      <w:r w:rsidRPr="003D4579">
        <w:rPr>
          <w:rFonts w:ascii="Arial" w:hAnsi="Arial" w:cs="Arial"/>
          <w:sz w:val="22"/>
          <w:szCs w:val="22"/>
        </w:rPr>
        <w:t xml:space="preserve"> (</w:t>
      </w:r>
      <w:r w:rsidR="003D4579">
        <w:rPr>
          <w:rFonts w:ascii="Arial" w:hAnsi="Arial" w:cs="Arial"/>
          <w:sz w:val="22"/>
          <w:szCs w:val="22"/>
        </w:rPr>
        <w:t>60</w:t>
      </w:r>
      <w:r w:rsidR="007625FF" w:rsidRPr="003D4579">
        <w:rPr>
          <w:rFonts w:ascii="Arial" w:hAnsi="Arial" w:cs="Arial"/>
          <w:sz w:val="22"/>
          <w:szCs w:val="22"/>
        </w:rPr>
        <w:t xml:space="preserve">h): Introdução ao desenho. Desenho geométrico. Introdução ao desenho técnico. Normas técnicas. Sistemas de representação. Desenho projetivo. Projeção cilíndrica ortogonal. </w:t>
      </w:r>
      <w:proofErr w:type="spellStart"/>
      <w:r w:rsidR="007625FF" w:rsidRPr="003D4579">
        <w:rPr>
          <w:rFonts w:ascii="Arial" w:hAnsi="Arial" w:cs="Arial"/>
          <w:sz w:val="22"/>
          <w:szCs w:val="22"/>
        </w:rPr>
        <w:t>Cotagem</w:t>
      </w:r>
      <w:proofErr w:type="spellEnd"/>
      <w:r w:rsidR="007625FF" w:rsidRPr="003D4579">
        <w:rPr>
          <w:rFonts w:ascii="Arial" w:hAnsi="Arial" w:cs="Arial"/>
          <w:sz w:val="22"/>
          <w:szCs w:val="22"/>
        </w:rPr>
        <w:t>. Escala. Sinais convencionais e supressão de vistas. Desenho em esboço. Tolerâncias dimensionais. Leitura e interpretação de desenhos.</w:t>
      </w:r>
    </w:p>
    <w:p w14:paraId="61EA512E" w14:textId="77777777" w:rsidR="003D4579" w:rsidRPr="003D4579" w:rsidRDefault="003D4579" w:rsidP="003D4579">
      <w:pPr>
        <w:jc w:val="both"/>
        <w:rPr>
          <w:rFonts w:ascii="Arial" w:hAnsi="Arial" w:cs="Arial"/>
          <w:sz w:val="22"/>
          <w:szCs w:val="22"/>
        </w:rPr>
      </w:pPr>
      <w:r w:rsidRPr="003D4579">
        <w:rPr>
          <w:rFonts w:ascii="Arial" w:hAnsi="Arial" w:cs="Arial"/>
          <w:sz w:val="22"/>
          <w:szCs w:val="22"/>
        </w:rPr>
        <w:t>Introdução e noções básicas de CAD. Parâmetro para iniciar um desenho. Sistemas de coordenadas. Recursos de visualização. Construções e edição de sólidos. Alteração de propriedades de objetos. Dimensionamento. Trabalho em camadas. Noções de montagens (</w:t>
      </w:r>
      <w:proofErr w:type="spellStart"/>
      <w:r w:rsidRPr="003D4579">
        <w:rPr>
          <w:rFonts w:ascii="Arial" w:hAnsi="Arial" w:cs="Arial"/>
          <w:i/>
          <w:sz w:val="22"/>
          <w:szCs w:val="22"/>
        </w:rPr>
        <w:t>assembly</w:t>
      </w:r>
      <w:proofErr w:type="spellEnd"/>
      <w:r w:rsidRPr="003D4579">
        <w:rPr>
          <w:rFonts w:ascii="Arial" w:hAnsi="Arial" w:cs="Arial"/>
          <w:sz w:val="22"/>
          <w:szCs w:val="22"/>
        </w:rPr>
        <w:t>). Geração de desenhos mecânicos utilizando-se CATIA.</w:t>
      </w:r>
    </w:p>
    <w:p w14:paraId="75392ADF" w14:textId="77777777" w:rsidR="0081240C" w:rsidRPr="003D4579" w:rsidRDefault="0081240C" w:rsidP="0081240C">
      <w:pPr>
        <w:pStyle w:val="Letra"/>
        <w:spacing w:before="0"/>
        <w:ind w:left="0"/>
        <w:rPr>
          <w:rFonts w:ascii="Arial" w:hAnsi="Arial" w:cs="Arial"/>
          <w:spacing w:val="0"/>
          <w:sz w:val="22"/>
          <w:szCs w:val="22"/>
        </w:rPr>
      </w:pPr>
      <w:r w:rsidRPr="003D4579">
        <w:rPr>
          <w:rFonts w:ascii="Arial" w:hAnsi="Arial" w:cs="Arial"/>
          <w:sz w:val="22"/>
          <w:szCs w:val="22"/>
          <w:u w:val="single"/>
        </w:rPr>
        <w:t>Desenho Técnico (20h):</w:t>
      </w:r>
      <w:r w:rsidRPr="003D4579">
        <w:rPr>
          <w:rFonts w:ascii="Arial" w:hAnsi="Arial" w:cs="Arial"/>
          <w:sz w:val="22"/>
          <w:szCs w:val="22"/>
        </w:rPr>
        <w:t xml:space="preserve"> </w:t>
      </w:r>
      <w:r w:rsidRPr="003D4579">
        <w:rPr>
          <w:rFonts w:ascii="Arial" w:hAnsi="Arial" w:cs="Arial"/>
          <w:spacing w:val="0"/>
          <w:sz w:val="22"/>
          <w:szCs w:val="22"/>
        </w:rPr>
        <w:t>Plantas; métodos de desenhar objetos; significado das linhas; diagramas; esboços de desenhos; microfilme; normas da ABNT.</w:t>
      </w:r>
    </w:p>
    <w:bookmarkEnd w:id="32"/>
    <w:p w14:paraId="2D2EB30F" w14:textId="77777777" w:rsidR="00680075" w:rsidRDefault="00680075" w:rsidP="0081240C">
      <w:pPr>
        <w:pStyle w:val="Letra"/>
        <w:spacing w:before="0"/>
        <w:ind w:left="0"/>
        <w:rPr>
          <w:rFonts w:ascii="Arial" w:hAnsi="Arial" w:cs="Arial"/>
          <w:spacing w:val="0"/>
          <w:sz w:val="22"/>
          <w:szCs w:val="22"/>
        </w:rPr>
      </w:pPr>
    </w:p>
    <w:p w14:paraId="73981EA3" w14:textId="77777777" w:rsidR="00452E32" w:rsidRDefault="00336466" w:rsidP="00452E32">
      <w:pPr>
        <w:pStyle w:val="PargrafodaLista"/>
        <w:numPr>
          <w:ilvl w:val="0"/>
          <w:numId w:val="7"/>
        </w:numPr>
        <w:spacing w:after="0"/>
        <w:jc w:val="both"/>
        <w:rPr>
          <w:rFonts w:ascii="Arial" w:hAnsi="Arial" w:cs="Arial"/>
        </w:rPr>
      </w:pPr>
      <w:bookmarkStart w:id="33" w:name="_Hlk526322015"/>
      <w:r>
        <w:rPr>
          <w:rFonts w:ascii="Arial" w:hAnsi="Arial" w:cs="Arial"/>
          <w:b/>
        </w:rPr>
        <w:t>Familiarização Aeronáutica</w:t>
      </w:r>
      <w:r w:rsidR="007625FF" w:rsidRPr="007625FF">
        <w:rPr>
          <w:rFonts w:ascii="Arial" w:hAnsi="Arial" w:cs="Arial"/>
          <w:b/>
        </w:rPr>
        <w:t xml:space="preserve"> – 40h</w:t>
      </w:r>
      <w:r w:rsidR="007625FF" w:rsidRPr="007625FF">
        <w:rPr>
          <w:rFonts w:ascii="Arial" w:hAnsi="Arial" w:cs="Arial"/>
        </w:rPr>
        <w:t xml:space="preserve"> </w:t>
      </w:r>
    </w:p>
    <w:p w14:paraId="2DDC4B67" w14:textId="77777777" w:rsidR="00336466" w:rsidRDefault="00AB7F16" w:rsidP="00336466">
      <w:pPr>
        <w:jc w:val="both"/>
        <w:rPr>
          <w:rFonts w:ascii="Arial" w:hAnsi="Arial" w:cs="Arial"/>
          <w:sz w:val="22"/>
          <w:szCs w:val="22"/>
        </w:rPr>
      </w:pPr>
      <w:r>
        <w:rPr>
          <w:rFonts w:ascii="Arial" w:hAnsi="Arial" w:cs="Arial"/>
          <w:sz w:val="22"/>
          <w:szCs w:val="22"/>
        </w:rPr>
        <w:t>Familiarização Aeronáutica (</w:t>
      </w:r>
      <w:r w:rsidR="008F14D8">
        <w:rPr>
          <w:rFonts w:ascii="Arial" w:hAnsi="Arial" w:cs="Arial"/>
          <w:sz w:val="22"/>
          <w:szCs w:val="22"/>
        </w:rPr>
        <w:t>5</w:t>
      </w:r>
      <w:r w:rsidR="00336466" w:rsidRPr="00A14452">
        <w:rPr>
          <w:rFonts w:ascii="Arial" w:hAnsi="Arial" w:cs="Arial"/>
          <w:sz w:val="22"/>
          <w:szCs w:val="22"/>
        </w:rPr>
        <w:t>h): Histórico do voo; Introdução à Engenharia Aeronáutica/Aeroespacial. Nomenclatura aeronáutica, dimensões e unidades; Composição da atmosfera; A aeronave e suas partes; Noções de propulsão; Noções de projeto estrutural e de estimativa de cargas e pesos. Fases de desenvolvimento da configuração: aspectos gerais.</w:t>
      </w:r>
    </w:p>
    <w:p w14:paraId="77456F61" w14:textId="77777777" w:rsidR="008F14D8" w:rsidRDefault="008F14D8" w:rsidP="00336466">
      <w:pPr>
        <w:jc w:val="both"/>
        <w:rPr>
          <w:rFonts w:ascii="Arial" w:hAnsi="Arial" w:cs="Arial"/>
          <w:sz w:val="22"/>
          <w:szCs w:val="22"/>
        </w:rPr>
      </w:pPr>
    </w:p>
    <w:p w14:paraId="3DCEC896" w14:textId="77777777" w:rsidR="008F14D8" w:rsidRPr="0033591E" w:rsidRDefault="008F14D8" w:rsidP="008F14D8">
      <w:pPr>
        <w:jc w:val="both"/>
        <w:rPr>
          <w:rFonts w:ascii="Arial" w:hAnsi="Arial" w:cs="Arial"/>
          <w:sz w:val="22"/>
          <w:szCs w:val="22"/>
        </w:rPr>
      </w:pPr>
      <w:r w:rsidRPr="0033591E">
        <w:rPr>
          <w:rFonts w:ascii="Arial" w:hAnsi="Arial" w:cs="Arial"/>
          <w:sz w:val="22"/>
          <w:szCs w:val="22"/>
          <w:u w:val="single"/>
        </w:rPr>
        <w:t>Abertura do Curso</w:t>
      </w:r>
      <w:r>
        <w:rPr>
          <w:rFonts w:ascii="Arial" w:hAnsi="Arial" w:cs="Arial"/>
          <w:sz w:val="22"/>
          <w:szCs w:val="22"/>
          <w:u w:val="single"/>
        </w:rPr>
        <w:t xml:space="preserve"> “Atividades Administrativas” (3</w:t>
      </w:r>
      <w:r w:rsidRPr="0033591E">
        <w:rPr>
          <w:rFonts w:ascii="Arial" w:hAnsi="Arial" w:cs="Arial"/>
          <w:sz w:val="22"/>
          <w:szCs w:val="22"/>
          <w:u w:val="single"/>
        </w:rPr>
        <w:t>h):</w:t>
      </w:r>
      <w:r w:rsidRPr="0033591E">
        <w:rPr>
          <w:rFonts w:ascii="Arial" w:hAnsi="Arial" w:cs="Arial"/>
          <w:sz w:val="22"/>
          <w:szCs w:val="22"/>
        </w:rPr>
        <w:t xml:space="preserve"> As atividades administrativas compreendem a abertura do curso proferida pelo Coordenador de Curso (1h) onde serão apresentadas as informações pertinentes da FATEC e do Curso aos alunos. Será realizada uma aula Inaugural de (2h) sobre O Mecânico de Manutenção Aeronáutica e sua Formação Profissional.</w:t>
      </w:r>
    </w:p>
    <w:p w14:paraId="40F1EF25" w14:textId="77777777" w:rsidR="00AB7F16" w:rsidRDefault="00AB7F16" w:rsidP="00336466">
      <w:pPr>
        <w:jc w:val="both"/>
        <w:rPr>
          <w:rFonts w:ascii="Arial" w:hAnsi="Arial" w:cs="Arial"/>
          <w:sz w:val="22"/>
          <w:szCs w:val="22"/>
        </w:rPr>
      </w:pPr>
    </w:p>
    <w:p w14:paraId="1C703151" w14:textId="77777777" w:rsidR="00DD0580" w:rsidRPr="0033591E" w:rsidRDefault="00DD0580" w:rsidP="00DD0580">
      <w:pPr>
        <w:jc w:val="both"/>
        <w:rPr>
          <w:rFonts w:ascii="Arial" w:hAnsi="Arial" w:cs="Arial"/>
          <w:sz w:val="22"/>
          <w:szCs w:val="22"/>
        </w:rPr>
      </w:pPr>
      <w:r w:rsidRPr="0033591E">
        <w:rPr>
          <w:rFonts w:ascii="Arial" w:hAnsi="Arial" w:cs="Arial"/>
          <w:sz w:val="22"/>
          <w:szCs w:val="22"/>
          <w:u w:val="single"/>
        </w:rPr>
        <w:t>Palest</w:t>
      </w:r>
      <w:r>
        <w:rPr>
          <w:rFonts w:ascii="Arial" w:hAnsi="Arial" w:cs="Arial"/>
          <w:sz w:val="22"/>
          <w:szCs w:val="22"/>
          <w:u w:val="single"/>
        </w:rPr>
        <w:t>ra sobre “Primeiros Socorros” (12</w:t>
      </w:r>
      <w:r w:rsidRPr="0033591E">
        <w:rPr>
          <w:rFonts w:ascii="Arial" w:hAnsi="Arial" w:cs="Arial"/>
          <w:sz w:val="22"/>
          <w:szCs w:val="22"/>
          <w:u w:val="single"/>
        </w:rPr>
        <w:t>h):</w:t>
      </w:r>
      <w:r w:rsidRPr="0033591E">
        <w:rPr>
          <w:rFonts w:ascii="Arial" w:hAnsi="Arial" w:cs="Arial"/>
          <w:sz w:val="22"/>
          <w:szCs w:val="22"/>
        </w:rPr>
        <w:t xml:space="preserve"> Primeiros socorros no local de trabalho; atendimento básico na oficina; atendimento nas pistas dos aeroportos.</w:t>
      </w:r>
    </w:p>
    <w:p w14:paraId="17209FDC" w14:textId="77777777" w:rsidR="00DD0580" w:rsidRDefault="00DD0580" w:rsidP="00336466">
      <w:pPr>
        <w:jc w:val="both"/>
        <w:rPr>
          <w:rFonts w:ascii="Arial" w:hAnsi="Arial" w:cs="Arial"/>
          <w:sz w:val="22"/>
          <w:szCs w:val="22"/>
        </w:rPr>
      </w:pPr>
    </w:p>
    <w:p w14:paraId="59A16D92" w14:textId="77777777" w:rsidR="00F17157" w:rsidRDefault="00336466" w:rsidP="00336466">
      <w:pPr>
        <w:jc w:val="both"/>
        <w:rPr>
          <w:rFonts w:ascii="Arial" w:hAnsi="Arial" w:cs="Arial"/>
          <w:sz w:val="22"/>
          <w:szCs w:val="22"/>
        </w:rPr>
      </w:pPr>
      <w:r w:rsidRPr="00A14452">
        <w:rPr>
          <w:rFonts w:ascii="Arial" w:hAnsi="Arial" w:cs="Arial"/>
          <w:sz w:val="22"/>
          <w:szCs w:val="22"/>
          <w:u w:val="single"/>
        </w:rPr>
        <w:t>Conhecimentos Básicos Sobre Aeronaves de Asa Fixa e Rotativa</w:t>
      </w:r>
      <w:r w:rsidRPr="00A14452">
        <w:rPr>
          <w:rFonts w:ascii="Arial" w:hAnsi="Arial" w:cs="Arial"/>
          <w:sz w:val="22"/>
          <w:szCs w:val="22"/>
        </w:rPr>
        <w:t xml:space="preserve"> (20h): Estabilidade de aeronaves; controles de voo de aeronaves de asa fixa; controle de voo e o eixo lateral; controle de voo e o eixo longitudinal; controle de voo e o eixo vertical; compensadores; dispositivos de </w:t>
      </w:r>
      <w:proofErr w:type="spellStart"/>
      <w:r w:rsidRPr="00A14452">
        <w:rPr>
          <w:rFonts w:ascii="Arial" w:hAnsi="Arial" w:cs="Arial"/>
          <w:sz w:val="22"/>
          <w:szCs w:val="22"/>
        </w:rPr>
        <w:t>hipersustentação</w:t>
      </w:r>
      <w:proofErr w:type="spellEnd"/>
      <w:r w:rsidRPr="00A14452">
        <w:rPr>
          <w:rFonts w:ascii="Arial" w:hAnsi="Arial" w:cs="Arial"/>
          <w:sz w:val="22"/>
          <w:szCs w:val="22"/>
        </w:rPr>
        <w:t xml:space="preserve">; dispositivos auxiliares de sustentação; controle de voo para grandes aeronaves; aerodinâmica de helicóptero; estruturas e aerofólios de helicóptero; eixos e controles de voo; fenômenos relacionados ao voo do helicóptero; forças atuantes em helicópteros; tipos de voos de helicóptero e seus efeitos; </w:t>
      </w:r>
    </w:p>
    <w:p w14:paraId="20F57227" w14:textId="77777777" w:rsidR="00336466" w:rsidRDefault="00336466" w:rsidP="00336466">
      <w:pPr>
        <w:jc w:val="both"/>
        <w:rPr>
          <w:rFonts w:ascii="Arial" w:hAnsi="Arial" w:cs="Arial"/>
          <w:sz w:val="22"/>
          <w:szCs w:val="22"/>
        </w:rPr>
      </w:pPr>
      <w:r w:rsidRPr="00A14452">
        <w:rPr>
          <w:rFonts w:ascii="Arial" w:hAnsi="Arial" w:cs="Arial"/>
          <w:sz w:val="22"/>
          <w:szCs w:val="22"/>
        </w:rPr>
        <w:t>controles de voo de aeronaves de asas rotativas; sistemas de estabilização de helicópteros; vibrações em</w:t>
      </w:r>
      <w:r w:rsidR="00F17157">
        <w:rPr>
          <w:rFonts w:ascii="Arial" w:hAnsi="Arial" w:cs="Arial"/>
          <w:sz w:val="22"/>
          <w:szCs w:val="22"/>
        </w:rPr>
        <w:t xml:space="preserve"> </w:t>
      </w:r>
      <w:r w:rsidRPr="00A14452">
        <w:rPr>
          <w:rFonts w:ascii="Arial" w:hAnsi="Arial" w:cs="Arial"/>
          <w:sz w:val="22"/>
          <w:szCs w:val="22"/>
        </w:rPr>
        <w:t>helicópteros; rastreamento da trajetória das pás; armazenamento das pás; motores de helicópteros; sistemas de transmissão de helicópteros.</w:t>
      </w:r>
    </w:p>
    <w:bookmarkEnd w:id="33"/>
    <w:p w14:paraId="0328FC2B" w14:textId="77777777" w:rsidR="00DD0580" w:rsidRDefault="00DD0580" w:rsidP="00336466">
      <w:pPr>
        <w:jc w:val="both"/>
        <w:rPr>
          <w:rFonts w:ascii="Arial" w:hAnsi="Arial" w:cs="Arial"/>
          <w:sz w:val="22"/>
          <w:szCs w:val="22"/>
        </w:rPr>
      </w:pPr>
    </w:p>
    <w:p w14:paraId="565EA15C" w14:textId="77777777" w:rsidR="002028B5" w:rsidRDefault="002028B5" w:rsidP="00336466">
      <w:pPr>
        <w:jc w:val="both"/>
        <w:rPr>
          <w:rFonts w:ascii="Arial" w:hAnsi="Arial" w:cs="Arial"/>
          <w:sz w:val="22"/>
          <w:szCs w:val="22"/>
        </w:rPr>
      </w:pPr>
    </w:p>
    <w:p w14:paraId="076138EB" w14:textId="77777777" w:rsidR="00FD1018" w:rsidRPr="007625FF" w:rsidRDefault="00336466" w:rsidP="007625FF">
      <w:pPr>
        <w:pStyle w:val="PargrafodaLista"/>
        <w:numPr>
          <w:ilvl w:val="0"/>
          <w:numId w:val="7"/>
        </w:numPr>
        <w:jc w:val="both"/>
        <w:rPr>
          <w:rFonts w:ascii="Arial" w:hAnsi="Arial" w:cs="Arial"/>
        </w:rPr>
      </w:pPr>
      <w:bookmarkStart w:id="34" w:name="_Hlk526322115"/>
      <w:r>
        <w:rPr>
          <w:rFonts w:ascii="Arial" w:hAnsi="Arial" w:cs="Arial"/>
          <w:b/>
        </w:rPr>
        <w:t>Física e Química Aplicada à Aeronáutica</w:t>
      </w:r>
      <w:r w:rsidR="00FD1018" w:rsidRPr="007625FF">
        <w:rPr>
          <w:rFonts w:ascii="Arial" w:hAnsi="Arial" w:cs="Arial"/>
          <w:b/>
        </w:rPr>
        <w:t xml:space="preserve"> </w:t>
      </w:r>
      <w:r w:rsidR="004E41CB" w:rsidRPr="007625FF">
        <w:rPr>
          <w:rFonts w:ascii="Arial" w:hAnsi="Arial" w:cs="Arial"/>
          <w:b/>
        </w:rPr>
        <w:t>–</w:t>
      </w:r>
      <w:r w:rsidR="00FD1018" w:rsidRPr="007625FF">
        <w:rPr>
          <w:rFonts w:ascii="Arial" w:hAnsi="Arial" w:cs="Arial"/>
          <w:b/>
        </w:rPr>
        <w:t xml:space="preserve"> </w:t>
      </w:r>
      <w:r>
        <w:rPr>
          <w:rFonts w:ascii="Arial" w:hAnsi="Arial" w:cs="Arial"/>
          <w:b/>
        </w:rPr>
        <w:t>8</w:t>
      </w:r>
      <w:r w:rsidR="004E41CB" w:rsidRPr="007625FF">
        <w:rPr>
          <w:rFonts w:ascii="Arial" w:hAnsi="Arial" w:cs="Arial"/>
          <w:b/>
        </w:rPr>
        <w:t>0h</w:t>
      </w:r>
      <w:r w:rsidR="00FD1018" w:rsidRPr="007625FF">
        <w:rPr>
          <w:rFonts w:ascii="Arial" w:hAnsi="Arial" w:cs="Arial"/>
        </w:rPr>
        <w:t xml:space="preserve"> </w:t>
      </w:r>
    </w:p>
    <w:p w14:paraId="37D14878" w14:textId="77777777" w:rsidR="00013BC3" w:rsidRDefault="00336466" w:rsidP="00013BC3">
      <w:pPr>
        <w:jc w:val="both"/>
        <w:rPr>
          <w:rFonts w:ascii="Arial" w:hAnsi="Arial" w:cs="Arial"/>
          <w:sz w:val="22"/>
          <w:szCs w:val="22"/>
        </w:rPr>
      </w:pPr>
      <w:r w:rsidRPr="00A14452">
        <w:rPr>
          <w:rFonts w:ascii="Arial" w:hAnsi="Arial" w:cs="Arial"/>
          <w:sz w:val="22"/>
          <w:szCs w:val="22"/>
          <w:u w:val="single"/>
        </w:rPr>
        <w:t>Ciências Naturais</w:t>
      </w:r>
      <w:r w:rsidRPr="00A14452">
        <w:rPr>
          <w:rFonts w:ascii="Arial" w:hAnsi="Arial" w:cs="Arial"/>
          <w:sz w:val="22"/>
          <w:szCs w:val="22"/>
        </w:rPr>
        <w:t xml:space="preserve"> </w:t>
      </w:r>
      <w:r w:rsidR="00013BC3" w:rsidRPr="00A14452">
        <w:rPr>
          <w:rFonts w:ascii="Arial" w:hAnsi="Arial" w:cs="Arial"/>
          <w:sz w:val="22"/>
          <w:szCs w:val="22"/>
        </w:rPr>
        <w:t>(</w:t>
      </w:r>
      <w:r w:rsidR="00D95173" w:rsidRPr="00A14452">
        <w:rPr>
          <w:rFonts w:ascii="Arial" w:hAnsi="Arial" w:cs="Arial"/>
          <w:sz w:val="22"/>
          <w:szCs w:val="22"/>
        </w:rPr>
        <w:t>20h)</w:t>
      </w:r>
      <w:r w:rsidR="00013BC3" w:rsidRPr="00A14452">
        <w:rPr>
          <w:rFonts w:ascii="Arial" w:hAnsi="Arial" w:cs="Arial"/>
          <w:sz w:val="22"/>
          <w:szCs w:val="22"/>
        </w:rPr>
        <w:t xml:space="preserve">: </w:t>
      </w:r>
      <w:r w:rsidR="00A14452" w:rsidRPr="00A14452">
        <w:rPr>
          <w:rFonts w:ascii="Arial" w:hAnsi="Arial" w:cs="Arial"/>
          <w:sz w:val="22"/>
          <w:szCs w:val="22"/>
        </w:rPr>
        <w:t>Características da matéria; fluidos - líquidos e gases; temperatura; pressão, atmosfera; calor; máquinas, trabalho; potência e energia; movimento dos corpos; som. Características da matéria; elementos químicos; estrutura dos átomos; moléculas; cristais; coloides; soluções; solventes; dureza e ductilidade</w:t>
      </w:r>
      <w:r w:rsidR="00AB7F16">
        <w:rPr>
          <w:rFonts w:ascii="Arial" w:hAnsi="Arial" w:cs="Arial"/>
          <w:sz w:val="22"/>
          <w:szCs w:val="22"/>
        </w:rPr>
        <w:t>.</w:t>
      </w:r>
    </w:p>
    <w:p w14:paraId="72D5E6CD" w14:textId="77777777" w:rsidR="00AB7F16" w:rsidRDefault="00AB7F16" w:rsidP="00013BC3">
      <w:pPr>
        <w:jc w:val="both"/>
        <w:rPr>
          <w:rFonts w:ascii="Arial" w:hAnsi="Arial" w:cs="Arial"/>
          <w:sz w:val="22"/>
          <w:szCs w:val="22"/>
        </w:rPr>
      </w:pPr>
    </w:p>
    <w:p w14:paraId="1304440E" w14:textId="77777777" w:rsidR="00AB7F16" w:rsidRPr="00A14452" w:rsidRDefault="00AB7F16" w:rsidP="00A407FA">
      <w:pPr>
        <w:jc w:val="both"/>
        <w:rPr>
          <w:rFonts w:ascii="Arial" w:hAnsi="Arial" w:cs="Arial"/>
          <w:sz w:val="22"/>
          <w:szCs w:val="22"/>
        </w:rPr>
      </w:pPr>
      <w:r w:rsidRPr="00A407FA">
        <w:rPr>
          <w:rFonts w:ascii="Arial" w:hAnsi="Arial" w:cs="Arial"/>
          <w:sz w:val="22"/>
          <w:szCs w:val="22"/>
          <w:u w:val="single"/>
        </w:rPr>
        <w:t>Eletricidade</w:t>
      </w:r>
      <w:r w:rsidR="00931BCE">
        <w:rPr>
          <w:rFonts w:ascii="Arial" w:hAnsi="Arial" w:cs="Arial"/>
          <w:sz w:val="22"/>
          <w:szCs w:val="22"/>
          <w:u w:val="single"/>
        </w:rPr>
        <w:t xml:space="preserve"> Básica</w:t>
      </w:r>
      <w:r w:rsidR="00A407FA">
        <w:rPr>
          <w:rFonts w:ascii="Arial" w:hAnsi="Arial" w:cs="Arial"/>
          <w:sz w:val="22"/>
          <w:szCs w:val="22"/>
        </w:rPr>
        <w:t xml:space="preserve"> (10h): </w:t>
      </w:r>
      <w:r w:rsidR="00A407FA" w:rsidRPr="00A407FA">
        <w:rPr>
          <w:rFonts w:ascii="Arial" w:hAnsi="Arial" w:cs="Arial"/>
          <w:sz w:val="22"/>
          <w:szCs w:val="22"/>
        </w:rPr>
        <w:t>Matéria; eletricidade estática; resistência; componentes e símbolos; lei de Ohm e potência; magnetismo.</w:t>
      </w:r>
    </w:p>
    <w:p w14:paraId="25B3910C" w14:textId="77777777" w:rsidR="00013BC3" w:rsidRPr="00262F6C" w:rsidRDefault="00013BC3" w:rsidP="00013BC3">
      <w:pPr>
        <w:jc w:val="both"/>
        <w:rPr>
          <w:rFonts w:ascii="Arial" w:hAnsi="Arial" w:cs="Arial"/>
          <w:color w:val="1F497D" w:themeColor="text2"/>
          <w:sz w:val="22"/>
          <w:szCs w:val="22"/>
        </w:rPr>
      </w:pPr>
    </w:p>
    <w:p w14:paraId="74D04988" w14:textId="77777777" w:rsidR="00013BC3" w:rsidRPr="00A14452" w:rsidRDefault="00B27A77" w:rsidP="00013BC3">
      <w:pPr>
        <w:jc w:val="both"/>
        <w:rPr>
          <w:rFonts w:ascii="Arial" w:hAnsi="Arial" w:cs="Arial"/>
          <w:color w:val="1F497D" w:themeColor="text2"/>
          <w:sz w:val="22"/>
          <w:szCs w:val="22"/>
        </w:rPr>
      </w:pPr>
      <w:r>
        <w:rPr>
          <w:rFonts w:ascii="Arial" w:hAnsi="Arial" w:cs="Arial"/>
          <w:sz w:val="22"/>
          <w:szCs w:val="22"/>
        </w:rPr>
        <w:t>Física (5</w:t>
      </w:r>
      <w:r w:rsidR="00D95173" w:rsidRPr="00A14452">
        <w:rPr>
          <w:rFonts w:ascii="Arial" w:hAnsi="Arial" w:cs="Arial"/>
          <w:sz w:val="22"/>
          <w:szCs w:val="22"/>
        </w:rPr>
        <w:t>0h):</w:t>
      </w:r>
      <w:r w:rsidR="00A14452" w:rsidRPr="00A14452">
        <w:rPr>
          <w:rFonts w:ascii="Arial" w:hAnsi="Arial" w:cs="Arial"/>
          <w:sz w:val="22"/>
          <w:szCs w:val="22"/>
        </w:rPr>
        <w:t xml:space="preserve"> Grandezas físicas: unidades, dimensões, medições, teorias dos erros. Força e momento: deformação elástica. Estática. Atrito. Estruturas. Cinemática e dinâmica dos sólidos. Trabalho e energia. Máquinas simples. Mecânica Ondulatória. Acústica. Oscilações. Movimento Harmônico Simples. Dilatação Térmica. Calorimetria. Termodinâmica. Teoria Cinética dos Gases</w:t>
      </w:r>
      <w:r w:rsidR="00A14452">
        <w:rPr>
          <w:rFonts w:ascii="Arial" w:hAnsi="Arial" w:cs="Arial"/>
          <w:sz w:val="22"/>
          <w:szCs w:val="22"/>
        </w:rPr>
        <w:t>.</w:t>
      </w:r>
    </w:p>
    <w:bookmarkEnd w:id="34"/>
    <w:p w14:paraId="75A1CDE1" w14:textId="77777777" w:rsidR="00FE70CF" w:rsidRDefault="00FE70CF" w:rsidP="00B031F5">
      <w:pPr>
        <w:jc w:val="both"/>
        <w:rPr>
          <w:rFonts w:ascii="Arial" w:hAnsi="Arial" w:cs="Arial"/>
          <w:sz w:val="22"/>
          <w:szCs w:val="22"/>
        </w:rPr>
      </w:pPr>
    </w:p>
    <w:p w14:paraId="5B642B18" w14:textId="77777777" w:rsidR="00FD1018" w:rsidRPr="007625FF" w:rsidRDefault="00587A6C" w:rsidP="00452E32">
      <w:pPr>
        <w:pStyle w:val="PargrafodaLista"/>
        <w:numPr>
          <w:ilvl w:val="0"/>
          <w:numId w:val="7"/>
        </w:numPr>
        <w:spacing w:after="0"/>
        <w:jc w:val="both"/>
        <w:rPr>
          <w:rFonts w:ascii="Arial" w:hAnsi="Arial" w:cs="Arial"/>
        </w:rPr>
      </w:pPr>
      <w:r w:rsidRPr="008E2676">
        <w:rPr>
          <w:rFonts w:ascii="Arial" w:hAnsi="Arial" w:cs="Arial"/>
          <w:b/>
        </w:rPr>
        <w:t>Informática</w:t>
      </w:r>
      <w:r w:rsidR="008E2676" w:rsidRPr="008E2676">
        <w:rPr>
          <w:rFonts w:ascii="Arial" w:hAnsi="Arial" w:cs="Arial"/>
          <w:b/>
        </w:rPr>
        <w:t xml:space="preserve"> Aplicada à Aeronáutica</w:t>
      </w:r>
      <w:r w:rsidR="00FD1018" w:rsidRPr="007625FF">
        <w:rPr>
          <w:rFonts w:ascii="Arial" w:hAnsi="Arial" w:cs="Arial"/>
          <w:b/>
        </w:rPr>
        <w:t xml:space="preserve"> - </w:t>
      </w:r>
      <w:r w:rsidR="004E41CB" w:rsidRPr="007625FF">
        <w:rPr>
          <w:rFonts w:ascii="Arial" w:hAnsi="Arial" w:cs="Arial"/>
          <w:b/>
        </w:rPr>
        <w:t>40h</w:t>
      </w:r>
      <w:r w:rsidR="00FD1018" w:rsidRPr="007625FF">
        <w:rPr>
          <w:rFonts w:ascii="Arial" w:hAnsi="Arial" w:cs="Arial"/>
        </w:rPr>
        <w:t xml:space="preserve"> </w:t>
      </w:r>
    </w:p>
    <w:p w14:paraId="2CD62963" w14:textId="77777777" w:rsidR="00FD1018" w:rsidRPr="00761815" w:rsidRDefault="00FD1018" w:rsidP="00452E32">
      <w:pPr>
        <w:jc w:val="both"/>
        <w:rPr>
          <w:rFonts w:ascii="Arial" w:hAnsi="Arial" w:cs="Arial"/>
          <w:sz w:val="22"/>
          <w:szCs w:val="22"/>
        </w:rPr>
      </w:pPr>
      <w:r w:rsidRPr="00761815">
        <w:rPr>
          <w:rFonts w:ascii="Arial" w:hAnsi="Arial" w:cs="Arial"/>
          <w:sz w:val="22"/>
          <w:szCs w:val="22"/>
        </w:rPr>
        <w:t>Apresentar os softwares de aplicação mais difundidos no uso diário num escritório informatizado.</w:t>
      </w:r>
    </w:p>
    <w:p w14:paraId="2EFE837F" w14:textId="77777777" w:rsidR="003F24B4" w:rsidRPr="00761815" w:rsidRDefault="003F24B4" w:rsidP="00452E32">
      <w:pPr>
        <w:jc w:val="both"/>
        <w:rPr>
          <w:rFonts w:ascii="Arial" w:hAnsi="Arial" w:cs="Arial"/>
          <w:sz w:val="22"/>
          <w:szCs w:val="22"/>
        </w:rPr>
      </w:pPr>
      <w:r w:rsidRPr="00761815">
        <w:rPr>
          <w:rFonts w:ascii="Arial" w:hAnsi="Arial" w:cs="Arial"/>
          <w:sz w:val="22"/>
          <w:szCs w:val="22"/>
        </w:rPr>
        <w:t>Visão geral sobre: computadores, hardware e software, sistemas operacionais e os aplicativos de informática mais utilizados. Utilização de recursos avançados de editores de texto e de planilhas eletrônicas (macros, funções, fórmulas, taxas, formulários, gráficos avançados e tabelas dinâmicas) e suas aplicações. Prática em laboratório envolvendo utilização dos aplicativos, tais como, Planilhas Excel, MS Project, Gráficos de PERT e GANTT.</w:t>
      </w:r>
    </w:p>
    <w:p w14:paraId="75077261" w14:textId="77777777" w:rsidR="003F24B4" w:rsidRPr="00317E4D" w:rsidRDefault="003F24B4" w:rsidP="00B031F5">
      <w:pPr>
        <w:jc w:val="both"/>
        <w:rPr>
          <w:rFonts w:ascii="Arial" w:hAnsi="Arial" w:cs="Arial"/>
          <w:sz w:val="22"/>
          <w:szCs w:val="22"/>
        </w:rPr>
      </w:pPr>
    </w:p>
    <w:p w14:paraId="39BBEBE0" w14:textId="77777777" w:rsidR="00FD1018" w:rsidRPr="007625FF" w:rsidRDefault="00207CC0" w:rsidP="00452E32">
      <w:pPr>
        <w:pStyle w:val="PargrafodaLista"/>
        <w:numPr>
          <w:ilvl w:val="0"/>
          <w:numId w:val="7"/>
        </w:numPr>
        <w:spacing w:after="0"/>
        <w:jc w:val="both"/>
        <w:rPr>
          <w:rFonts w:ascii="Arial" w:hAnsi="Arial" w:cs="Arial"/>
        </w:rPr>
      </w:pPr>
      <w:bookmarkStart w:id="35" w:name="_Hlk526322194"/>
      <w:r>
        <w:rPr>
          <w:rFonts w:ascii="Arial" w:hAnsi="Arial" w:cs="Arial"/>
          <w:b/>
        </w:rPr>
        <w:t>Cálculo A</w:t>
      </w:r>
      <w:r w:rsidR="00356BC7">
        <w:rPr>
          <w:rFonts w:ascii="Arial" w:hAnsi="Arial" w:cs="Arial"/>
          <w:b/>
        </w:rPr>
        <w:t>p</w:t>
      </w:r>
      <w:r>
        <w:rPr>
          <w:rFonts w:ascii="Arial" w:hAnsi="Arial" w:cs="Arial"/>
          <w:b/>
        </w:rPr>
        <w:t>licado à Aeronáutica</w:t>
      </w:r>
      <w:r w:rsidR="00587A6C" w:rsidRPr="007625FF">
        <w:rPr>
          <w:rFonts w:ascii="Arial" w:hAnsi="Arial" w:cs="Arial"/>
          <w:b/>
        </w:rPr>
        <w:t xml:space="preserve"> </w:t>
      </w:r>
      <w:r w:rsidR="004E41CB" w:rsidRPr="007625FF">
        <w:rPr>
          <w:rFonts w:ascii="Arial" w:hAnsi="Arial" w:cs="Arial"/>
          <w:b/>
        </w:rPr>
        <w:t>–</w:t>
      </w:r>
      <w:r w:rsidR="00FD1018" w:rsidRPr="007625FF">
        <w:rPr>
          <w:rFonts w:ascii="Arial" w:hAnsi="Arial" w:cs="Arial"/>
          <w:b/>
        </w:rPr>
        <w:t xml:space="preserve"> </w:t>
      </w:r>
      <w:r w:rsidR="00587A6C" w:rsidRPr="007625FF">
        <w:rPr>
          <w:rFonts w:ascii="Arial" w:hAnsi="Arial" w:cs="Arial"/>
          <w:b/>
        </w:rPr>
        <w:t>8</w:t>
      </w:r>
      <w:r w:rsidR="004E41CB" w:rsidRPr="007625FF">
        <w:rPr>
          <w:rFonts w:ascii="Arial" w:hAnsi="Arial" w:cs="Arial"/>
          <w:b/>
        </w:rPr>
        <w:t>0h</w:t>
      </w:r>
      <w:r w:rsidR="00FD1018" w:rsidRPr="007625FF">
        <w:rPr>
          <w:rFonts w:ascii="Arial" w:hAnsi="Arial" w:cs="Arial"/>
        </w:rPr>
        <w:t xml:space="preserve"> </w:t>
      </w:r>
    </w:p>
    <w:p w14:paraId="7954B4EE" w14:textId="77777777" w:rsidR="00761815" w:rsidRDefault="00207CC0" w:rsidP="00207CC0">
      <w:pPr>
        <w:jc w:val="both"/>
        <w:rPr>
          <w:rFonts w:ascii="Arial" w:hAnsi="Arial" w:cs="Arial"/>
          <w:color w:val="FF0000"/>
          <w:sz w:val="22"/>
          <w:szCs w:val="22"/>
        </w:rPr>
      </w:pPr>
      <w:r w:rsidRPr="00761815">
        <w:rPr>
          <w:rFonts w:ascii="Arial" w:hAnsi="Arial" w:cs="Arial"/>
          <w:sz w:val="22"/>
          <w:szCs w:val="22"/>
          <w:u w:val="single"/>
        </w:rPr>
        <w:t>Matemática</w:t>
      </w:r>
      <w:r w:rsidRPr="00761815">
        <w:rPr>
          <w:rFonts w:ascii="Arial" w:hAnsi="Arial" w:cs="Arial"/>
          <w:sz w:val="22"/>
          <w:szCs w:val="22"/>
        </w:rPr>
        <w:t xml:space="preserve"> (30h): </w:t>
      </w:r>
      <w:r w:rsidR="00761815" w:rsidRPr="00761815">
        <w:rPr>
          <w:rFonts w:ascii="Arial" w:hAnsi="Arial" w:cs="Arial"/>
          <w:sz w:val="22"/>
          <w:szCs w:val="22"/>
        </w:rPr>
        <w:t>Números inteiros; frações; percentagem; razão e proporção; números positivos e negativos; potências, raízes e logaritmos; notação científica; áreas de figuras planas e área de uma asa; volume dos sólidos; sistemas de medidas; trigonometria básica; gráficos e tabelas; sistema binário de numeração</w:t>
      </w:r>
      <w:r w:rsidR="00761815" w:rsidRPr="00422CA9">
        <w:rPr>
          <w:rFonts w:ascii="Arial" w:hAnsi="Arial" w:cs="Arial"/>
        </w:rPr>
        <w:t>.</w:t>
      </w:r>
    </w:p>
    <w:p w14:paraId="41AE1662" w14:textId="77777777" w:rsidR="00761815" w:rsidRPr="00207CC0" w:rsidRDefault="00761815" w:rsidP="00207CC0">
      <w:pPr>
        <w:jc w:val="both"/>
        <w:rPr>
          <w:rFonts w:ascii="Arial" w:hAnsi="Arial" w:cs="Arial"/>
          <w:color w:val="FF0000"/>
          <w:sz w:val="22"/>
          <w:szCs w:val="22"/>
        </w:rPr>
      </w:pPr>
    </w:p>
    <w:p w14:paraId="4E9D7442" w14:textId="77777777" w:rsidR="00761815" w:rsidRPr="00761815" w:rsidRDefault="00207CC0" w:rsidP="00761815">
      <w:pPr>
        <w:autoSpaceDE w:val="0"/>
        <w:autoSpaceDN w:val="0"/>
        <w:adjustRightInd w:val="0"/>
        <w:jc w:val="both"/>
        <w:rPr>
          <w:rFonts w:ascii="Arial" w:hAnsi="Arial" w:cs="Arial"/>
          <w:sz w:val="22"/>
          <w:szCs w:val="22"/>
        </w:rPr>
      </w:pPr>
      <w:r w:rsidRPr="00761815">
        <w:rPr>
          <w:rFonts w:ascii="Arial" w:hAnsi="Arial" w:cs="Arial"/>
          <w:sz w:val="22"/>
          <w:szCs w:val="22"/>
        </w:rPr>
        <w:t xml:space="preserve">Cálculo (50h): </w:t>
      </w:r>
      <w:r w:rsidR="00761815" w:rsidRPr="00761815">
        <w:rPr>
          <w:rFonts w:ascii="Arial" w:hAnsi="Arial" w:cs="Arial"/>
          <w:sz w:val="22"/>
          <w:szCs w:val="22"/>
        </w:rPr>
        <w:t>Funções e Gráficos. Limites e continuidade. Limites infinitos e indeterminados. Derivadas: definição, propriedades e interpretações. Regras de derivação. Aplicações de derivadas: máximos e mínimos de funções. Derivadas sucessivas, derivação Implícita, taxas relacionadas, traçados de curvas, máximos e mínimos e concavidade. Séries de Taylor. Integrais Indefinidas. Técnicas de Integração: integração por substituição, por partes e por frações parciais. Equações Diferenciais Simples. Integrais. Aplicações da integral definida: áreas e volume de sólido de revolução. Funções de várias variáveis. Derivadas parciais. Integrais Duplas.</w:t>
      </w:r>
      <w:bookmarkEnd w:id="35"/>
    </w:p>
    <w:p w14:paraId="0981ECD5" w14:textId="77777777" w:rsidR="00761815" w:rsidRDefault="00761815" w:rsidP="00207CC0">
      <w:pPr>
        <w:jc w:val="both"/>
        <w:rPr>
          <w:rFonts w:ascii="Arial" w:hAnsi="Arial" w:cs="Arial"/>
          <w:color w:val="1F497D" w:themeColor="text2"/>
          <w:sz w:val="22"/>
          <w:szCs w:val="22"/>
        </w:rPr>
      </w:pPr>
    </w:p>
    <w:p w14:paraId="58676D96" w14:textId="77777777" w:rsidR="00FD1018" w:rsidRPr="007625FF" w:rsidRDefault="00207CC0" w:rsidP="00452E32">
      <w:pPr>
        <w:pStyle w:val="PargrafodaLista"/>
        <w:numPr>
          <w:ilvl w:val="0"/>
          <w:numId w:val="7"/>
        </w:numPr>
        <w:spacing w:after="0"/>
        <w:jc w:val="both"/>
        <w:rPr>
          <w:rFonts w:ascii="Arial" w:hAnsi="Arial" w:cs="Arial"/>
        </w:rPr>
      </w:pPr>
      <w:bookmarkStart w:id="36" w:name="_Hlk526322311"/>
      <w:r>
        <w:rPr>
          <w:rFonts w:ascii="Arial" w:hAnsi="Arial" w:cs="Arial"/>
          <w:b/>
        </w:rPr>
        <w:t>Legislação Social Aplicada à Aeronáutica</w:t>
      </w:r>
      <w:r w:rsidR="00FD1018" w:rsidRPr="007625FF">
        <w:rPr>
          <w:rFonts w:ascii="Arial" w:hAnsi="Arial" w:cs="Arial"/>
          <w:b/>
        </w:rPr>
        <w:t xml:space="preserve"> </w:t>
      </w:r>
      <w:r w:rsidR="004E41CB" w:rsidRPr="007625FF">
        <w:rPr>
          <w:rFonts w:ascii="Arial" w:hAnsi="Arial" w:cs="Arial"/>
          <w:b/>
        </w:rPr>
        <w:t>–</w:t>
      </w:r>
      <w:r w:rsidR="00FD1018" w:rsidRPr="007625FF">
        <w:rPr>
          <w:rFonts w:ascii="Arial" w:hAnsi="Arial" w:cs="Arial"/>
          <w:b/>
        </w:rPr>
        <w:t xml:space="preserve"> </w:t>
      </w:r>
      <w:r>
        <w:rPr>
          <w:rFonts w:ascii="Arial" w:hAnsi="Arial" w:cs="Arial"/>
          <w:b/>
        </w:rPr>
        <w:t>4</w:t>
      </w:r>
      <w:r w:rsidR="00FD1018" w:rsidRPr="007625FF">
        <w:rPr>
          <w:rFonts w:ascii="Arial" w:hAnsi="Arial" w:cs="Arial"/>
          <w:b/>
        </w:rPr>
        <w:t>0</w:t>
      </w:r>
      <w:r w:rsidR="004E41CB" w:rsidRPr="007625FF">
        <w:rPr>
          <w:rFonts w:ascii="Arial" w:hAnsi="Arial" w:cs="Arial"/>
          <w:b/>
        </w:rPr>
        <w:t>h</w:t>
      </w:r>
      <w:r w:rsidR="00FD1018" w:rsidRPr="007625FF">
        <w:rPr>
          <w:rFonts w:ascii="Arial" w:hAnsi="Arial" w:cs="Arial"/>
        </w:rPr>
        <w:t xml:space="preserve"> </w:t>
      </w:r>
    </w:p>
    <w:p w14:paraId="12E3F4E7" w14:textId="77777777" w:rsidR="00F83C13" w:rsidRDefault="00F83C13" w:rsidP="00F83C13">
      <w:pPr>
        <w:jc w:val="both"/>
        <w:rPr>
          <w:rFonts w:ascii="Arial" w:hAnsi="Arial" w:cs="Arial"/>
          <w:sz w:val="22"/>
          <w:szCs w:val="22"/>
        </w:rPr>
      </w:pPr>
      <w:bookmarkStart w:id="37" w:name="_Hlk526148643"/>
      <w:bookmarkEnd w:id="36"/>
      <w:r w:rsidRPr="00D57ED8">
        <w:rPr>
          <w:rFonts w:ascii="Arial" w:hAnsi="Arial" w:cs="Arial"/>
          <w:sz w:val="22"/>
          <w:szCs w:val="22"/>
          <w:u w:val="single"/>
        </w:rPr>
        <w:t xml:space="preserve">Regulamentação da Aviação Civil </w:t>
      </w:r>
      <w:r w:rsidRPr="00F83C13">
        <w:rPr>
          <w:rFonts w:ascii="Arial" w:hAnsi="Arial" w:cs="Arial"/>
          <w:sz w:val="22"/>
          <w:szCs w:val="22"/>
        </w:rPr>
        <w:t>(</w:t>
      </w:r>
      <w:r w:rsidR="009F0BDE">
        <w:rPr>
          <w:rFonts w:ascii="Arial" w:hAnsi="Arial" w:cs="Arial"/>
          <w:sz w:val="22"/>
          <w:szCs w:val="22"/>
        </w:rPr>
        <w:t>16</w:t>
      </w:r>
      <w:r w:rsidRPr="00F83C13">
        <w:rPr>
          <w:rFonts w:ascii="Arial" w:hAnsi="Arial" w:cs="Arial"/>
          <w:sz w:val="22"/>
          <w:szCs w:val="22"/>
        </w:rPr>
        <w:t xml:space="preserve">h): </w:t>
      </w:r>
      <w:r w:rsidRPr="00D57ED8">
        <w:rPr>
          <w:rFonts w:ascii="Arial" w:hAnsi="Arial" w:cs="Arial"/>
          <w:sz w:val="22"/>
          <w:szCs w:val="22"/>
        </w:rPr>
        <w:t xml:space="preserve">Organização de Aviação Civil Internacional (OACI); a </w:t>
      </w:r>
      <w:r>
        <w:rPr>
          <w:rFonts w:ascii="Arial" w:hAnsi="Arial" w:cs="Arial"/>
          <w:sz w:val="22"/>
          <w:szCs w:val="22"/>
        </w:rPr>
        <w:t>a</w:t>
      </w:r>
      <w:r w:rsidRPr="00D57ED8">
        <w:rPr>
          <w:rFonts w:ascii="Arial" w:hAnsi="Arial" w:cs="Arial"/>
          <w:sz w:val="22"/>
          <w:szCs w:val="22"/>
        </w:rPr>
        <w:t xml:space="preserve">viação </w:t>
      </w:r>
      <w:r>
        <w:rPr>
          <w:rFonts w:ascii="Arial" w:hAnsi="Arial" w:cs="Arial"/>
          <w:sz w:val="22"/>
          <w:szCs w:val="22"/>
        </w:rPr>
        <w:t>c</w:t>
      </w:r>
      <w:r w:rsidRPr="00D57ED8">
        <w:rPr>
          <w:rFonts w:ascii="Arial" w:hAnsi="Arial" w:cs="Arial"/>
          <w:sz w:val="22"/>
          <w:szCs w:val="22"/>
        </w:rPr>
        <w:t>ivil no Brasil; Código Brasileiro de Aeronáutica (</w:t>
      </w:r>
      <w:proofErr w:type="spellStart"/>
      <w:r w:rsidRPr="00D57ED8">
        <w:rPr>
          <w:rFonts w:ascii="Arial" w:hAnsi="Arial" w:cs="Arial"/>
          <w:sz w:val="22"/>
          <w:szCs w:val="22"/>
        </w:rPr>
        <w:t>CBAer</w:t>
      </w:r>
      <w:proofErr w:type="spellEnd"/>
      <w:r w:rsidRPr="00D57ED8">
        <w:rPr>
          <w:rFonts w:ascii="Arial" w:hAnsi="Arial" w:cs="Arial"/>
          <w:sz w:val="22"/>
          <w:szCs w:val="22"/>
        </w:rPr>
        <w:t>);</w:t>
      </w:r>
      <w:r>
        <w:rPr>
          <w:rFonts w:ascii="Arial" w:hAnsi="Arial" w:cs="Arial"/>
          <w:sz w:val="22"/>
          <w:szCs w:val="22"/>
        </w:rPr>
        <w:t xml:space="preserve"> Agência Nacional de Aviação Civil (ANAC)</w:t>
      </w:r>
      <w:r w:rsidR="009F0BDE">
        <w:rPr>
          <w:rFonts w:ascii="Arial" w:hAnsi="Arial" w:cs="Arial"/>
          <w:sz w:val="22"/>
          <w:szCs w:val="22"/>
        </w:rPr>
        <w:t>; legislação aeronáutica referente à manutenção aeronáutica (RBHA/RBAC 43, 65, 91, 121, 145);</w:t>
      </w:r>
      <w:r w:rsidRPr="00D57ED8">
        <w:rPr>
          <w:rFonts w:ascii="Arial" w:hAnsi="Arial" w:cs="Arial"/>
          <w:sz w:val="22"/>
          <w:szCs w:val="22"/>
        </w:rPr>
        <w:t xml:space="preserve"> empresas de transporte aéreo; documentação do mecânico</w:t>
      </w:r>
      <w:r w:rsidR="009F0BDE">
        <w:rPr>
          <w:rFonts w:ascii="Arial" w:hAnsi="Arial" w:cs="Arial"/>
          <w:sz w:val="22"/>
          <w:szCs w:val="22"/>
        </w:rPr>
        <w:t xml:space="preserve"> de manutenção aeronáutica</w:t>
      </w:r>
      <w:r w:rsidRPr="00D57ED8">
        <w:rPr>
          <w:rFonts w:ascii="Arial" w:hAnsi="Arial" w:cs="Arial"/>
          <w:sz w:val="22"/>
          <w:szCs w:val="22"/>
        </w:rPr>
        <w:t>; normas vigentes.</w:t>
      </w:r>
    </w:p>
    <w:p w14:paraId="4E36FA7D" w14:textId="77777777" w:rsidR="00F17157" w:rsidRDefault="00F83C13" w:rsidP="00F83C13">
      <w:pPr>
        <w:jc w:val="both"/>
        <w:rPr>
          <w:rFonts w:ascii="Arial" w:hAnsi="Arial" w:cs="Arial"/>
          <w:sz w:val="22"/>
          <w:szCs w:val="22"/>
        </w:rPr>
      </w:pPr>
      <w:bookmarkStart w:id="38" w:name="_Hlk526148782"/>
      <w:bookmarkEnd w:id="37"/>
      <w:r w:rsidRPr="00931BCE">
        <w:rPr>
          <w:rFonts w:ascii="Arial" w:hAnsi="Arial" w:cs="Arial"/>
          <w:sz w:val="22"/>
          <w:szCs w:val="22"/>
          <w:u w:val="single"/>
        </w:rPr>
        <w:t>Regulamentação da Profissão de Mecânico (</w:t>
      </w:r>
      <w:r w:rsidR="009F0BDE" w:rsidRPr="00931BCE">
        <w:rPr>
          <w:rFonts w:ascii="Arial" w:hAnsi="Arial" w:cs="Arial"/>
          <w:sz w:val="22"/>
          <w:szCs w:val="22"/>
          <w:u w:val="single"/>
        </w:rPr>
        <w:t>12</w:t>
      </w:r>
      <w:r w:rsidRPr="00931BCE">
        <w:rPr>
          <w:rFonts w:ascii="Arial" w:hAnsi="Arial" w:cs="Arial"/>
          <w:sz w:val="22"/>
          <w:szCs w:val="22"/>
          <w:u w:val="single"/>
        </w:rPr>
        <w:t>h):</w:t>
      </w:r>
      <w:r w:rsidRPr="00931BCE">
        <w:rPr>
          <w:rFonts w:ascii="Arial" w:hAnsi="Arial" w:cs="Arial"/>
          <w:sz w:val="22"/>
          <w:szCs w:val="22"/>
        </w:rPr>
        <w:t xml:space="preserve"> Direito do trabalho; o contrato de trabalho; o empregado; o empregador; higiene e segurança no trabalho; Previdência Social</w:t>
      </w:r>
      <w:r w:rsidR="009F0BDE" w:rsidRPr="00931BCE">
        <w:rPr>
          <w:rFonts w:ascii="Arial" w:hAnsi="Arial" w:cs="Arial"/>
          <w:sz w:val="22"/>
          <w:szCs w:val="22"/>
        </w:rPr>
        <w:t xml:space="preserve">; Decreto nº. 1.232 de </w:t>
      </w:r>
    </w:p>
    <w:p w14:paraId="2E346C92" w14:textId="77777777" w:rsidR="00F83C13" w:rsidRDefault="009F0BDE" w:rsidP="00F83C13">
      <w:pPr>
        <w:jc w:val="both"/>
        <w:rPr>
          <w:rFonts w:ascii="Arial" w:hAnsi="Arial" w:cs="Arial"/>
          <w:sz w:val="22"/>
          <w:szCs w:val="22"/>
        </w:rPr>
      </w:pPr>
      <w:r w:rsidRPr="00931BCE">
        <w:rPr>
          <w:rFonts w:ascii="Arial" w:hAnsi="Arial" w:cs="Arial"/>
          <w:sz w:val="22"/>
          <w:szCs w:val="22"/>
        </w:rPr>
        <w:t>junho de 1962; normas da ANAC relativas ao ruído aeronáutico; gestão do meio ambiente na aviação civil.</w:t>
      </w:r>
    </w:p>
    <w:bookmarkEnd w:id="38"/>
    <w:p w14:paraId="2C35EABE" w14:textId="77777777" w:rsidR="009F0BDE" w:rsidRDefault="009F0BDE" w:rsidP="00F83C13">
      <w:pPr>
        <w:jc w:val="both"/>
        <w:rPr>
          <w:rFonts w:ascii="Arial" w:hAnsi="Arial" w:cs="Arial"/>
          <w:sz w:val="22"/>
          <w:szCs w:val="22"/>
        </w:rPr>
      </w:pPr>
    </w:p>
    <w:p w14:paraId="2B7B3C5D" w14:textId="77777777" w:rsidR="00F83C13" w:rsidRDefault="00F83C13" w:rsidP="00F83C13">
      <w:pPr>
        <w:jc w:val="both"/>
        <w:rPr>
          <w:rFonts w:ascii="Arial" w:hAnsi="Arial" w:cs="Arial"/>
          <w:sz w:val="22"/>
          <w:szCs w:val="22"/>
        </w:rPr>
      </w:pPr>
      <w:r w:rsidRPr="00C274E7">
        <w:rPr>
          <w:rFonts w:ascii="Arial" w:hAnsi="Arial" w:cs="Arial"/>
          <w:sz w:val="22"/>
          <w:szCs w:val="22"/>
        </w:rPr>
        <w:t>Legislação Social (</w:t>
      </w:r>
      <w:r w:rsidR="009F0BDE">
        <w:rPr>
          <w:rFonts w:ascii="Arial" w:hAnsi="Arial" w:cs="Arial"/>
          <w:sz w:val="22"/>
          <w:szCs w:val="22"/>
        </w:rPr>
        <w:t>1</w:t>
      </w:r>
      <w:r w:rsidRPr="00C274E7">
        <w:rPr>
          <w:rFonts w:ascii="Arial" w:hAnsi="Arial" w:cs="Arial"/>
          <w:sz w:val="22"/>
          <w:szCs w:val="22"/>
        </w:rPr>
        <w:t>2h):</w:t>
      </w:r>
      <w:r w:rsidRPr="00D57ED8">
        <w:rPr>
          <w:rFonts w:ascii="Arial" w:hAnsi="Arial" w:cs="Arial"/>
          <w:sz w:val="22"/>
          <w:szCs w:val="22"/>
        </w:rPr>
        <w:t xml:space="preserve"> Direitos fundamentais do trabalhador na CF/88. Normas gerais de tutela do trabalho: da identificação do profissional, da duração do trabalho, das férias. Normas especiais de tutela do trabalho: da proteção do trabalho da mulher e do menor. Contrato individual do trabalho, e rescisão. Organização sindical. Relações humanas no trabalho. Administração de pessoal. Previdência social.</w:t>
      </w:r>
      <w:r w:rsidR="00992B07">
        <w:rPr>
          <w:rFonts w:ascii="Arial" w:hAnsi="Arial" w:cs="Arial"/>
          <w:sz w:val="22"/>
          <w:szCs w:val="22"/>
        </w:rPr>
        <w:t xml:space="preserve"> </w:t>
      </w:r>
      <w:r>
        <w:rPr>
          <w:rFonts w:ascii="Arial" w:hAnsi="Arial" w:cs="Arial"/>
          <w:sz w:val="22"/>
          <w:szCs w:val="22"/>
        </w:rPr>
        <w:t>Gestão social e ambiental; consequências sociais e jurídicas.</w:t>
      </w:r>
    </w:p>
    <w:p w14:paraId="31C77E3F" w14:textId="77777777" w:rsidR="00F17157" w:rsidRDefault="00F17157" w:rsidP="00F83C13">
      <w:pPr>
        <w:jc w:val="both"/>
        <w:rPr>
          <w:rFonts w:ascii="Arial" w:hAnsi="Arial" w:cs="Arial"/>
          <w:sz w:val="22"/>
          <w:szCs w:val="22"/>
        </w:rPr>
      </w:pPr>
    </w:p>
    <w:p w14:paraId="4D431525" w14:textId="77777777" w:rsidR="002028B5" w:rsidRDefault="002028B5" w:rsidP="00F83C13">
      <w:pPr>
        <w:jc w:val="both"/>
        <w:rPr>
          <w:rFonts w:ascii="Arial" w:hAnsi="Arial" w:cs="Arial"/>
          <w:sz w:val="22"/>
          <w:szCs w:val="22"/>
        </w:rPr>
      </w:pPr>
    </w:p>
    <w:p w14:paraId="218F199D" w14:textId="77777777" w:rsidR="00FD1018" w:rsidRPr="007625FF" w:rsidRDefault="009F0BDE" w:rsidP="00E81928">
      <w:pPr>
        <w:pStyle w:val="PargrafodaLista"/>
        <w:numPr>
          <w:ilvl w:val="0"/>
          <w:numId w:val="7"/>
        </w:numPr>
        <w:spacing w:after="0" w:line="240" w:lineRule="auto"/>
        <w:jc w:val="both"/>
        <w:rPr>
          <w:rFonts w:ascii="Arial" w:hAnsi="Arial" w:cs="Arial"/>
        </w:rPr>
      </w:pPr>
      <w:bookmarkStart w:id="39" w:name="_Hlk526322464"/>
      <w:r>
        <w:rPr>
          <w:rFonts w:ascii="Arial" w:hAnsi="Arial" w:cs="Arial"/>
          <w:b/>
        </w:rPr>
        <w:t>Meio Ambiente, Saúde e Segurança no Trabalho</w:t>
      </w:r>
      <w:r w:rsidR="00FD1018" w:rsidRPr="007625FF">
        <w:rPr>
          <w:rFonts w:ascii="Arial" w:hAnsi="Arial" w:cs="Arial"/>
          <w:b/>
        </w:rPr>
        <w:t xml:space="preserve"> </w:t>
      </w:r>
      <w:r w:rsidR="004E41CB" w:rsidRPr="007625FF">
        <w:rPr>
          <w:rFonts w:ascii="Arial" w:hAnsi="Arial" w:cs="Arial"/>
          <w:b/>
        </w:rPr>
        <w:t>–</w:t>
      </w:r>
      <w:r w:rsidR="00FD1018" w:rsidRPr="007625FF">
        <w:rPr>
          <w:rFonts w:ascii="Arial" w:hAnsi="Arial" w:cs="Arial"/>
          <w:b/>
        </w:rPr>
        <w:t xml:space="preserve"> </w:t>
      </w:r>
      <w:r>
        <w:rPr>
          <w:rFonts w:ascii="Arial" w:hAnsi="Arial" w:cs="Arial"/>
          <w:b/>
        </w:rPr>
        <w:t>4</w:t>
      </w:r>
      <w:r w:rsidR="00FD1018" w:rsidRPr="007625FF">
        <w:rPr>
          <w:rFonts w:ascii="Arial" w:hAnsi="Arial" w:cs="Arial"/>
          <w:b/>
        </w:rPr>
        <w:t>0</w:t>
      </w:r>
      <w:r w:rsidR="004E41CB" w:rsidRPr="007625FF">
        <w:rPr>
          <w:rFonts w:ascii="Arial" w:hAnsi="Arial" w:cs="Arial"/>
          <w:b/>
        </w:rPr>
        <w:t>h</w:t>
      </w:r>
      <w:r w:rsidR="00FD1018" w:rsidRPr="007625FF">
        <w:rPr>
          <w:rFonts w:ascii="Arial" w:hAnsi="Arial" w:cs="Arial"/>
        </w:rPr>
        <w:t xml:space="preserve"> </w:t>
      </w:r>
    </w:p>
    <w:p w14:paraId="09D66877" w14:textId="77777777" w:rsidR="00992B07" w:rsidRPr="00356BC7" w:rsidRDefault="006A6309" w:rsidP="00E81928">
      <w:pPr>
        <w:jc w:val="both"/>
        <w:rPr>
          <w:rFonts w:ascii="Arial" w:hAnsi="Arial" w:cs="Arial"/>
          <w:color w:val="000000" w:themeColor="text1"/>
          <w:sz w:val="22"/>
          <w:szCs w:val="22"/>
        </w:rPr>
      </w:pPr>
      <w:bookmarkStart w:id="40" w:name="_Hlk526148946"/>
      <w:bookmarkStart w:id="41" w:name="_Hlk526322441"/>
      <w:bookmarkEnd w:id="39"/>
      <w:r w:rsidRPr="00356BC7">
        <w:rPr>
          <w:rFonts w:ascii="Arial" w:hAnsi="Arial" w:cs="Arial"/>
          <w:color w:val="000000" w:themeColor="text1"/>
          <w:sz w:val="22"/>
          <w:szCs w:val="22"/>
          <w:u w:val="single"/>
        </w:rPr>
        <w:t>Palestra sobre “</w:t>
      </w:r>
      <w:r w:rsidR="006E5FB0" w:rsidRPr="00356BC7">
        <w:rPr>
          <w:rFonts w:ascii="Arial" w:hAnsi="Arial" w:cs="Arial"/>
          <w:color w:val="000000" w:themeColor="text1"/>
          <w:sz w:val="22"/>
          <w:szCs w:val="22"/>
          <w:u w:val="single"/>
        </w:rPr>
        <w:t>Segurança Operacional</w:t>
      </w:r>
      <w:r w:rsidRPr="00356BC7">
        <w:rPr>
          <w:rFonts w:ascii="Arial" w:hAnsi="Arial" w:cs="Arial"/>
          <w:color w:val="000000" w:themeColor="text1"/>
          <w:sz w:val="22"/>
          <w:szCs w:val="22"/>
          <w:u w:val="single"/>
        </w:rPr>
        <w:t>”</w:t>
      </w:r>
      <w:r w:rsidR="00992B07" w:rsidRPr="00356BC7">
        <w:rPr>
          <w:rFonts w:ascii="Arial" w:hAnsi="Arial" w:cs="Arial"/>
          <w:color w:val="000000" w:themeColor="text1"/>
          <w:sz w:val="22"/>
          <w:szCs w:val="22"/>
        </w:rPr>
        <w:t xml:space="preserve"> (</w:t>
      </w:r>
      <w:r w:rsidR="006E5FB0" w:rsidRPr="00356BC7">
        <w:rPr>
          <w:rFonts w:ascii="Arial" w:hAnsi="Arial" w:cs="Arial"/>
          <w:color w:val="000000" w:themeColor="text1"/>
          <w:sz w:val="22"/>
          <w:szCs w:val="22"/>
        </w:rPr>
        <w:t>20</w:t>
      </w:r>
      <w:r w:rsidR="00992B07" w:rsidRPr="00356BC7">
        <w:rPr>
          <w:rFonts w:ascii="Arial" w:hAnsi="Arial" w:cs="Arial"/>
          <w:color w:val="000000" w:themeColor="text1"/>
          <w:sz w:val="22"/>
          <w:szCs w:val="22"/>
        </w:rPr>
        <w:t>h): O Sistema de Investigação e Prevenção de Acidentes Aeronáuticos (SIPAER); normas do SIPAER; acidentes e incidentes aeronáuticos; a manutenção como prevenção de acidentes; medidas de segurança relativas a combustíveis e lubrificantes; o mecânico e a prevenção de acidentes aeronáuticos</w:t>
      </w:r>
      <w:r w:rsidR="006E5FB0" w:rsidRPr="00356BC7">
        <w:rPr>
          <w:rFonts w:ascii="Arial" w:hAnsi="Arial" w:cs="Arial"/>
          <w:color w:val="000000" w:themeColor="text1"/>
          <w:sz w:val="22"/>
          <w:szCs w:val="22"/>
        </w:rPr>
        <w:t>; segurança operacional – conceitos; introdução ao Sistema de Gerenciamento de Segurança Operacional (SGSO); o gerenciamento da segurança operacional.</w:t>
      </w:r>
    </w:p>
    <w:bookmarkEnd w:id="40"/>
    <w:p w14:paraId="01725B33" w14:textId="77777777" w:rsidR="00992B07" w:rsidRPr="00356BC7" w:rsidRDefault="00992B07" w:rsidP="00992B07">
      <w:pPr>
        <w:jc w:val="both"/>
        <w:rPr>
          <w:rFonts w:ascii="Arial" w:hAnsi="Arial" w:cs="Arial"/>
          <w:color w:val="000000" w:themeColor="text1"/>
          <w:sz w:val="22"/>
          <w:szCs w:val="22"/>
        </w:rPr>
      </w:pPr>
    </w:p>
    <w:p w14:paraId="1B216F53" w14:textId="77777777" w:rsidR="00992B07" w:rsidRPr="00356BC7" w:rsidRDefault="00931BCE" w:rsidP="00992B07">
      <w:pPr>
        <w:jc w:val="both"/>
        <w:rPr>
          <w:rFonts w:ascii="Arial" w:hAnsi="Arial" w:cs="Arial"/>
          <w:color w:val="000000" w:themeColor="text1"/>
          <w:sz w:val="22"/>
          <w:szCs w:val="22"/>
        </w:rPr>
      </w:pPr>
      <w:r w:rsidRPr="00356BC7">
        <w:rPr>
          <w:rFonts w:ascii="Arial" w:hAnsi="Arial" w:cs="Arial"/>
          <w:color w:val="000000" w:themeColor="text1"/>
          <w:sz w:val="22"/>
          <w:szCs w:val="22"/>
        </w:rPr>
        <w:t xml:space="preserve">Meio Ambiente, Saúde e Segurança no Trabalho (20h): Legislação ambiental federal, estadual e municipal que regula o comportamento das empresas. Análise dos processos de intervenção humana sobre o meio ambiente resultantes da atividade produtiva, e seus impactos ambientais causados pelos processos de fabricação. Efeitos da poluição sobre a saúde. </w:t>
      </w:r>
      <w:r w:rsidR="00992B07" w:rsidRPr="00356BC7">
        <w:rPr>
          <w:rFonts w:ascii="Arial" w:hAnsi="Arial" w:cs="Arial"/>
          <w:color w:val="000000" w:themeColor="text1"/>
          <w:sz w:val="22"/>
          <w:szCs w:val="22"/>
        </w:rPr>
        <w:t xml:space="preserve">Agentes agressivos físicos nos locais de trabalho. Ruído, temperatura, iluminação, vibrações, radiações ionizantes e não ionizantes, altas pressões. Agentes agressivos químicos nos locais de trabalho. Introdução ao conceito de toxicologia. Gases e vapores, poeiras. Segurança no manuseio de máquinas e equipamentos. A organização do trabalho e sua influência sobre as condições de trabalho. Conceito de fadiga física e mental. Acidentes e doenças do trabalho. Leis e normas regulamentadoras. Equipamentos de proteção individual. </w:t>
      </w:r>
    </w:p>
    <w:bookmarkEnd w:id="41"/>
    <w:p w14:paraId="6CB874AE" w14:textId="77777777" w:rsidR="009F0BDE" w:rsidRDefault="009F0BDE" w:rsidP="00B031F5">
      <w:pPr>
        <w:pStyle w:val="Letra"/>
        <w:spacing w:before="0" w:after="60"/>
        <w:ind w:left="0"/>
        <w:outlineLvl w:val="0"/>
        <w:rPr>
          <w:rFonts w:ascii="Arial" w:hAnsi="Arial" w:cs="Arial"/>
          <w:spacing w:val="0"/>
          <w:sz w:val="22"/>
          <w:szCs w:val="22"/>
        </w:rPr>
      </w:pPr>
    </w:p>
    <w:p w14:paraId="7B611F05" w14:textId="77777777" w:rsidR="00FD1018" w:rsidRPr="007625FF" w:rsidRDefault="00134C24" w:rsidP="00452E32">
      <w:pPr>
        <w:pStyle w:val="PargrafodaLista"/>
        <w:numPr>
          <w:ilvl w:val="0"/>
          <w:numId w:val="7"/>
        </w:numPr>
        <w:spacing w:after="0"/>
        <w:jc w:val="both"/>
        <w:rPr>
          <w:rFonts w:ascii="Arial" w:hAnsi="Arial" w:cs="Arial"/>
        </w:rPr>
      </w:pPr>
      <w:r>
        <w:rPr>
          <w:rFonts w:ascii="Arial" w:hAnsi="Arial" w:cs="Arial"/>
          <w:b/>
        </w:rPr>
        <w:t>Comunicação Oral e Escrita</w:t>
      </w:r>
      <w:r w:rsidR="00FD1018" w:rsidRPr="007625FF">
        <w:rPr>
          <w:rFonts w:ascii="Arial" w:hAnsi="Arial" w:cs="Arial"/>
          <w:b/>
        </w:rPr>
        <w:t xml:space="preserve"> </w:t>
      </w:r>
      <w:r w:rsidR="004E41CB" w:rsidRPr="007625FF">
        <w:rPr>
          <w:rFonts w:ascii="Arial" w:hAnsi="Arial" w:cs="Arial"/>
          <w:b/>
        </w:rPr>
        <w:t>–</w:t>
      </w:r>
      <w:r w:rsidR="00FD1018" w:rsidRPr="007625FF">
        <w:rPr>
          <w:rFonts w:ascii="Arial" w:hAnsi="Arial" w:cs="Arial"/>
          <w:b/>
        </w:rPr>
        <w:t xml:space="preserve"> 40</w:t>
      </w:r>
      <w:r w:rsidR="004E41CB" w:rsidRPr="007625FF">
        <w:rPr>
          <w:rFonts w:ascii="Arial" w:hAnsi="Arial" w:cs="Arial"/>
          <w:b/>
        </w:rPr>
        <w:t>h</w:t>
      </w:r>
      <w:r w:rsidR="00FD1018" w:rsidRPr="007625FF">
        <w:rPr>
          <w:rFonts w:ascii="Arial" w:hAnsi="Arial" w:cs="Arial"/>
        </w:rPr>
        <w:t xml:space="preserve"> </w:t>
      </w:r>
    </w:p>
    <w:p w14:paraId="57F00950" w14:textId="77777777" w:rsidR="000172FB" w:rsidRPr="00134C24" w:rsidRDefault="004824F0" w:rsidP="00B031F5">
      <w:pPr>
        <w:pStyle w:val="Letra"/>
        <w:spacing w:before="0" w:after="60"/>
        <w:ind w:left="0"/>
        <w:outlineLvl w:val="0"/>
        <w:rPr>
          <w:rFonts w:ascii="Arial" w:hAnsi="Arial" w:cs="Arial"/>
          <w:sz w:val="22"/>
          <w:szCs w:val="22"/>
        </w:rPr>
      </w:pPr>
      <w:bookmarkStart w:id="42" w:name="_Toc528856438"/>
      <w:bookmarkStart w:id="43" w:name="_Hlk526322596"/>
      <w:r w:rsidRPr="004824F0">
        <w:rPr>
          <w:rFonts w:ascii="Arial" w:hAnsi="Arial" w:cs="Arial"/>
          <w:sz w:val="22"/>
          <w:szCs w:val="22"/>
          <w:u w:val="single"/>
        </w:rPr>
        <w:t>Comunicação Oral e Escrita</w:t>
      </w:r>
      <w:r>
        <w:rPr>
          <w:rFonts w:ascii="Arial" w:hAnsi="Arial" w:cs="Arial"/>
          <w:sz w:val="22"/>
          <w:szCs w:val="22"/>
        </w:rPr>
        <w:t xml:space="preserve"> (40h):</w:t>
      </w:r>
      <w:r w:rsidR="00134C24" w:rsidRPr="00134C24">
        <w:rPr>
          <w:rFonts w:ascii="Arial" w:hAnsi="Arial" w:cs="Arial"/>
          <w:sz w:val="22"/>
          <w:szCs w:val="22"/>
        </w:rPr>
        <w:t>Linguagem como expressão histórica e cultural; língua escrita e língua falada; as especificidades da situação comunicativa; leitura como construção de sentidos; escrita como prática social: gêneros textuais técnicos. (resumos, relatórios, pareceres técnicos, dentre outros).</w:t>
      </w:r>
      <w:bookmarkEnd w:id="42"/>
    </w:p>
    <w:bookmarkEnd w:id="43"/>
    <w:p w14:paraId="2EA21DB4" w14:textId="77777777" w:rsidR="00134C24" w:rsidRPr="00134C24" w:rsidRDefault="00134C24" w:rsidP="00B031F5">
      <w:pPr>
        <w:pStyle w:val="Letra"/>
        <w:spacing w:before="0" w:after="60"/>
        <w:ind w:left="0"/>
        <w:outlineLvl w:val="0"/>
        <w:rPr>
          <w:rFonts w:ascii="Arial" w:hAnsi="Arial" w:cs="Arial"/>
          <w:spacing w:val="0"/>
          <w:sz w:val="22"/>
          <w:szCs w:val="22"/>
          <w:lang w:val="pt-BR"/>
        </w:rPr>
      </w:pPr>
    </w:p>
    <w:p w14:paraId="1C5A3B7D" w14:textId="77777777" w:rsidR="003F24B4" w:rsidRPr="003F24B4" w:rsidRDefault="007859A0" w:rsidP="007625FF">
      <w:pPr>
        <w:pStyle w:val="PargrafodaLista"/>
        <w:numPr>
          <w:ilvl w:val="0"/>
          <w:numId w:val="7"/>
        </w:numPr>
        <w:shd w:val="clear" w:color="auto" w:fill="FFFFFF"/>
        <w:spacing w:after="0"/>
        <w:jc w:val="both"/>
        <w:rPr>
          <w:rFonts w:ascii="Arial" w:hAnsi="Arial" w:cs="Arial"/>
          <w:lang w:val="pt-PT"/>
        </w:rPr>
      </w:pPr>
      <w:bookmarkStart w:id="44" w:name="_Hlk526322652"/>
      <w:r w:rsidRPr="003F24B4">
        <w:rPr>
          <w:rFonts w:ascii="Arial" w:hAnsi="Arial" w:cs="Arial"/>
          <w:b/>
        </w:rPr>
        <w:t>Inglês I – 40h</w:t>
      </w:r>
      <w:r w:rsidRPr="003F24B4">
        <w:rPr>
          <w:rFonts w:ascii="Arial" w:hAnsi="Arial" w:cs="Arial"/>
        </w:rPr>
        <w:t xml:space="preserve"> </w:t>
      </w:r>
    </w:p>
    <w:p w14:paraId="4CA8ED9F" w14:textId="77777777" w:rsidR="00EE3B0C" w:rsidRDefault="00EE3B0C" w:rsidP="00B031F5">
      <w:pPr>
        <w:shd w:val="clear" w:color="auto" w:fill="FFFFFF"/>
        <w:jc w:val="both"/>
        <w:rPr>
          <w:rFonts w:ascii="Arial" w:hAnsi="Arial" w:cs="Arial"/>
          <w:lang w:val="pt-PT"/>
        </w:rPr>
      </w:pPr>
      <w:r w:rsidRPr="00134C24">
        <w:rPr>
          <w:rFonts w:ascii="Arial" w:hAnsi="Arial" w:cs="Arial"/>
        </w:rPr>
        <w:t xml:space="preserve">Inglês </w:t>
      </w:r>
      <w:r w:rsidR="00134C24" w:rsidRPr="00134C24">
        <w:rPr>
          <w:rFonts w:ascii="Arial" w:hAnsi="Arial" w:cs="Arial"/>
        </w:rPr>
        <w:t>I</w:t>
      </w:r>
      <w:r w:rsidRPr="00134C24">
        <w:rPr>
          <w:rFonts w:ascii="Arial" w:hAnsi="Arial" w:cs="Arial"/>
        </w:rPr>
        <w:t xml:space="preserve"> (</w:t>
      </w:r>
      <w:r w:rsidR="00134C24" w:rsidRPr="00134C24">
        <w:rPr>
          <w:rFonts w:ascii="Arial" w:hAnsi="Arial" w:cs="Arial"/>
        </w:rPr>
        <w:t>3</w:t>
      </w:r>
      <w:r w:rsidRPr="00134C24">
        <w:rPr>
          <w:rFonts w:ascii="Arial" w:hAnsi="Arial" w:cs="Arial"/>
        </w:rPr>
        <w:t>0h):</w:t>
      </w:r>
      <w:r w:rsidRPr="003F24B4">
        <w:rPr>
          <w:rFonts w:ascii="Arial" w:hAnsi="Arial" w:cs="Arial"/>
        </w:rPr>
        <w:t xml:space="preserve"> </w:t>
      </w:r>
      <w:r w:rsidRPr="003F24B4">
        <w:rPr>
          <w:rFonts w:ascii="Arial" w:hAnsi="Arial" w:cs="Arial"/>
          <w:lang w:val="pt-PT"/>
        </w:rPr>
        <w:t>Introdução às habilidades de compreensão e produção oral e escrita por meio de funções sociais e estruturas simples da língua. Ênfase na oralidade, atendendo às especificidades acadêmico-profissionais da área e abordando aspectos sócio-culturais</w:t>
      </w:r>
      <w:r w:rsidR="00C81FBB">
        <w:rPr>
          <w:rFonts w:ascii="Arial" w:hAnsi="Arial" w:cs="Arial"/>
          <w:lang w:val="pt-PT"/>
        </w:rPr>
        <w:t>.</w:t>
      </w:r>
      <w:r w:rsidRPr="003F24B4">
        <w:rPr>
          <w:rFonts w:ascii="Arial" w:hAnsi="Arial" w:cs="Arial"/>
          <w:lang w:val="pt-PT"/>
        </w:rPr>
        <w:t xml:space="preserve"> </w:t>
      </w:r>
    </w:p>
    <w:p w14:paraId="07B0C3FB" w14:textId="77777777" w:rsidR="000172FB" w:rsidRDefault="000172FB" w:rsidP="000172FB">
      <w:pPr>
        <w:pStyle w:val="Letra"/>
        <w:spacing w:before="0"/>
        <w:ind w:left="0"/>
        <w:rPr>
          <w:rFonts w:ascii="Arial" w:hAnsi="Arial" w:cs="Arial"/>
          <w:color w:val="FF0000"/>
          <w:spacing w:val="0"/>
          <w:sz w:val="22"/>
          <w:szCs w:val="22"/>
        </w:rPr>
      </w:pPr>
    </w:p>
    <w:p w14:paraId="235B3825" w14:textId="77777777" w:rsidR="00134C24" w:rsidRPr="00931BCE" w:rsidRDefault="00134C24" w:rsidP="000172FB">
      <w:pPr>
        <w:pStyle w:val="Letra"/>
        <w:spacing w:before="0"/>
        <w:ind w:left="0"/>
        <w:rPr>
          <w:rFonts w:ascii="Arial" w:hAnsi="Arial" w:cs="Arial"/>
          <w:spacing w:val="0"/>
          <w:sz w:val="22"/>
          <w:szCs w:val="22"/>
        </w:rPr>
      </w:pPr>
      <w:r w:rsidRPr="00931BCE">
        <w:rPr>
          <w:rFonts w:ascii="Arial" w:hAnsi="Arial" w:cs="Arial"/>
          <w:spacing w:val="0"/>
          <w:sz w:val="22"/>
          <w:szCs w:val="22"/>
          <w:u w:val="single"/>
        </w:rPr>
        <w:t>Inglês Básico</w:t>
      </w:r>
      <w:r w:rsidRPr="00931BCE">
        <w:rPr>
          <w:rFonts w:ascii="Arial" w:hAnsi="Arial" w:cs="Arial"/>
          <w:spacing w:val="0"/>
          <w:sz w:val="22"/>
          <w:szCs w:val="22"/>
        </w:rPr>
        <w:t xml:space="preserve"> </w:t>
      </w:r>
      <w:r w:rsidR="00343692" w:rsidRPr="00931BCE">
        <w:rPr>
          <w:rFonts w:ascii="Arial" w:hAnsi="Arial" w:cs="Arial"/>
          <w:spacing w:val="0"/>
          <w:sz w:val="22"/>
          <w:szCs w:val="22"/>
        </w:rPr>
        <w:t>(10h): Gramática básica; vocabulário básico; cognatos e falsos cognatos; formação de palavras.</w:t>
      </w:r>
    </w:p>
    <w:bookmarkEnd w:id="44"/>
    <w:p w14:paraId="7D85B39C" w14:textId="77777777" w:rsidR="00343692" w:rsidRDefault="00343692" w:rsidP="000172FB">
      <w:pPr>
        <w:pStyle w:val="Letra"/>
        <w:spacing w:before="0"/>
        <w:ind w:left="0"/>
        <w:rPr>
          <w:rFonts w:ascii="Arial" w:hAnsi="Arial" w:cs="Arial"/>
          <w:color w:val="FF0000"/>
          <w:spacing w:val="0"/>
          <w:sz w:val="22"/>
          <w:szCs w:val="22"/>
        </w:rPr>
      </w:pPr>
    </w:p>
    <w:p w14:paraId="0D487584" w14:textId="77777777" w:rsidR="005B5796" w:rsidRDefault="00C81FBB" w:rsidP="00931BCE">
      <w:pPr>
        <w:spacing w:line="360" w:lineRule="auto"/>
        <w:jc w:val="center"/>
        <w:rPr>
          <w:rFonts w:ascii="Arial" w:hAnsi="Arial" w:cs="Arial"/>
          <w:b/>
        </w:rPr>
      </w:pPr>
      <w:r>
        <w:rPr>
          <w:rFonts w:ascii="Arial" w:hAnsi="Arial" w:cs="Arial"/>
          <w:b/>
        </w:rPr>
        <w:t>SEGUNDO</w:t>
      </w:r>
      <w:r w:rsidRPr="002C6CBA">
        <w:rPr>
          <w:rFonts w:ascii="Arial" w:hAnsi="Arial" w:cs="Arial"/>
          <w:b/>
        </w:rPr>
        <w:t xml:space="preserve"> SEMESTRE</w:t>
      </w:r>
      <w:r>
        <w:rPr>
          <w:rFonts w:ascii="Arial" w:hAnsi="Arial" w:cs="Arial"/>
          <w:b/>
        </w:rPr>
        <w:t xml:space="preserve"> </w:t>
      </w:r>
    </w:p>
    <w:tbl>
      <w:tblPr>
        <w:tblStyle w:val="8"/>
        <w:tblW w:w="92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28"/>
        <w:gridCol w:w="1417"/>
        <w:gridCol w:w="851"/>
        <w:gridCol w:w="992"/>
        <w:gridCol w:w="1156"/>
        <w:gridCol w:w="1049"/>
      </w:tblGrid>
      <w:tr w:rsidR="00931BCE" w:rsidRPr="002C6CBA" w14:paraId="4F43E797" w14:textId="77777777" w:rsidTr="00BD58DB">
        <w:trPr>
          <w:trHeight w:val="155"/>
          <w:jc w:val="center"/>
        </w:trPr>
        <w:tc>
          <w:tcPr>
            <w:tcW w:w="3828" w:type="dxa"/>
            <w:vMerge w:val="restart"/>
            <w:vAlign w:val="center"/>
          </w:tcPr>
          <w:p w14:paraId="2FD0F696" w14:textId="77777777" w:rsidR="00931BCE" w:rsidRPr="001033AA" w:rsidRDefault="00931BCE" w:rsidP="00E81928">
            <w:pPr>
              <w:jc w:val="center"/>
              <w:rPr>
                <w:sz w:val="22"/>
                <w:szCs w:val="22"/>
              </w:rPr>
            </w:pPr>
            <w:bookmarkStart w:id="45" w:name="OLE_LINK1"/>
            <w:r w:rsidRPr="001033AA">
              <w:rPr>
                <w:i/>
                <w:sz w:val="22"/>
                <w:szCs w:val="22"/>
              </w:rPr>
              <w:t>Relação de Disciplinas</w:t>
            </w:r>
          </w:p>
        </w:tc>
        <w:tc>
          <w:tcPr>
            <w:tcW w:w="1417" w:type="dxa"/>
            <w:vMerge w:val="restart"/>
            <w:vAlign w:val="center"/>
          </w:tcPr>
          <w:p w14:paraId="7E90A3B7" w14:textId="77777777" w:rsidR="00931BCE" w:rsidRPr="001033AA" w:rsidRDefault="00931BCE" w:rsidP="00931BCE">
            <w:pPr>
              <w:jc w:val="center"/>
              <w:rPr>
                <w:sz w:val="22"/>
                <w:szCs w:val="22"/>
              </w:rPr>
            </w:pPr>
            <w:r w:rsidRPr="001033AA">
              <w:rPr>
                <w:sz w:val="22"/>
                <w:szCs w:val="22"/>
              </w:rPr>
              <w:t>AULAS</w:t>
            </w:r>
          </w:p>
          <w:p w14:paraId="0DE5B1C6" w14:textId="77777777" w:rsidR="00931BCE" w:rsidRPr="001033AA" w:rsidRDefault="00931BCE" w:rsidP="00931BCE">
            <w:pPr>
              <w:jc w:val="center"/>
              <w:rPr>
                <w:sz w:val="22"/>
                <w:szCs w:val="22"/>
              </w:rPr>
            </w:pPr>
            <w:r w:rsidRPr="001033AA">
              <w:rPr>
                <w:sz w:val="22"/>
                <w:szCs w:val="22"/>
              </w:rPr>
              <w:t>SEMANAIS</w:t>
            </w:r>
          </w:p>
        </w:tc>
        <w:tc>
          <w:tcPr>
            <w:tcW w:w="4048" w:type="dxa"/>
            <w:gridSpan w:val="4"/>
          </w:tcPr>
          <w:p w14:paraId="3FE1AA02" w14:textId="77777777" w:rsidR="00931BCE" w:rsidRPr="001033AA" w:rsidRDefault="00931BCE" w:rsidP="00931BCE">
            <w:pPr>
              <w:jc w:val="center"/>
              <w:rPr>
                <w:sz w:val="22"/>
                <w:szCs w:val="22"/>
              </w:rPr>
            </w:pPr>
            <w:r w:rsidRPr="001033AA">
              <w:rPr>
                <w:sz w:val="22"/>
                <w:szCs w:val="22"/>
              </w:rPr>
              <w:t>Carga Didática Semestral</w:t>
            </w:r>
          </w:p>
        </w:tc>
      </w:tr>
      <w:tr w:rsidR="00BD58DB" w:rsidRPr="002C6CBA" w14:paraId="54643954" w14:textId="77777777" w:rsidTr="00BD58DB">
        <w:trPr>
          <w:trHeight w:val="155"/>
          <w:jc w:val="center"/>
        </w:trPr>
        <w:tc>
          <w:tcPr>
            <w:tcW w:w="3828" w:type="dxa"/>
            <w:vMerge/>
            <w:vAlign w:val="center"/>
          </w:tcPr>
          <w:p w14:paraId="7B187607" w14:textId="77777777" w:rsidR="00931BCE" w:rsidRPr="001033AA" w:rsidRDefault="00931BCE" w:rsidP="00931BCE">
            <w:pPr>
              <w:rPr>
                <w:sz w:val="22"/>
                <w:szCs w:val="22"/>
              </w:rPr>
            </w:pPr>
          </w:p>
        </w:tc>
        <w:tc>
          <w:tcPr>
            <w:tcW w:w="1417" w:type="dxa"/>
            <w:vMerge/>
            <w:vAlign w:val="center"/>
          </w:tcPr>
          <w:p w14:paraId="7474D324" w14:textId="77777777" w:rsidR="00931BCE" w:rsidRPr="001033AA" w:rsidRDefault="00931BCE" w:rsidP="00931BCE">
            <w:pPr>
              <w:jc w:val="center"/>
              <w:rPr>
                <w:sz w:val="22"/>
                <w:szCs w:val="22"/>
              </w:rPr>
            </w:pPr>
          </w:p>
        </w:tc>
        <w:tc>
          <w:tcPr>
            <w:tcW w:w="2999" w:type="dxa"/>
            <w:gridSpan w:val="3"/>
          </w:tcPr>
          <w:p w14:paraId="40D4FBCC" w14:textId="77777777" w:rsidR="00931BCE" w:rsidRPr="001033AA" w:rsidRDefault="00931BCE" w:rsidP="00931BCE">
            <w:pPr>
              <w:jc w:val="center"/>
              <w:rPr>
                <w:sz w:val="22"/>
                <w:szCs w:val="22"/>
              </w:rPr>
            </w:pPr>
            <w:r w:rsidRPr="001033AA">
              <w:rPr>
                <w:sz w:val="22"/>
                <w:szCs w:val="22"/>
              </w:rPr>
              <w:t>Tipo de Atividade</w:t>
            </w:r>
          </w:p>
        </w:tc>
        <w:tc>
          <w:tcPr>
            <w:tcW w:w="1049" w:type="dxa"/>
            <w:vAlign w:val="center"/>
          </w:tcPr>
          <w:p w14:paraId="45CC945B" w14:textId="77777777" w:rsidR="00931BCE" w:rsidRPr="001033AA" w:rsidRDefault="00931BCE" w:rsidP="00931BCE">
            <w:pPr>
              <w:jc w:val="left"/>
              <w:rPr>
                <w:sz w:val="22"/>
                <w:szCs w:val="22"/>
              </w:rPr>
            </w:pPr>
            <w:r w:rsidRPr="001033AA">
              <w:rPr>
                <w:sz w:val="22"/>
                <w:szCs w:val="22"/>
              </w:rPr>
              <w:t>Total</w:t>
            </w:r>
          </w:p>
        </w:tc>
      </w:tr>
      <w:tr w:rsidR="00031ACE" w:rsidRPr="002C6CBA" w14:paraId="6201410A" w14:textId="77777777" w:rsidTr="00BD58DB">
        <w:trPr>
          <w:trHeight w:val="291"/>
          <w:jc w:val="center"/>
        </w:trPr>
        <w:tc>
          <w:tcPr>
            <w:tcW w:w="3828" w:type="dxa"/>
            <w:vMerge/>
            <w:vAlign w:val="center"/>
          </w:tcPr>
          <w:p w14:paraId="23F8364A" w14:textId="77777777" w:rsidR="00931BCE" w:rsidRPr="001033AA" w:rsidRDefault="00931BCE" w:rsidP="00931BCE">
            <w:pPr>
              <w:widowControl w:val="0"/>
              <w:jc w:val="left"/>
              <w:rPr>
                <w:sz w:val="22"/>
                <w:szCs w:val="22"/>
              </w:rPr>
            </w:pPr>
          </w:p>
        </w:tc>
        <w:tc>
          <w:tcPr>
            <w:tcW w:w="1417" w:type="dxa"/>
            <w:vMerge/>
            <w:vAlign w:val="center"/>
          </w:tcPr>
          <w:p w14:paraId="04478882" w14:textId="77777777" w:rsidR="00931BCE" w:rsidRPr="001033AA" w:rsidRDefault="00931BCE" w:rsidP="00931BCE">
            <w:pPr>
              <w:jc w:val="center"/>
              <w:rPr>
                <w:sz w:val="22"/>
                <w:szCs w:val="22"/>
              </w:rPr>
            </w:pPr>
          </w:p>
        </w:tc>
        <w:tc>
          <w:tcPr>
            <w:tcW w:w="851" w:type="dxa"/>
            <w:vAlign w:val="center"/>
          </w:tcPr>
          <w:p w14:paraId="474C8B9D" w14:textId="77777777" w:rsidR="00931BCE" w:rsidRPr="001033AA" w:rsidRDefault="00931BCE" w:rsidP="00931BCE">
            <w:pPr>
              <w:jc w:val="center"/>
              <w:rPr>
                <w:sz w:val="22"/>
                <w:szCs w:val="22"/>
              </w:rPr>
            </w:pPr>
            <w:r w:rsidRPr="001033AA">
              <w:rPr>
                <w:sz w:val="22"/>
                <w:szCs w:val="22"/>
              </w:rPr>
              <w:t>Teoria</w:t>
            </w:r>
          </w:p>
        </w:tc>
        <w:tc>
          <w:tcPr>
            <w:tcW w:w="992" w:type="dxa"/>
            <w:vAlign w:val="center"/>
          </w:tcPr>
          <w:p w14:paraId="5E94DC33" w14:textId="77777777" w:rsidR="00931BCE" w:rsidRPr="001033AA" w:rsidRDefault="00931BCE" w:rsidP="00931BCE">
            <w:pPr>
              <w:jc w:val="center"/>
              <w:rPr>
                <w:sz w:val="22"/>
                <w:szCs w:val="22"/>
              </w:rPr>
            </w:pPr>
            <w:r w:rsidRPr="001033AA">
              <w:rPr>
                <w:sz w:val="22"/>
                <w:szCs w:val="22"/>
              </w:rPr>
              <w:t>Prática</w:t>
            </w:r>
          </w:p>
        </w:tc>
        <w:tc>
          <w:tcPr>
            <w:tcW w:w="1156" w:type="dxa"/>
            <w:vAlign w:val="center"/>
          </w:tcPr>
          <w:p w14:paraId="0FD08C63" w14:textId="77777777" w:rsidR="00931BCE" w:rsidRPr="001033AA" w:rsidRDefault="00931BCE" w:rsidP="00931BCE">
            <w:pPr>
              <w:jc w:val="center"/>
              <w:rPr>
                <w:sz w:val="22"/>
                <w:szCs w:val="22"/>
              </w:rPr>
            </w:pPr>
            <w:r w:rsidRPr="001033AA">
              <w:rPr>
                <w:sz w:val="22"/>
                <w:szCs w:val="22"/>
              </w:rPr>
              <w:t>Autônoma</w:t>
            </w:r>
          </w:p>
        </w:tc>
        <w:tc>
          <w:tcPr>
            <w:tcW w:w="1049" w:type="dxa"/>
            <w:vAlign w:val="center"/>
          </w:tcPr>
          <w:p w14:paraId="4EA66F1B" w14:textId="77777777" w:rsidR="00931BCE" w:rsidRPr="001033AA" w:rsidRDefault="00931BCE" w:rsidP="00931BCE">
            <w:pPr>
              <w:jc w:val="center"/>
              <w:rPr>
                <w:sz w:val="22"/>
                <w:szCs w:val="22"/>
              </w:rPr>
            </w:pPr>
          </w:p>
        </w:tc>
      </w:tr>
      <w:tr w:rsidR="00031ACE" w:rsidRPr="00D45ED2" w14:paraId="04667428" w14:textId="77777777" w:rsidTr="00BD58DB">
        <w:trPr>
          <w:trHeight w:val="100"/>
          <w:jc w:val="center"/>
        </w:trPr>
        <w:tc>
          <w:tcPr>
            <w:tcW w:w="3828" w:type="dxa"/>
          </w:tcPr>
          <w:p w14:paraId="6528FB7D" w14:textId="77777777" w:rsidR="00931BCE" w:rsidRPr="001033AA" w:rsidRDefault="00931BCE" w:rsidP="00931BCE">
            <w:pPr>
              <w:rPr>
                <w:sz w:val="22"/>
                <w:szCs w:val="22"/>
              </w:rPr>
            </w:pPr>
            <w:r w:rsidRPr="001033AA">
              <w:rPr>
                <w:b/>
                <w:sz w:val="22"/>
                <w:szCs w:val="22"/>
              </w:rPr>
              <w:t xml:space="preserve">Informação Técnica </w:t>
            </w:r>
          </w:p>
        </w:tc>
        <w:tc>
          <w:tcPr>
            <w:tcW w:w="1417" w:type="dxa"/>
            <w:vAlign w:val="center"/>
          </w:tcPr>
          <w:p w14:paraId="7044E8F6" w14:textId="77777777" w:rsidR="00931BCE" w:rsidRPr="001033AA" w:rsidRDefault="00931BCE" w:rsidP="00931BCE">
            <w:pPr>
              <w:jc w:val="center"/>
              <w:rPr>
                <w:sz w:val="22"/>
                <w:szCs w:val="22"/>
              </w:rPr>
            </w:pPr>
            <w:r w:rsidRPr="001033AA">
              <w:rPr>
                <w:sz w:val="22"/>
                <w:szCs w:val="22"/>
              </w:rPr>
              <w:t>4</w:t>
            </w:r>
          </w:p>
        </w:tc>
        <w:tc>
          <w:tcPr>
            <w:tcW w:w="851" w:type="dxa"/>
            <w:vAlign w:val="center"/>
          </w:tcPr>
          <w:p w14:paraId="1EAA1D8E" w14:textId="77777777" w:rsidR="00931BCE" w:rsidRPr="001033AA" w:rsidRDefault="00931BCE" w:rsidP="00931BCE">
            <w:pPr>
              <w:jc w:val="center"/>
              <w:rPr>
                <w:color w:val="auto"/>
                <w:sz w:val="22"/>
                <w:szCs w:val="22"/>
              </w:rPr>
            </w:pPr>
            <w:r w:rsidRPr="001033AA">
              <w:rPr>
                <w:color w:val="auto"/>
                <w:sz w:val="22"/>
                <w:szCs w:val="22"/>
              </w:rPr>
              <w:t>50</w:t>
            </w:r>
          </w:p>
        </w:tc>
        <w:tc>
          <w:tcPr>
            <w:tcW w:w="992" w:type="dxa"/>
            <w:vAlign w:val="center"/>
          </w:tcPr>
          <w:p w14:paraId="7F3C918C" w14:textId="77777777" w:rsidR="00931BCE" w:rsidRPr="001033AA" w:rsidRDefault="00931BCE" w:rsidP="00931BCE">
            <w:pPr>
              <w:jc w:val="center"/>
              <w:rPr>
                <w:color w:val="auto"/>
                <w:sz w:val="22"/>
                <w:szCs w:val="22"/>
              </w:rPr>
            </w:pPr>
            <w:r w:rsidRPr="001033AA">
              <w:rPr>
                <w:color w:val="auto"/>
                <w:sz w:val="22"/>
                <w:szCs w:val="22"/>
              </w:rPr>
              <w:t>30</w:t>
            </w:r>
          </w:p>
        </w:tc>
        <w:tc>
          <w:tcPr>
            <w:tcW w:w="1156" w:type="dxa"/>
          </w:tcPr>
          <w:p w14:paraId="51A89434" w14:textId="77777777" w:rsidR="00931BCE" w:rsidRPr="001033AA" w:rsidRDefault="00931BCE" w:rsidP="00931BCE">
            <w:pPr>
              <w:jc w:val="center"/>
              <w:rPr>
                <w:color w:val="auto"/>
                <w:sz w:val="22"/>
                <w:szCs w:val="22"/>
              </w:rPr>
            </w:pPr>
          </w:p>
        </w:tc>
        <w:tc>
          <w:tcPr>
            <w:tcW w:w="1049" w:type="dxa"/>
            <w:vAlign w:val="center"/>
          </w:tcPr>
          <w:p w14:paraId="4B4A81E8" w14:textId="77777777" w:rsidR="00931BCE" w:rsidRPr="001033AA" w:rsidRDefault="00931BCE" w:rsidP="00931BCE">
            <w:pPr>
              <w:jc w:val="center"/>
              <w:rPr>
                <w:sz w:val="22"/>
                <w:szCs w:val="22"/>
              </w:rPr>
            </w:pPr>
            <w:r w:rsidRPr="001033AA">
              <w:rPr>
                <w:sz w:val="22"/>
                <w:szCs w:val="22"/>
              </w:rPr>
              <w:t>80</w:t>
            </w:r>
          </w:p>
        </w:tc>
      </w:tr>
      <w:tr w:rsidR="00031ACE" w:rsidRPr="00D45ED2" w14:paraId="1825061A" w14:textId="77777777" w:rsidTr="00BD58DB">
        <w:trPr>
          <w:trHeight w:val="100"/>
          <w:jc w:val="center"/>
        </w:trPr>
        <w:tc>
          <w:tcPr>
            <w:tcW w:w="3828" w:type="dxa"/>
          </w:tcPr>
          <w:p w14:paraId="6982D1F5" w14:textId="77777777" w:rsidR="00931BCE" w:rsidRPr="001033AA" w:rsidRDefault="00931BCE" w:rsidP="00931BCE">
            <w:pPr>
              <w:rPr>
                <w:sz w:val="22"/>
                <w:szCs w:val="22"/>
              </w:rPr>
            </w:pPr>
            <w:r w:rsidRPr="001033AA">
              <w:rPr>
                <w:b/>
                <w:sz w:val="22"/>
                <w:szCs w:val="22"/>
              </w:rPr>
              <w:t>Eletricidade, Eletrotécnica e Maquinas Elétricas</w:t>
            </w:r>
          </w:p>
        </w:tc>
        <w:tc>
          <w:tcPr>
            <w:tcW w:w="1417" w:type="dxa"/>
            <w:vAlign w:val="center"/>
          </w:tcPr>
          <w:p w14:paraId="5ABDA361" w14:textId="77777777" w:rsidR="00931BCE" w:rsidRPr="001033AA" w:rsidRDefault="00931BCE" w:rsidP="00931BCE">
            <w:pPr>
              <w:jc w:val="center"/>
              <w:rPr>
                <w:sz w:val="22"/>
                <w:szCs w:val="22"/>
              </w:rPr>
            </w:pPr>
            <w:r w:rsidRPr="001033AA">
              <w:rPr>
                <w:sz w:val="22"/>
                <w:szCs w:val="22"/>
              </w:rPr>
              <w:t>4</w:t>
            </w:r>
          </w:p>
        </w:tc>
        <w:tc>
          <w:tcPr>
            <w:tcW w:w="851" w:type="dxa"/>
            <w:vAlign w:val="center"/>
          </w:tcPr>
          <w:p w14:paraId="3831B859" w14:textId="77777777" w:rsidR="00931BCE" w:rsidRPr="001033AA" w:rsidRDefault="00931BCE" w:rsidP="00931BCE">
            <w:pPr>
              <w:jc w:val="center"/>
              <w:rPr>
                <w:color w:val="auto"/>
                <w:sz w:val="22"/>
                <w:szCs w:val="22"/>
              </w:rPr>
            </w:pPr>
            <w:r w:rsidRPr="001033AA">
              <w:rPr>
                <w:color w:val="auto"/>
                <w:sz w:val="22"/>
                <w:szCs w:val="22"/>
              </w:rPr>
              <w:t>40</w:t>
            </w:r>
          </w:p>
        </w:tc>
        <w:tc>
          <w:tcPr>
            <w:tcW w:w="992" w:type="dxa"/>
            <w:vAlign w:val="center"/>
          </w:tcPr>
          <w:p w14:paraId="667A0EB0" w14:textId="77777777" w:rsidR="00931BCE" w:rsidRPr="001033AA" w:rsidRDefault="00931BCE" w:rsidP="00931BCE">
            <w:pPr>
              <w:jc w:val="center"/>
              <w:rPr>
                <w:color w:val="auto"/>
                <w:sz w:val="22"/>
                <w:szCs w:val="22"/>
              </w:rPr>
            </w:pPr>
            <w:r w:rsidRPr="001033AA">
              <w:rPr>
                <w:color w:val="auto"/>
                <w:sz w:val="22"/>
                <w:szCs w:val="22"/>
              </w:rPr>
              <w:t>40</w:t>
            </w:r>
          </w:p>
        </w:tc>
        <w:tc>
          <w:tcPr>
            <w:tcW w:w="1156" w:type="dxa"/>
          </w:tcPr>
          <w:p w14:paraId="73926667" w14:textId="77777777" w:rsidR="00931BCE" w:rsidRPr="001033AA" w:rsidRDefault="00931BCE" w:rsidP="00931BCE">
            <w:pPr>
              <w:jc w:val="center"/>
              <w:rPr>
                <w:color w:val="auto"/>
                <w:sz w:val="22"/>
                <w:szCs w:val="22"/>
              </w:rPr>
            </w:pPr>
          </w:p>
        </w:tc>
        <w:tc>
          <w:tcPr>
            <w:tcW w:w="1049" w:type="dxa"/>
            <w:vAlign w:val="center"/>
          </w:tcPr>
          <w:p w14:paraId="526F6FE8" w14:textId="77777777" w:rsidR="00931BCE" w:rsidRPr="001033AA" w:rsidRDefault="00931BCE" w:rsidP="00931BCE">
            <w:pPr>
              <w:jc w:val="center"/>
              <w:rPr>
                <w:sz w:val="22"/>
                <w:szCs w:val="22"/>
              </w:rPr>
            </w:pPr>
            <w:r w:rsidRPr="001033AA">
              <w:rPr>
                <w:sz w:val="22"/>
                <w:szCs w:val="22"/>
              </w:rPr>
              <w:t>80</w:t>
            </w:r>
          </w:p>
        </w:tc>
      </w:tr>
      <w:tr w:rsidR="00031ACE" w:rsidRPr="00D45ED2" w14:paraId="494C124F" w14:textId="77777777" w:rsidTr="00BD58DB">
        <w:trPr>
          <w:trHeight w:val="100"/>
          <w:jc w:val="center"/>
        </w:trPr>
        <w:tc>
          <w:tcPr>
            <w:tcW w:w="3828" w:type="dxa"/>
          </w:tcPr>
          <w:p w14:paraId="5F67DFB9" w14:textId="77777777" w:rsidR="00931BCE" w:rsidRPr="001033AA" w:rsidRDefault="00931BCE" w:rsidP="00931BCE">
            <w:pPr>
              <w:rPr>
                <w:sz w:val="22"/>
                <w:szCs w:val="22"/>
              </w:rPr>
            </w:pPr>
            <w:r w:rsidRPr="001033AA">
              <w:rPr>
                <w:b/>
                <w:sz w:val="22"/>
                <w:szCs w:val="22"/>
              </w:rPr>
              <w:t>Aerodinâmica</w:t>
            </w:r>
          </w:p>
        </w:tc>
        <w:tc>
          <w:tcPr>
            <w:tcW w:w="1417" w:type="dxa"/>
            <w:vAlign w:val="center"/>
          </w:tcPr>
          <w:p w14:paraId="2EFE929A" w14:textId="77777777" w:rsidR="00931BCE" w:rsidRPr="001033AA" w:rsidRDefault="00931BCE" w:rsidP="00931BCE">
            <w:pPr>
              <w:jc w:val="center"/>
              <w:rPr>
                <w:sz w:val="22"/>
                <w:szCs w:val="22"/>
              </w:rPr>
            </w:pPr>
            <w:r w:rsidRPr="001033AA">
              <w:rPr>
                <w:sz w:val="22"/>
                <w:szCs w:val="22"/>
              </w:rPr>
              <w:t>2</w:t>
            </w:r>
          </w:p>
        </w:tc>
        <w:tc>
          <w:tcPr>
            <w:tcW w:w="851" w:type="dxa"/>
            <w:vAlign w:val="center"/>
          </w:tcPr>
          <w:p w14:paraId="774AE1FA" w14:textId="77777777" w:rsidR="00931BCE" w:rsidRPr="001033AA" w:rsidRDefault="00931BCE" w:rsidP="00931BCE">
            <w:pPr>
              <w:jc w:val="center"/>
              <w:rPr>
                <w:color w:val="auto"/>
                <w:sz w:val="22"/>
                <w:szCs w:val="22"/>
              </w:rPr>
            </w:pPr>
            <w:r w:rsidRPr="001033AA">
              <w:rPr>
                <w:color w:val="auto"/>
                <w:sz w:val="22"/>
                <w:szCs w:val="22"/>
              </w:rPr>
              <w:t>40</w:t>
            </w:r>
          </w:p>
        </w:tc>
        <w:tc>
          <w:tcPr>
            <w:tcW w:w="992" w:type="dxa"/>
            <w:vAlign w:val="center"/>
          </w:tcPr>
          <w:p w14:paraId="0ECC3154" w14:textId="77777777" w:rsidR="00931BCE" w:rsidRPr="001033AA" w:rsidRDefault="00931BCE" w:rsidP="00931BCE">
            <w:pPr>
              <w:jc w:val="center"/>
              <w:rPr>
                <w:color w:val="auto"/>
                <w:sz w:val="22"/>
                <w:szCs w:val="22"/>
              </w:rPr>
            </w:pPr>
          </w:p>
        </w:tc>
        <w:tc>
          <w:tcPr>
            <w:tcW w:w="1156" w:type="dxa"/>
          </w:tcPr>
          <w:p w14:paraId="4A8D2095" w14:textId="77777777" w:rsidR="00931BCE" w:rsidRPr="001033AA" w:rsidRDefault="00931BCE" w:rsidP="00931BCE">
            <w:pPr>
              <w:jc w:val="center"/>
              <w:rPr>
                <w:color w:val="auto"/>
                <w:sz w:val="22"/>
                <w:szCs w:val="22"/>
              </w:rPr>
            </w:pPr>
          </w:p>
        </w:tc>
        <w:tc>
          <w:tcPr>
            <w:tcW w:w="1049" w:type="dxa"/>
            <w:vAlign w:val="center"/>
          </w:tcPr>
          <w:p w14:paraId="2327CF65" w14:textId="77777777" w:rsidR="00931BCE" w:rsidRPr="001033AA" w:rsidRDefault="00931BCE" w:rsidP="00931BCE">
            <w:pPr>
              <w:jc w:val="center"/>
              <w:rPr>
                <w:sz w:val="22"/>
                <w:szCs w:val="22"/>
              </w:rPr>
            </w:pPr>
            <w:r w:rsidRPr="001033AA">
              <w:rPr>
                <w:sz w:val="22"/>
                <w:szCs w:val="22"/>
              </w:rPr>
              <w:t>40</w:t>
            </w:r>
          </w:p>
        </w:tc>
      </w:tr>
      <w:tr w:rsidR="00031ACE" w:rsidRPr="00D45ED2" w14:paraId="11F99B8E" w14:textId="77777777" w:rsidTr="00BD58DB">
        <w:trPr>
          <w:trHeight w:val="100"/>
          <w:jc w:val="center"/>
        </w:trPr>
        <w:tc>
          <w:tcPr>
            <w:tcW w:w="3828" w:type="dxa"/>
            <w:tcBorders>
              <w:bottom w:val="single" w:sz="4" w:space="0" w:color="auto"/>
            </w:tcBorders>
          </w:tcPr>
          <w:p w14:paraId="06673885" w14:textId="77777777" w:rsidR="00931BCE" w:rsidRPr="001033AA" w:rsidRDefault="00931BCE" w:rsidP="00931BCE">
            <w:pPr>
              <w:rPr>
                <w:sz w:val="22"/>
                <w:szCs w:val="22"/>
              </w:rPr>
            </w:pPr>
            <w:r w:rsidRPr="001033AA">
              <w:rPr>
                <w:b/>
                <w:sz w:val="22"/>
                <w:szCs w:val="22"/>
              </w:rPr>
              <w:t>Fatores Humanos na Manutenção e Manuseio no solo</w:t>
            </w:r>
          </w:p>
        </w:tc>
        <w:tc>
          <w:tcPr>
            <w:tcW w:w="1417" w:type="dxa"/>
            <w:tcBorders>
              <w:bottom w:val="single" w:sz="4" w:space="0" w:color="auto"/>
            </w:tcBorders>
            <w:vAlign w:val="center"/>
          </w:tcPr>
          <w:p w14:paraId="40EFF54C" w14:textId="77777777" w:rsidR="00931BCE" w:rsidRPr="001033AA" w:rsidRDefault="00931BCE" w:rsidP="00931BCE">
            <w:pPr>
              <w:jc w:val="center"/>
              <w:rPr>
                <w:sz w:val="22"/>
                <w:szCs w:val="22"/>
              </w:rPr>
            </w:pPr>
            <w:r w:rsidRPr="001033AA">
              <w:rPr>
                <w:sz w:val="22"/>
                <w:szCs w:val="22"/>
              </w:rPr>
              <w:t>3</w:t>
            </w:r>
          </w:p>
        </w:tc>
        <w:tc>
          <w:tcPr>
            <w:tcW w:w="851" w:type="dxa"/>
            <w:tcBorders>
              <w:bottom w:val="single" w:sz="4" w:space="0" w:color="auto"/>
            </w:tcBorders>
            <w:vAlign w:val="center"/>
          </w:tcPr>
          <w:p w14:paraId="50A23A2D" w14:textId="77777777" w:rsidR="00931BCE" w:rsidRPr="001033AA" w:rsidRDefault="00931BCE" w:rsidP="00931BCE">
            <w:pPr>
              <w:jc w:val="center"/>
              <w:rPr>
                <w:color w:val="auto"/>
                <w:sz w:val="22"/>
                <w:szCs w:val="22"/>
              </w:rPr>
            </w:pPr>
            <w:r w:rsidRPr="001033AA">
              <w:rPr>
                <w:color w:val="auto"/>
                <w:sz w:val="22"/>
                <w:szCs w:val="22"/>
              </w:rPr>
              <w:t>30</w:t>
            </w:r>
          </w:p>
        </w:tc>
        <w:tc>
          <w:tcPr>
            <w:tcW w:w="992" w:type="dxa"/>
            <w:tcBorders>
              <w:bottom w:val="single" w:sz="4" w:space="0" w:color="auto"/>
            </w:tcBorders>
            <w:vAlign w:val="center"/>
          </w:tcPr>
          <w:p w14:paraId="7A9EBAD1" w14:textId="77777777" w:rsidR="00931BCE" w:rsidRPr="001033AA" w:rsidRDefault="00931BCE" w:rsidP="00931BCE">
            <w:pPr>
              <w:jc w:val="center"/>
              <w:rPr>
                <w:color w:val="auto"/>
                <w:sz w:val="22"/>
                <w:szCs w:val="22"/>
              </w:rPr>
            </w:pPr>
            <w:r w:rsidRPr="001033AA">
              <w:rPr>
                <w:color w:val="auto"/>
                <w:sz w:val="22"/>
                <w:szCs w:val="22"/>
              </w:rPr>
              <w:t>30</w:t>
            </w:r>
          </w:p>
        </w:tc>
        <w:tc>
          <w:tcPr>
            <w:tcW w:w="1156" w:type="dxa"/>
            <w:tcBorders>
              <w:bottom w:val="single" w:sz="4" w:space="0" w:color="auto"/>
            </w:tcBorders>
          </w:tcPr>
          <w:p w14:paraId="3671E866" w14:textId="77777777" w:rsidR="00931BCE" w:rsidRPr="001033AA" w:rsidRDefault="00931BCE" w:rsidP="00931BCE">
            <w:pPr>
              <w:jc w:val="center"/>
              <w:rPr>
                <w:color w:val="auto"/>
                <w:sz w:val="22"/>
                <w:szCs w:val="22"/>
              </w:rPr>
            </w:pPr>
          </w:p>
        </w:tc>
        <w:tc>
          <w:tcPr>
            <w:tcW w:w="1049" w:type="dxa"/>
            <w:tcBorders>
              <w:bottom w:val="single" w:sz="4" w:space="0" w:color="auto"/>
            </w:tcBorders>
            <w:vAlign w:val="center"/>
          </w:tcPr>
          <w:p w14:paraId="4AED704A" w14:textId="77777777" w:rsidR="00931BCE" w:rsidRPr="001033AA" w:rsidRDefault="00931BCE" w:rsidP="00931BCE">
            <w:pPr>
              <w:jc w:val="center"/>
              <w:rPr>
                <w:sz w:val="22"/>
                <w:szCs w:val="22"/>
              </w:rPr>
            </w:pPr>
            <w:r w:rsidRPr="001033AA">
              <w:rPr>
                <w:sz w:val="22"/>
                <w:szCs w:val="22"/>
              </w:rPr>
              <w:t>60</w:t>
            </w:r>
          </w:p>
        </w:tc>
      </w:tr>
      <w:tr w:rsidR="00031ACE" w:rsidRPr="00D45ED2" w14:paraId="7AD6ABAA" w14:textId="77777777" w:rsidTr="00BD58DB">
        <w:trPr>
          <w:trHeight w:val="100"/>
          <w:jc w:val="center"/>
        </w:trPr>
        <w:tc>
          <w:tcPr>
            <w:tcW w:w="3828" w:type="dxa"/>
            <w:tcBorders>
              <w:bottom w:val="single" w:sz="4" w:space="0" w:color="auto"/>
            </w:tcBorders>
          </w:tcPr>
          <w:p w14:paraId="2FD153CE" w14:textId="77777777" w:rsidR="00031ACE" w:rsidRPr="001033AA" w:rsidRDefault="00BD58DB" w:rsidP="00931BCE">
            <w:pPr>
              <w:rPr>
                <w:b/>
                <w:sz w:val="22"/>
                <w:szCs w:val="22"/>
              </w:rPr>
            </w:pPr>
            <w:r w:rsidRPr="001033AA">
              <w:rPr>
                <w:b/>
                <w:sz w:val="22"/>
                <w:szCs w:val="22"/>
              </w:rPr>
              <w:t>Elementos Maquinas Aplicados a Aeronáutica</w:t>
            </w:r>
          </w:p>
        </w:tc>
        <w:tc>
          <w:tcPr>
            <w:tcW w:w="1417" w:type="dxa"/>
            <w:tcBorders>
              <w:bottom w:val="single" w:sz="4" w:space="0" w:color="auto"/>
            </w:tcBorders>
            <w:vAlign w:val="center"/>
          </w:tcPr>
          <w:p w14:paraId="0C88C8AD" w14:textId="77777777" w:rsidR="00031ACE" w:rsidRPr="001033AA" w:rsidRDefault="00BD58DB" w:rsidP="00931BCE">
            <w:pPr>
              <w:jc w:val="center"/>
              <w:rPr>
                <w:sz w:val="22"/>
                <w:szCs w:val="22"/>
              </w:rPr>
            </w:pPr>
            <w:r>
              <w:rPr>
                <w:sz w:val="22"/>
                <w:szCs w:val="22"/>
              </w:rPr>
              <w:t>6</w:t>
            </w:r>
          </w:p>
        </w:tc>
        <w:tc>
          <w:tcPr>
            <w:tcW w:w="851" w:type="dxa"/>
            <w:tcBorders>
              <w:bottom w:val="single" w:sz="4" w:space="0" w:color="auto"/>
            </w:tcBorders>
            <w:vAlign w:val="center"/>
          </w:tcPr>
          <w:p w14:paraId="76874938" w14:textId="77777777" w:rsidR="00031ACE" w:rsidRPr="001033AA" w:rsidRDefault="00BD58DB" w:rsidP="00931BCE">
            <w:pPr>
              <w:jc w:val="center"/>
              <w:rPr>
                <w:sz w:val="22"/>
                <w:szCs w:val="22"/>
              </w:rPr>
            </w:pPr>
            <w:r>
              <w:rPr>
                <w:sz w:val="22"/>
                <w:szCs w:val="22"/>
              </w:rPr>
              <w:t>80</w:t>
            </w:r>
          </w:p>
        </w:tc>
        <w:tc>
          <w:tcPr>
            <w:tcW w:w="992" w:type="dxa"/>
            <w:tcBorders>
              <w:bottom w:val="single" w:sz="4" w:space="0" w:color="auto"/>
            </w:tcBorders>
            <w:vAlign w:val="center"/>
          </w:tcPr>
          <w:p w14:paraId="3F10E846" w14:textId="77777777" w:rsidR="00031ACE" w:rsidRPr="001033AA" w:rsidRDefault="00BD58DB" w:rsidP="00931BCE">
            <w:pPr>
              <w:jc w:val="center"/>
              <w:rPr>
                <w:sz w:val="22"/>
                <w:szCs w:val="22"/>
              </w:rPr>
            </w:pPr>
            <w:r>
              <w:rPr>
                <w:sz w:val="22"/>
                <w:szCs w:val="22"/>
              </w:rPr>
              <w:t>40</w:t>
            </w:r>
          </w:p>
        </w:tc>
        <w:tc>
          <w:tcPr>
            <w:tcW w:w="1156" w:type="dxa"/>
            <w:tcBorders>
              <w:bottom w:val="single" w:sz="4" w:space="0" w:color="auto"/>
            </w:tcBorders>
          </w:tcPr>
          <w:p w14:paraId="06AB93E2" w14:textId="77777777" w:rsidR="00031ACE" w:rsidRPr="001033AA" w:rsidRDefault="00031ACE" w:rsidP="00931BCE">
            <w:pPr>
              <w:jc w:val="center"/>
              <w:rPr>
                <w:sz w:val="22"/>
                <w:szCs w:val="22"/>
              </w:rPr>
            </w:pPr>
          </w:p>
        </w:tc>
        <w:tc>
          <w:tcPr>
            <w:tcW w:w="1049" w:type="dxa"/>
            <w:tcBorders>
              <w:bottom w:val="single" w:sz="4" w:space="0" w:color="auto"/>
            </w:tcBorders>
            <w:vAlign w:val="center"/>
          </w:tcPr>
          <w:p w14:paraId="7F54FF64" w14:textId="77777777" w:rsidR="00031ACE" w:rsidRPr="001033AA" w:rsidRDefault="00BD58DB" w:rsidP="00931BCE">
            <w:pPr>
              <w:jc w:val="center"/>
              <w:rPr>
                <w:sz w:val="22"/>
                <w:szCs w:val="22"/>
              </w:rPr>
            </w:pPr>
            <w:r>
              <w:rPr>
                <w:sz w:val="22"/>
                <w:szCs w:val="22"/>
              </w:rPr>
              <w:t>120</w:t>
            </w:r>
          </w:p>
        </w:tc>
      </w:tr>
      <w:tr w:rsidR="00BD58DB" w:rsidRPr="00D45ED2" w14:paraId="782CAC2A" w14:textId="77777777" w:rsidTr="00BD58DB">
        <w:trPr>
          <w:trHeight w:val="100"/>
          <w:jc w:val="center"/>
        </w:trPr>
        <w:tc>
          <w:tcPr>
            <w:tcW w:w="3828" w:type="dxa"/>
            <w:tcBorders>
              <w:bottom w:val="single" w:sz="4" w:space="0" w:color="auto"/>
            </w:tcBorders>
          </w:tcPr>
          <w:p w14:paraId="1884A134" w14:textId="77777777" w:rsidR="00BD58DB" w:rsidRPr="001033AA" w:rsidRDefault="00BD58DB" w:rsidP="00931BCE">
            <w:pPr>
              <w:rPr>
                <w:b/>
                <w:sz w:val="22"/>
                <w:szCs w:val="22"/>
              </w:rPr>
            </w:pPr>
            <w:r w:rsidRPr="001033AA">
              <w:rPr>
                <w:b/>
                <w:sz w:val="22"/>
                <w:szCs w:val="22"/>
              </w:rPr>
              <w:t>Metrologia e Ferramentas Manuais</w:t>
            </w:r>
          </w:p>
        </w:tc>
        <w:tc>
          <w:tcPr>
            <w:tcW w:w="1417" w:type="dxa"/>
            <w:tcBorders>
              <w:bottom w:val="single" w:sz="4" w:space="0" w:color="auto"/>
            </w:tcBorders>
            <w:vAlign w:val="center"/>
          </w:tcPr>
          <w:p w14:paraId="332918E4" w14:textId="77777777" w:rsidR="00BD58DB" w:rsidRPr="001033AA" w:rsidRDefault="00BD58DB" w:rsidP="00931BCE">
            <w:pPr>
              <w:jc w:val="center"/>
              <w:rPr>
                <w:sz w:val="22"/>
                <w:szCs w:val="22"/>
              </w:rPr>
            </w:pPr>
            <w:r>
              <w:rPr>
                <w:sz w:val="22"/>
                <w:szCs w:val="22"/>
              </w:rPr>
              <w:t>3</w:t>
            </w:r>
          </w:p>
        </w:tc>
        <w:tc>
          <w:tcPr>
            <w:tcW w:w="851" w:type="dxa"/>
            <w:tcBorders>
              <w:bottom w:val="single" w:sz="4" w:space="0" w:color="auto"/>
            </w:tcBorders>
            <w:vAlign w:val="center"/>
          </w:tcPr>
          <w:p w14:paraId="4AACA3DE" w14:textId="77777777" w:rsidR="00BD58DB" w:rsidRPr="001033AA" w:rsidRDefault="00BD58DB" w:rsidP="00931BCE">
            <w:pPr>
              <w:jc w:val="center"/>
              <w:rPr>
                <w:sz w:val="22"/>
                <w:szCs w:val="22"/>
              </w:rPr>
            </w:pPr>
            <w:r>
              <w:rPr>
                <w:sz w:val="22"/>
                <w:szCs w:val="22"/>
              </w:rPr>
              <w:t>30</w:t>
            </w:r>
          </w:p>
        </w:tc>
        <w:tc>
          <w:tcPr>
            <w:tcW w:w="992" w:type="dxa"/>
            <w:tcBorders>
              <w:bottom w:val="single" w:sz="4" w:space="0" w:color="auto"/>
            </w:tcBorders>
            <w:vAlign w:val="center"/>
          </w:tcPr>
          <w:p w14:paraId="5C174899" w14:textId="77777777" w:rsidR="00BD58DB" w:rsidRPr="001033AA" w:rsidRDefault="00BD58DB" w:rsidP="00931BCE">
            <w:pPr>
              <w:jc w:val="center"/>
              <w:rPr>
                <w:sz w:val="22"/>
                <w:szCs w:val="22"/>
              </w:rPr>
            </w:pPr>
            <w:r>
              <w:rPr>
                <w:sz w:val="22"/>
                <w:szCs w:val="22"/>
              </w:rPr>
              <w:t>30</w:t>
            </w:r>
          </w:p>
        </w:tc>
        <w:tc>
          <w:tcPr>
            <w:tcW w:w="1156" w:type="dxa"/>
            <w:tcBorders>
              <w:bottom w:val="single" w:sz="4" w:space="0" w:color="auto"/>
            </w:tcBorders>
          </w:tcPr>
          <w:p w14:paraId="04490454" w14:textId="77777777" w:rsidR="00BD58DB" w:rsidRPr="001033AA" w:rsidRDefault="00BD58DB" w:rsidP="00931BCE">
            <w:pPr>
              <w:jc w:val="center"/>
              <w:rPr>
                <w:sz w:val="22"/>
                <w:szCs w:val="22"/>
              </w:rPr>
            </w:pPr>
          </w:p>
        </w:tc>
        <w:tc>
          <w:tcPr>
            <w:tcW w:w="1049" w:type="dxa"/>
            <w:tcBorders>
              <w:bottom w:val="single" w:sz="4" w:space="0" w:color="auto"/>
            </w:tcBorders>
            <w:vAlign w:val="center"/>
          </w:tcPr>
          <w:p w14:paraId="0037CFD4" w14:textId="77777777" w:rsidR="00BD58DB" w:rsidRPr="001033AA" w:rsidRDefault="00BD58DB" w:rsidP="00931BCE">
            <w:pPr>
              <w:jc w:val="center"/>
              <w:rPr>
                <w:sz w:val="22"/>
                <w:szCs w:val="22"/>
              </w:rPr>
            </w:pPr>
            <w:r>
              <w:rPr>
                <w:sz w:val="22"/>
                <w:szCs w:val="22"/>
              </w:rPr>
              <w:t>60</w:t>
            </w:r>
          </w:p>
        </w:tc>
      </w:tr>
      <w:tr w:rsidR="00BD58DB" w:rsidRPr="00D45ED2" w14:paraId="190AB04B" w14:textId="77777777" w:rsidTr="00BD58DB">
        <w:trPr>
          <w:trHeight w:val="100"/>
          <w:jc w:val="center"/>
        </w:trPr>
        <w:tc>
          <w:tcPr>
            <w:tcW w:w="3828" w:type="dxa"/>
            <w:tcBorders>
              <w:bottom w:val="single" w:sz="4" w:space="0" w:color="auto"/>
            </w:tcBorders>
          </w:tcPr>
          <w:p w14:paraId="64D5B148" w14:textId="77777777" w:rsidR="00BD58DB" w:rsidRPr="001033AA" w:rsidRDefault="00BD58DB" w:rsidP="00931BCE">
            <w:pPr>
              <w:rPr>
                <w:b/>
                <w:sz w:val="22"/>
                <w:szCs w:val="22"/>
              </w:rPr>
            </w:pPr>
            <w:r w:rsidRPr="001033AA">
              <w:rPr>
                <w:b/>
                <w:sz w:val="22"/>
                <w:szCs w:val="22"/>
              </w:rPr>
              <w:t>Inglês II</w:t>
            </w:r>
          </w:p>
        </w:tc>
        <w:tc>
          <w:tcPr>
            <w:tcW w:w="1417" w:type="dxa"/>
            <w:tcBorders>
              <w:bottom w:val="single" w:sz="4" w:space="0" w:color="auto"/>
            </w:tcBorders>
            <w:vAlign w:val="center"/>
          </w:tcPr>
          <w:p w14:paraId="74FF0047" w14:textId="77777777" w:rsidR="00BD58DB" w:rsidRPr="001033AA" w:rsidRDefault="00BD58DB" w:rsidP="00931BCE">
            <w:pPr>
              <w:jc w:val="center"/>
              <w:rPr>
                <w:sz w:val="22"/>
                <w:szCs w:val="22"/>
              </w:rPr>
            </w:pPr>
            <w:r>
              <w:rPr>
                <w:sz w:val="22"/>
                <w:szCs w:val="22"/>
              </w:rPr>
              <w:t>2</w:t>
            </w:r>
          </w:p>
        </w:tc>
        <w:tc>
          <w:tcPr>
            <w:tcW w:w="851" w:type="dxa"/>
            <w:tcBorders>
              <w:bottom w:val="single" w:sz="4" w:space="0" w:color="auto"/>
            </w:tcBorders>
            <w:vAlign w:val="center"/>
          </w:tcPr>
          <w:p w14:paraId="75BA9DEC" w14:textId="77777777" w:rsidR="00BD58DB" w:rsidRPr="001033AA" w:rsidRDefault="00BD58DB" w:rsidP="00931BCE">
            <w:pPr>
              <w:jc w:val="center"/>
              <w:rPr>
                <w:sz w:val="22"/>
                <w:szCs w:val="22"/>
              </w:rPr>
            </w:pPr>
            <w:r>
              <w:rPr>
                <w:sz w:val="22"/>
                <w:szCs w:val="22"/>
              </w:rPr>
              <w:t>40</w:t>
            </w:r>
          </w:p>
        </w:tc>
        <w:tc>
          <w:tcPr>
            <w:tcW w:w="992" w:type="dxa"/>
            <w:tcBorders>
              <w:bottom w:val="single" w:sz="4" w:space="0" w:color="auto"/>
            </w:tcBorders>
            <w:vAlign w:val="center"/>
          </w:tcPr>
          <w:p w14:paraId="134969F0" w14:textId="77777777" w:rsidR="00BD58DB" w:rsidRPr="001033AA" w:rsidRDefault="00BD58DB" w:rsidP="00931BCE">
            <w:pPr>
              <w:jc w:val="center"/>
              <w:rPr>
                <w:sz w:val="22"/>
                <w:szCs w:val="22"/>
              </w:rPr>
            </w:pPr>
          </w:p>
        </w:tc>
        <w:tc>
          <w:tcPr>
            <w:tcW w:w="1156" w:type="dxa"/>
            <w:tcBorders>
              <w:bottom w:val="single" w:sz="4" w:space="0" w:color="auto"/>
            </w:tcBorders>
          </w:tcPr>
          <w:p w14:paraId="0271D1C4" w14:textId="77777777" w:rsidR="00BD58DB" w:rsidRPr="001033AA" w:rsidRDefault="00BD58DB" w:rsidP="00931BCE">
            <w:pPr>
              <w:jc w:val="center"/>
              <w:rPr>
                <w:sz w:val="22"/>
                <w:szCs w:val="22"/>
              </w:rPr>
            </w:pPr>
          </w:p>
        </w:tc>
        <w:tc>
          <w:tcPr>
            <w:tcW w:w="1049" w:type="dxa"/>
            <w:tcBorders>
              <w:bottom w:val="single" w:sz="4" w:space="0" w:color="auto"/>
            </w:tcBorders>
            <w:vAlign w:val="center"/>
          </w:tcPr>
          <w:p w14:paraId="6388FACF" w14:textId="77777777" w:rsidR="00BD58DB" w:rsidRPr="001033AA" w:rsidRDefault="00BD58DB" w:rsidP="00931BCE">
            <w:pPr>
              <w:jc w:val="center"/>
              <w:rPr>
                <w:sz w:val="22"/>
                <w:szCs w:val="22"/>
              </w:rPr>
            </w:pPr>
            <w:r>
              <w:rPr>
                <w:sz w:val="22"/>
                <w:szCs w:val="22"/>
              </w:rPr>
              <w:t>40</w:t>
            </w:r>
          </w:p>
        </w:tc>
      </w:tr>
      <w:tr w:rsidR="00BD58DB" w:rsidRPr="00D45ED2" w14:paraId="7EB87769" w14:textId="77777777" w:rsidTr="00BD58DB">
        <w:trPr>
          <w:trHeight w:val="100"/>
          <w:jc w:val="center"/>
        </w:trPr>
        <w:tc>
          <w:tcPr>
            <w:tcW w:w="3828" w:type="dxa"/>
            <w:tcBorders>
              <w:bottom w:val="single" w:sz="4" w:space="0" w:color="auto"/>
            </w:tcBorders>
            <w:shd w:val="clear" w:color="auto" w:fill="BFBFBF" w:themeFill="background1" w:themeFillShade="BF"/>
          </w:tcPr>
          <w:p w14:paraId="4A19F69A" w14:textId="77777777" w:rsidR="00BD58DB" w:rsidRPr="00BD58DB" w:rsidRDefault="00BD58DB" w:rsidP="00931BCE">
            <w:pPr>
              <w:rPr>
                <w:b/>
                <w:i/>
                <w:sz w:val="22"/>
                <w:szCs w:val="22"/>
              </w:rPr>
            </w:pPr>
            <w:r w:rsidRPr="00BD58DB">
              <w:rPr>
                <w:b/>
                <w:i/>
                <w:sz w:val="22"/>
                <w:szCs w:val="22"/>
              </w:rPr>
              <w:t>Total</w:t>
            </w:r>
          </w:p>
        </w:tc>
        <w:tc>
          <w:tcPr>
            <w:tcW w:w="1417" w:type="dxa"/>
            <w:tcBorders>
              <w:bottom w:val="single" w:sz="4" w:space="0" w:color="auto"/>
            </w:tcBorders>
            <w:shd w:val="clear" w:color="auto" w:fill="BFBFBF" w:themeFill="background1" w:themeFillShade="BF"/>
            <w:vAlign w:val="center"/>
          </w:tcPr>
          <w:p w14:paraId="6116451D" w14:textId="77777777" w:rsidR="00BD58DB" w:rsidRPr="00BD58DB" w:rsidRDefault="00BD58DB" w:rsidP="00931BCE">
            <w:pPr>
              <w:jc w:val="center"/>
              <w:rPr>
                <w:i/>
                <w:sz w:val="22"/>
                <w:szCs w:val="22"/>
              </w:rPr>
            </w:pPr>
            <w:r w:rsidRPr="00BD58DB">
              <w:rPr>
                <w:i/>
                <w:sz w:val="22"/>
                <w:szCs w:val="22"/>
              </w:rPr>
              <w:t>24</w:t>
            </w:r>
          </w:p>
        </w:tc>
        <w:tc>
          <w:tcPr>
            <w:tcW w:w="851" w:type="dxa"/>
            <w:tcBorders>
              <w:bottom w:val="single" w:sz="4" w:space="0" w:color="auto"/>
            </w:tcBorders>
            <w:shd w:val="clear" w:color="auto" w:fill="BFBFBF" w:themeFill="background1" w:themeFillShade="BF"/>
            <w:vAlign w:val="center"/>
          </w:tcPr>
          <w:p w14:paraId="2E665B34" w14:textId="77777777" w:rsidR="00BD58DB" w:rsidRPr="00BD58DB" w:rsidRDefault="00BD58DB" w:rsidP="00931BCE">
            <w:pPr>
              <w:jc w:val="center"/>
              <w:rPr>
                <w:i/>
                <w:sz w:val="22"/>
                <w:szCs w:val="22"/>
              </w:rPr>
            </w:pPr>
            <w:r w:rsidRPr="00BD58DB">
              <w:rPr>
                <w:i/>
                <w:sz w:val="22"/>
                <w:szCs w:val="22"/>
              </w:rPr>
              <w:t>310</w:t>
            </w:r>
          </w:p>
        </w:tc>
        <w:tc>
          <w:tcPr>
            <w:tcW w:w="992" w:type="dxa"/>
            <w:tcBorders>
              <w:bottom w:val="single" w:sz="4" w:space="0" w:color="auto"/>
            </w:tcBorders>
            <w:shd w:val="clear" w:color="auto" w:fill="BFBFBF" w:themeFill="background1" w:themeFillShade="BF"/>
            <w:vAlign w:val="center"/>
          </w:tcPr>
          <w:p w14:paraId="27C5A26C" w14:textId="77777777" w:rsidR="00BD58DB" w:rsidRPr="00BD58DB" w:rsidRDefault="00BD58DB" w:rsidP="00931BCE">
            <w:pPr>
              <w:jc w:val="center"/>
              <w:rPr>
                <w:i/>
                <w:sz w:val="22"/>
                <w:szCs w:val="22"/>
              </w:rPr>
            </w:pPr>
            <w:r w:rsidRPr="00BD58DB">
              <w:rPr>
                <w:i/>
                <w:sz w:val="22"/>
                <w:szCs w:val="22"/>
              </w:rPr>
              <w:t>170</w:t>
            </w:r>
          </w:p>
        </w:tc>
        <w:tc>
          <w:tcPr>
            <w:tcW w:w="1156" w:type="dxa"/>
            <w:tcBorders>
              <w:bottom w:val="single" w:sz="4" w:space="0" w:color="auto"/>
            </w:tcBorders>
            <w:shd w:val="clear" w:color="auto" w:fill="BFBFBF" w:themeFill="background1" w:themeFillShade="BF"/>
          </w:tcPr>
          <w:p w14:paraId="63F4DC7A" w14:textId="77777777" w:rsidR="00BD58DB" w:rsidRPr="00BD58DB" w:rsidRDefault="00BD58DB" w:rsidP="00931BCE">
            <w:pPr>
              <w:jc w:val="center"/>
              <w:rPr>
                <w:i/>
                <w:sz w:val="22"/>
                <w:szCs w:val="22"/>
              </w:rPr>
            </w:pPr>
          </w:p>
        </w:tc>
        <w:tc>
          <w:tcPr>
            <w:tcW w:w="1049" w:type="dxa"/>
            <w:tcBorders>
              <w:bottom w:val="single" w:sz="4" w:space="0" w:color="auto"/>
            </w:tcBorders>
            <w:shd w:val="clear" w:color="auto" w:fill="BFBFBF" w:themeFill="background1" w:themeFillShade="BF"/>
            <w:vAlign w:val="center"/>
          </w:tcPr>
          <w:p w14:paraId="43BB2CF4" w14:textId="77777777" w:rsidR="00BD58DB" w:rsidRPr="00BD58DB" w:rsidRDefault="00BD58DB" w:rsidP="00931BCE">
            <w:pPr>
              <w:jc w:val="center"/>
              <w:rPr>
                <w:i/>
                <w:sz w:val="22"/>
                <w:szCs w:val="22"/>
              </w:rPr>
            </w:pPr>
            <w:r w:rsidRPr="00BD58DB">
              <w:rPr>
                <w:i/>
                <w:sz w:val="22"/>
                <w:szCs w:val="22"/>
              </w:rPr>
              <w:t>480</w:t>
            </w:r>
          </w:p>
        </w:tc>
      </w:tr>
    </w:tbl>
    <w:p w14:paraId="05C9F122" w14:textId="77777777" w:rsidR="0016198D" w:rsidRPr="0016198D" w:rsidRDefault="0016198D" w:rsidP="0016198D">
      <w:pPr>
        <w:pStyle w:val="PargrafodaLista"/>
        <w:spacing w:after="0"/>
        <w:ind w:left="927"/>
        <w:jc w:val="both"/>
        <w:rPr>
          <w:rFonts w:ascii="Arial" w:hAnsi="Arial" w:cs="Arial"/>
        </w:rPr>
      </w:pPr>
      <w:bookmarkStart w:id="46" w:name="_Hlk526322775"/>
      <w:bookmarkEnd w:id="45"/>
    </w:p>
    <w:p w14:paraId="2F344DBD" w14:textId="77777777" w:rsidR="007625FF" w:rsidRPr="003F24B4" w:rsidRDefault="007625FF" w:rsidP="00452E32">
      <w:pPr>
        <w:pStyle w:val="PargrafodaLista"/>
        <w:numPr>
          <w:ilvl w:val="0"/>
          <w:numId w:val="7"/>
        </w:numPr>
        <w:spacing w:after="0"/>
        <w:jc w:val="both"/>
        <w:rPr>
          <w:rFonts w:ascii="Arial" w:hAnsi="Arial" w:cs="Arial"/>
        </w:rPr>
      </w:pPr>
      <w:r w:rsidRPr="003F24B4">
        <w:rPr>
          <w:rFonts w:ascii="Arial" w:hAnsi="Arial" w:cs="Arial"/>
          <w:b/>
        </w:rPr>
        <w:t xml:space="preserve">Informação Técnica – </w:t>
      </w:r>
      <w:r w:rsidR="00C81FBB">
        <w:rPr>
          <w:rFonts w:ascii="Arial" w:hAnsi="Arial" w:cs="Arial"/>
          <w:b/>
        </w:rPr>
        <w:t>8</w:t>
      </w:r>
      <w:r w:rsidRPr="003F24B4">
        <w:rPr>
          <w:rFonts w:ascii="Arial" w:hAnsi="Arial" w:cs="Arial"/>
          <w:b/>
        </w:rPr>
        <w:t>0h</w:t>
      </w:r>
      <w:r w:rsidRPr="003F24B4">
        <w:rPr>
          <w:rFonts w:ascii="Arial" w:hAnsi="Arial" w:cs="Arial"/>
        </w:rPr>
        <w:t xml:space="preserve"> </w:t>
      </w:r>
    </w:p>
    <w:p w14:paraId="049721D5" w14:textId="77777777" w:rsidR="00AF0CF2" w:rsidRPr="00DD0580" w:rsidRDefault="00AF0CF2" w:rsidP="00AF0CF2">
      <w:pPr>
        <w:pStyle w:val="Letra"/>
        <w:spacing w:before="0"/>
        <w:ind w:left="0"/>
        <w:outlineLvl w:val="0"/>
        <w:rPr>
          <w:rFonts w:ascii="Arial" w:hAnsi="Arial" w:cs="Arial"/>
          <w:color w:val="000000" w:themeColor="text1"/>
          <w:sz w:val="22"/>
          <w:szCs w:val="22"/>
          <w:lang w:val="pt-BR"/>
        </w:rPr>
      </w:pPr>
      <w:bookmarkStart w:id="47" w:name="_Toc528856439"/>
      <w:r w:rsidRPr="00DD0580">
        <w:rPr>
          <w:rFonts w:ascii="Arial" w:hAnsi="Arial" w:cs="Arial"/>
          <w:color w:val="000000" w:themeColor="text1"/>
          <w:sz w:val="22"/>
          <w:szCs w:val="22"/>
          <w:u w:val="single"/>
          <w:lang w:val="pt-BR"/>
        </w:rPr>
        <w:t>Inglês Técnico</w:t>
      </w:r>
      <w:r w:rsidRPr="00DD0580">
        <w:rPr>
          <w:rFonts w:ascii="Arial" w:hAnsi="Arial" w:cs="Arial"/>
          <w:color w:val="000000" w:themeColor="text1"/>
          <w:sz w:val="22"/>
          <w:szCs w:val="22"/>
          <w:lang w:val="pt-BR"/>
        </w:rPr>
        <w:t xml:space="preserve"> (30h): Vocabulário relacionado à aviação; vocabulário relacionado </w:t>
      </w:r>
      <w:proofErr w:type="gramStart"/>
      <w:r w:rsidRPr="00DD0580">
        <w:rPr>
          <w:rFonts w:ascii="Arial" w:hAnsi="Arial" w:cs="Arial"/>
          <w:color w:val="000000" w:themeColor="text1"/>
          <w:sz w:val="22"/>
          <w:szCs w:val="22"/>
          <w:lang w:val="pt-BR"/>
        </w:rPr>
        <w:t>à</w:t>
      </w:r>
      <w:proofErr w:type="gramEnd"/>
      <w:r w:rsidRPr="00DD0580">
        <w:rPr>
          <w:rFonts w:ascii="Arial" w:hAnsi="Arial" w:cs="Arial"/>
          <w:color w:val="000000" w:themeColor="text1"/>
          <w:sz w:val="22"/>
          <w:szCs w:val="22"/>
          <w:lang w:val="pt-BR"/>
        </w:rPr>
        <w:t xml:space="preserve"> aeronaves e seus sistemas; vocabulário relacionado à manutenção aeronáutica; leitura e interpretação de termos técnicos.</w:t>
      </w:r>
      <w:bookmarkEnd w:id="47"/>
    </w:p>
    <w:p w14:paraId="34F99783" w14:textId="77777777" w:rsidR="00242DC1" w:rsidRPr="00DD0580" w:rsidRDefault="00242DC1" w:rsidP="00AF0CF2">
      <w:pPr>
        <w:pStyle w:val="Letra"/>
        <w:spacing w:before="0"/>
        <w:ind w:left="0"/>
        <w:outlineLvl w:val="0"/>
        <w:rPr>
          <w:rFonts w:ascii="Arial" w:hAnsi="Arial" w:cs="Arial"/>
          <w:color w:val="000000" w:themeColor="text1"/>
          <w:sz w:val="22"/>
          <w:szCs w:val="22"/>
          <w:lang w:val="pt-BR"/>
        </w:rPr>
      </w:pPr>
    </w:p>
    <w:p w14:paraId="663639BB" w14:textId="77777777" w:rsidR="00242DC1" w:rsidRPr="00DD0580" w:rsidRDefault="00242DC1" w:rsidP="00AF0CF2">
      <w:pPr>
        <w:pStyle w:val="Letra"/>
        <w:spacing w:before="0"/>
        <w:ind w:left="0"/>
        <w:outlineLvl w:val="0"/>
        <w:rPr>
          <w:rFonts w:ascii="Arial" w:hAnsi="Arial" w:cs="Arial"/>
          <w:color w:val="000000" w:themeColor="text1"/>
          <w:sz w:val="22"/>
          <w:szCs w:val="22"/>
          <w:lang w:val="pt-BR"/>
        </w:rPr>
      </w:pPr>
      <w:bookmarkStart w:id="48" w:name="_Toc528856440"/>
      <w:r w:rsidRPr="00DD0580">
        <w:rPr>
          <w:rFonts w:ascii="Arial" w:hAnsi="Arial" w:cs="Arial"/>
          <w:color w:val="000000" w:themeColor="text1"/>
          <w:sz w:val="22"/>
          <w:szCs w:val="22"/>
          <w:u w:val="single"/>
          <w:lang w:val="pt-BR"/>
        </w:rPr>
        <w:t>Inglês Técnico - Célula</w:t>
      </w:r>
      <w:r w:rsidRPr="00DD0580">
        <w:rPr>
          <w:rFonts w:ascii="Arial" w:hAnsi="Arial" w:cs="Arial"/>
          <w:color w:val="000000" w:themeColor="text1"/>
          <w:sz w:val="22"/>
          <w:szCs w:val="22"/>
          <w:lang w:val="pt-BR"/>
        </w:rPr>
        <w:t xml:space="preserve"> (20h): Vocabulário específico de estruturas de aeronaves e sistemas de aeronaves, bem como seus componentes; leitura e interpretação de textos técnicos e manuais relacionados à habilitação Célula.</w:t>
      </w:r>
      <w:bookmarkEnd w:id="48"/>
    </w:p>
    <w:p w14:paraId="49519D2A" w14:textId="77777777" w:rsidR="00242DC1" w:rsidRPr="00DD0580" w:rsidRDefault="00242DC1" w:rsidP="00AF0CF2">
      <w:pPr>
        <w:pStyle w:val="Letra"/>
        <w:spacing w:before="0"/>
        <w:ind w:left="0"/>
        <w:outlineLvl w:val="0"/>
        <w:rPr>
          <w:rFonts w:ascii="Arial" w:hAnsi="Arial" w:cs="Arial"/>
          <w:color w:val="000000" w:themeColor="text1"/>
          <w:sz w:val="22"/>
          <w:szCs w:val="22"/>
          <w:lang w:val="pt-BR"/>
        </w:rPr>
      </w:pPr>
    </w:p>
    <w:p w14:paraId="5B07331E" w14:textId="77777777" w:rsidR="00C81FBB" w:rsidRPr="00DD0580" w:rsidRDefault="00697CC4" w:rsidP="00452E32">
      <w:pPr>
        <w:pStyle w:val="Letra"/>
        <w:spacing w:before="0"/>
        <w:ind w:left="0"/>
        <w:outlineLvl w:val="0"/>
        <w:rPr>
          <w:rFonts w:ascii="Arial" w:hAnsi="Arial" w:cs="Arial"/>
          <w:color w:val="000000" w:themeColor="text1"/>
          <w:sz w:val="22"/>
          <w:szCs w:val="22"/>
          <w:lang w:val="pt-BR"/>
        </w:rPr>
      </w:pPr>
      <w:bookmarkStart w:id="49" w:name="_Toc528856441"/>
      <w:r w:rsidRPr="00DD0580">
        <w:rPr>
          <w:rFonts w:ascii="Arial" w:hAnsi="Arial" w:cs="Arial"/>
          <w:color w:val="000000" w:themeColor="text1"/>
          <w:sz w:val="22"/>
          <w:szCs w:val="22"/>
          <w:u w:val="single"/>
          <w:lang w:val="pt-BR"/>
        </w:rPr>
        <w:t>Princípios da Inspeção e Documentação da Manutenção</w:t>
      </w:r>
      <w:r w:rsidRPr="00DD0580">
        <w:rPr>
          <w:rFonts w:ascii="Arial" w:hAnsi="Arial" w:cs="Arial"/>
          <w:color w:val="000000" w:themeColor="text1"/>
          <w:sz w:val="22"/>
          <w:szCs w:val="22"/>
          <w:lang w:val="pt-BR"/>
        </w:rPr>
        <w:t xml:space="preserve"> (30h):Inspeções; tipos de inspeções em aeronaves e componentes; documentação da manutenção; publicações; inspeções não destrutivas; inspeção por partículas magnéticas; inspeção por líquidos penetrantes; radiografia; teste ultrassônico; inspeção em materiais compostos; inspeções em soldas.</w:t>
      </w:r>
      <w:bookmarkEnd w:id="49"/>
    </w:p>
    <w:bookmarkEnd w:id="46"/>
    <w:p w14:paraId="3E40DE17" w14:textId="77777777" w:rsidR="00697CC4" w:rsidRDefault="00242DC1" w:rsidP="00452E32">
      <w:pPr>
        <w:pStyle w:val="Letra"/>
        <w:spacing w:before="0"/>
        <w:ind w:left="0"/>
        <w:outlineLvl w:val="0"/>
        <w:rPr>
          <w:rFonts w:ascii="Arial" w:hAnsi="Arial" w:cs="Arial"/>
          <w:sz w:val="22"/>
          <w:szCs w:val="22"/>
          <w:lang w:val="pt-BR"/>
        </w:rPr>
      </w:pPr>
      <w:r w:rsidRPr="00242DC1">
        <w:rPr>
          <w:noProof/>
        </w:rPr>
        <w:t xml:space="preserve"> </w:t>
      </w:r>
    </w:p>
    <w:p w14:paraId="5994EA2D" w14:textId="77777777" w:rsidR="007625FF" w:rsidRPr="005A6EB4" w:rsidRDefault="007625FF" w:rsidP="00452E32">
      <w:pPr>
        <w:pStyle w:val="PargrafodaLista"/>
        <w:numPr>
          <w:ilvl w:val="0"/>
          <w:numId w:val="7"/>
        </w:numPr>
        <w:spacing w:after="0"/>
        <w:jc w:val="both"/>
        <w:rPr>
          <w:rFonts w:ascii="Arial" w:hAnsi="Arial" w:cs="Arial"/>
        </w:rPr>
      </w:pPr>
      <w:bookmarkStart w:id="50" w:name="_Hlk526323024"/>
      <w:r w:rsidRPr="005A6EB4">
        <w:rPr>
          <w:rFonts w:ascii="Arial" w:hAnsi="Arial" w:cs="Arial"/>
          <w:b/>
        </w:rPr>
        <w:t>Eletricidade, Eletrotécnica e Máquinas Elétricas – 80h</w:t>
      </w:r>
      <w:r w:rsidRPr="005A6EB4">
        <w:rPr>
          <w:rFonts w:ascii="Arial" w:hAnsi="Arial" w:cs="Arial"/>
        </w:rPr>
        <w:t xml:space="preserve">  </w:t>
      </w:r>
    </w:p>
    <w:p w14:paraId="40E8A7AD" w14:textId="77777777" w:rsidR="00A407FA" w:rsidRPr="00A407FA" w:rsidRDefault="007625FF" w:rsidP="00A407FA">
      <w:pPr>
        <w:pStyle w:val="Letra"/>
        <w:spacing w:before="0"/>
        <w:ind w:left="0"/>
        <w:outlineLvl w:val="0"/>
        <w:rPr>
          <w:rFonts w:ascii="Arial" w:hAnsi="Arial" w:cs="Arial"/>
          <w:color w:val="000000" w:themeColor="text1"/>
          <w:spacing w:val="0"/>
          <w:sz w:val="22"/>
          <w:szCs w:val="22"/>
          <w:lang w:val="pt-BR"/>
        </w:rPr>
      </w:pPr>
      <w:bookmarkStart w:id="51" w:name="_Toc528856442"/>
      <w:r w:rsidRPr="00317E4D">
        <w:rPr>
          <w:rFonts w:ascii="Arial" w:hAnsi="Arial" w:cs="Arial"/>
          <w:sz w:val="22"/>
          <w:szCs w:val="22"/>
          <w:u w:val="single"/>
        </w:rPr>
        <w:t>Eletricidade</w:t>
      </w:r>
      <w:r w:rsidR="00DD0580">
        <w:rPr>
          <w:rFonts w:ascii="Arial" w:hAnsi="Arial" w:cs="Arial"/>
          <w:sz w:val="22"/>
          <w:szCs w:val="22"/>
          <w:u w:val="single"/>
        </w:rPr>
        <w:t xml:space="preserve"> Básica (5</w:t>
      </w:r>
      <w:r w:rsidRPr="00317E4D">
        <w:rPr>
          <w:rFonts w:ascii="Arial" w:hAnsi="Arial" w:cs="Arial"/>
          <w:sz w:val="22"/>
          <w:szCs w:val="22"/>
          <w:u w:val="single"/>
        </w:rPr>
        <w:t>0h</w:t>
      </w:r>
      <w:r w:rsidRPr="00317E4D">
        <w:rPr>
          <w:rFonts w:ascii="Arial" w:hAnsi="Arial" w:cs="Arial"/>
          <w:sz w:val="22"/>
          <w:szCs w:val="22"/>
        </w:rPr>
        <w:t>):</w:t>
      </w:r>
      <w:r w:rsidR="00A407FA">
        <w:rPr>
          <w:rFonts w:ascii="Arial" w:hAnsi="Arial" w:cs="Arial"/>
          <w:sz w:val="22"/>
          <w:szCs w:val="22"/>
        </w:rPr>
        <w:t xml:space="preserve"> </w:t>
      </w:r>
      <w:r w:rsidR="00A407FA" w:rsidRPr="00A407FA">
        <w:rPr>
          <w:rFonts w:ascii="Arial" w:hAnsi="Arial" w:cs="Arial"/>
          <w:color w:val="000000" w:themeColor="text1"/>
          <w:sz w:val="22"/>
          <w:szCs w:val="22"/>
        </w:rPr>
        <w:t>Sistemas de medidas utilizados em cálculos elétricos; tipos de imãs; eletromagnetismo; fluxo elétrico; força eletromotriz; corrente; resistência de um condutor; tipos de resistores; dispositivos de proteção e controle de circuitos; tipos de circuitos elétricos; circuito de corrente continua em série; circuito de corrente contínua em paralelo; circuito de corrente contínua em série-paralelo; corrente alternada e corrente contínua; capacitância; indutância; circuitos de corrente alternada; instrumentos de medição; análise e pesquisa de defeitos em circuito básico; baterias; inversores; transformadores</w:t>
      </w:r>
      <w:r w:rsidR="00A407FA" w:rsidRPr="00A407FA">
        <w:rPr>
          <w:rFonts w:ascii="Arial" w:hAnsi="Arial" w:cs="Arial"/>
          <w:b/>
          <w:color w:val="000000" w:themeColor="text1"/>
          <w:sz w:val="22"/>
          <w:szCs w:val="22"/>
        </w:rPr>
        <w:t>.</w:t>
      </w:r>
      <w:bookmarkEnd w:id="51"/>
    </w:p>
    <w:p w14:paraId="38755DD5" w14:textId="77777777" w:rsidR="005E457C" w:rsidRDefault="005E457C" w:rsidP="005E457C">
      <w:pPr>
        <w:pStyle w:val="Letra"/>
        <w:spacing w:before="0" w:after="60"/>
        <w:ind w:left="0"/>
        <w:outlineLvl w:val="0"/>
        <w:rPr>
          <w:rFonts w:ascii="Arial" w:hAnsi="Arial" w:cs="Arial"/>
          <w:spacing w:val="0"/>
          <w:sz w:val="22"/>
          <w:szCs w:val="22"/>
          <w:u w:val="single"/>
          <w:lang w:val="pt-BR"/>
        </w:rPr>
      </w:pPr>
    </w:p>
    <w:p w14:paraId="099D80E2" w14:textId="77777777" w:rsidR="00DD0580" w:rsidRPr="00DD0580" w:rsidRDefault="007625FF" w:rsidP="00DD0580">
      <w:pPr>
        <w:pStyle w:val="Letra"/>
        <w:spacing w:before="0" w:after="60"/>
        <w:ind w:left="0"/>
        <w:outlineLvl w:val="0"/>
        <w:rPr>
          <w:rFonts w:ascii="Arial" w:hAnsi="Arial" w:cs="Arial"/>
          <w:color w:val="000000" w:themeColor="text1"/>
          <w:sz w:val="22"/>
          <w:szCs w:val="22"/>
        </w:rPr>
      </w:pPr>
      <w:bookmarkStart w:id="52" w:name="_Toc528856443"/>
      <w:r w:rsidRPr="003C6262">
        <w:rPr>
          <w:rFonts w:ascii="Arial" w:hAnsi="Arial" w:cs="Arial"/>
          <w:spacing w:val="0"/>
          <w:sz w:val="22"/>
          <w:szCs w:val="22"/>
          <w:u w:val="single"/>
          <w:lang w:val="pt-BR"/>
        </w:rPr>
        <w:t>Geradores e</w:t>
      </w:r>
      <w:r w:rsidR="00DD0580">
        <w:rPr>
          <w:rFonts w:ascii="Arial" w:hAnsi="Arial" w:cs="Arial"/>
          <w:spacing w:val="0"/>
          <w:sz w:val="22"/>
          <w:szCs w:val="22"/>
          <w:u w:val="single"/>
          <w:lang w:val="pt-BR"/>
        </w:rPr>
        <w:t xml:space="preserve"> Motores Elétricos de Aviação (3</w:t>
      </w:r>
      <w:r w:rsidRPr="003C6262">
        <w:rPr>
          <w:rFonts w:ascii="Arial" w:hAnsi="Arial" w:cs="Arial"/>
          <w:spacing w:val="0"/>
          <w:sz w:val="22"/>
          <w:szCs w:val="22"/>
          <w:u w:val="single"/>
          <w:lang w:val="pt-BR"/>
        </w:rPr>
        <w:t>0h):</w:t>
      </w:r>
      <w:r w:rsidRPr="003C6262">
        <w:rPr>
          <w:rFonts w:ascii="Arial" w:hAnsi="Arial" w:cs="Arial"/>
          <w:spacing w:val="0"/>
          <w:sz w:val="22"/>
          <w:szCs w:val="22"/>
          <w:lang w:val="pt-BR"/>
        </w:rPr>
        <w:t xml:space="preserve"> </w:t>
      </w:r>
      <w:r w:rsidR="00DD0580" w:rsidRPr="00DD0580">
        <w:rPr>
          <w:rFonts w:ascii="Arial" w:hAnsi="Arial" w:cs="Arial"/>
          <w:color w:val="000000" w:themeColor="text1"/>
          <w:sz w:val="22"/>
          <w:szCs w:val="22"/>
        </w:rPr>
        <w:t>Geradores; princípios de um gerador; geradores de corrente contínua; tipos de geradores de corrente contínua; manutenção do gerador CC; motores elétricos de CC; construção de motores elétricos de CC; tipos de motores de CC; Força Contra Eletromotriz; motores elétricos de CA; manutenção de motores de CA; alternadores; alternadores sem escova; interruptor ou relé diferencial; geradores em paralelo; unidade de controle de geração; operação do regulador de voltagem.</w:t>
      </w:r>
      <w:bookmarkEnd w:id="52"/>
    </w:p>
    <w:bookmarkEnd w:id="50"/>
    <w:p w14:paraId="7A662308" w14:textId="77777777" w:rsidR="007625FF" w:rsidRPr="005E457C" w:rsidRDefault="007625FF" w:rsidP="00B031F5">
      <w:pPr>
        <w:pStyle w:val="NormalWeb1"/>
        <w:shd w:val="clear" w:color="auto" w:fill="FFFFFF"/>
        <w:spacing w:after="0"/>
        <w:jc w:val="both"/>
        <w:rPr>
          <w:rFonts w:ascii="Arial" w:hAnsi="Arial" w:cs="Arial"/>
          <w:sz w:val="22"/>
          <w:szCs w:val="22"/>
          <w:lang w:val="pt-PT"/>
        </w:rPr>
      </w:pPr>
    </w:p>
    <w:p w14:paraId="3B5AEE4E" w14:textId="77777777" w:rsidR="00FD1018" w:rsidRPr="008F5B11" w:rsidRDefault="00A17D00" w:rsidP="00452E32">
      <w:pPr>
        <w:pStyle w:val="PargrafodaLista"/>
        <w:numPr>
          <w:ilvl w:val="0"/>
          <w:numId w:val="7"/>
        </w:numPr>
        <w:spacing w:after="0"/>
        <w:jc w:val="both"/>
        <w:rPr>
          <w:rFonts w:ascii="Arial" w:hAnsi="Arial" w:cs="Arial"/>
        </w:rPr>
      </w:pPr>
      <w:bookmarkStart w:id="53" w:name="_Hlk526323182"/>
      <w:r>
        <w:rPr>
          <w:rFonts w:ascii="Arial" w:hAnsi="Arial" w:cs="Arial"/>
          <w:b/>
        </w:rPr>
        <w:t>Aerodinâmica</w:t>
      </w:r>
      <w:r w:rsidR="00FD1018" w:rsidRPr="008F5B11">
        <w:rPr>
          <w:rFonts w:ascii="Arial" w:hAnsi="Arial" w:cs="Arial"/>
          <w:b/>
        </w:rPr>
        <w:t xml:space="preserve"> </w:t>
      </w:r>
      <w:r w:rsidR="004E41CB" w:rsidRPr="008F5B11">
        <w:rPr>
          <w:rFonts w:ascii="Arial" w:hAnsi="Arial" w:cs="Arial"/>
          <w:b/>
        </w:rPr>
        <w:t>–</w:t>
      </w:r>
      <w:r w:rsidR="00FD1018" w:rsidRPr="008F5B11">
        <w:rPr>
          <w:rFonts w:ascii="Arial" w:hAnsi="Arial" w:cs="Arial"/>
          <w:b/>
        </w:rPr>
        <w:t xml:space="preserve"> </w:t>
      </w:r>
      <w:r w:rsidR="003074DB">
        <w:rPr>
          <w:rFonts w:ascii="Arial" w:hAnsi="Arial" w:cs="Arial"/>
          <w:b/>
        </w:rPr>
        <w:t>4</w:t>
      </w:r>
      <w:r w:rsidR="004E41CB" w:rsidRPr="008F5B11">
        <w:rPr>
          <w:rFonts w:ascii="Arial" w:hAnsi="Arial" w:cs="Arial"/>
          <w:b/>
        </w:rPr>
        <w:t>0h</w:t>
      </w:r>
      <w:r w:rsidR="00FD1018" w:rsidRPr="008F5B11">
        <w:rPr>
          <w:rFonts w:ascii="Arial" w:hAnsi="Arial" w:cs="Arial"/>
        </w:rPr>
        <w:t xml:space="preserve"> </w:t>
      </w:r>
    </w:p>
    <w:p w14:paraId="2A74FEAE" w14:textId="77777777" w:rsidR="00A17D00" w:rsidRPr="00A17D00" w:rsidRDefault="00A17D00" w:rsidP="00A17D00">
      <w:pPr>
        <w:jc w:val="both"/>
        <w:rPr>
          <w:rFonts w:ascii="Arial" w:hAnsi="Arial" w:cs="Arial"/>
          <w:sz w:val="22"/>
          <w:szCs w:val="22"/>
        </w:rPr>
      </w:pPr>
      <w:r w:rsidRPr="00A17D00">
        <w:rPr>
          <w:rFonts w:ascii="Arial" w:hAnsi="Arial" w:cs="Arial"/>
          <w:sz w:val="22"/>
          <w:szCs w:val="22"/>
        </w:rPr>
        <w:t>Aerodinâmica (10h): Conceitos e definições fundamentais; Descrição e classificação dos escoamentos. Introdução à análise de escoamentos na formulação de volume de controle; Coeficientes aerodinâmicos.</w:t>
      </w:r>
    </w:p>
    <w:p w14:paraId="655B129B" w14:textId="77777777" w:rsidR="00A17D00" w:rsidRPr="00A17D00" w:rsidRDefault="00A17D00" w:rsidP="00A17D00">
      <w:pPr>
        <w:jc w:val="both"/>
        <w:rPr>
          <w:rFonts w:ascii="Arial" w:hAnsi="Arial" w:cs="Arial"/>
          <w:sz w:val="22"/>
          <w:szCs w:val="22"/>
        </w:rPr>
      </w:pPr>
    </w:p>
    <w:p w14:paraId="71E5A364" w14:textId="77777777" w:rsidR="00A17D00" w:rsidRPr="00A17D00" w:rsidRDefault="00A17D00" w:rsidP="00A17D00">
      <w:pPr>
        <w:jc w:val="both"/>
        <w:rPr>
          <w:rFonts w:ascii="Arial" w:hAnsi="Arial" w:cs="Arial"/>
          <w:sz w:val="22"/>
          <w:szCs w:val="22"/>
        </w:rPr>
      </w:pPr>
      <w:r w:rsidRPr="00A17D00">
        <w:rPr>
          <w:rFonts w:ascii="Arial" w:hAnsi="Arial" w:cs="Arial"/>
          <w:sz w:val="22"/>
          <w:szCs w:val="22"/>
          <w:u w:val="single"/>
        </w:rPr>
        <w:t>Conhecimentos Básicos Sobre Aeronaves de Asa Fixa e Rotativa</w:t>
      </w:r>
      <w:r w:rsidRPr="00A17D00">
        <w:rPr>
          <w:rFonts w:ascii="Arial" w:hAnsi="Arial" w:cs="Arial"/>
          <w:b/>
          <w:sz w:val="22"/>
          <w:szCs w:val="22"/>
        </w:rPr>
        <w:t xml:space="preserve"> </w:t>
      </w:r>
      <w:r w:rsidRPr="00A17D00">
        <w:rPr>
          <w:rFonts w:ascii="Arial" w:hAnsi="Arial" w:cs="Arial"/>
          <w:sz w:val="22"/>
          <w:szCs w:val="22"/>
        </w:rPr>
        <w:t xml:space="preserve">(30h):  </w:t>
      </w:r>
    </w:p>
    <w:p w14:paraId="11BA206D" w14:textId="77777777" w:rsidR="00A17D00" w:rsidRPr="00A17D00" w:rsidRDefault="00A17D00" w:rsidP="00A17D00">
      <w:pPr>
        <w:jc w:val="both"/>
        <w:rPr>
          <w:rFonts w:ascii="Arial" w:hAnsi="Arial" w:cs="Arial"/>
          <w:sz w:val="22"/>
          <w:szCs w:val="22"/>
        </w:rPr>
      </w:pPr>
      <w:r w:rsidRPr="00A17D00">
        <w:rPr>
          <w:rFonts w:ascii="Arial" w:hAnsi="Arial" w:cs="Arial"/>
          <w:sz w:val="22"/>
          <w:szCs w:val="22"/>
        </w:rPr>
        <w:t xml:space="preserve">Teoria de voo; as quatros forças do voo; Princípio de Bernoulli e o fluxo subsônico; sustentação e a terceira lei de Newton; aerofólios; fluxo de ar na camada limite; controle da camada limite; vórtices de ponta de asa; eixos de uma aeronave Aerodinâmica de alta velocidade (voo supersônico), efeito da compressibilidade; velocidade do som; voo subsônico, </w:t>
      </w:r>
      <w:proofErr w:type="spellStart"/>
      <w:r w:rsidRPr="00A17D00">
        <w:rPr>
          <w:rFonts w:ascii="Arial" w:hAnsi="Arial" w:cs="Arial"/>
          <w:sz w:val="22"/>
          <w:szCs w:val="22"/>
        </w:rPr>
        <w:t>transônico</w:t>
      </w:r>
      <w:proofErr w:type="spellEnd"/>
      <w:r w:rsidRPr="00A17D00">
        <w:rPr>
          <w:rFonts w:ascii="Arial" w:hAnsi="Arial" w:cs="Arial"/>
          <w:sz w:val="22"/>
          <w:szCs w:val="22"/>
        </w:rPr>
        <w:t xml:space="preserve"> e supersônico; ondas de choque; aerofólios para voo em alta velocidade. </w:t>
      </w:r>
    </w:p>
    <w:bookmarkEnd w:id="53"/>
    <w:p w14:paraId="2C7ABB0F" w14:textId="77777777" w:rsidR="00A17D00" w:rsidRDefault="00A17D00" w:rsidP="00452E32">
      <w:pPr>
        <w:pStyle w:val="Letra"/>
        <w:spacing w:before="0"/>
        <w:ind w:left="0"/>
        <w:outlineLvl w:val="0"/>
        <w:rPr>
          <w:rFonts w:ascii="Arial" w:hAnsi="Arial" w:cs="Arial"/>
          <w:sz w:val="22"/>
          <w:szCs w:val="22"/>
        </w:rPr>
      </w:pPr>
    </w:p>
    <w:p w14:paraId="7B66F088" w14:textId="77777777" w:rsidR="00A17D00" w:rsidRDefault="00A17D00" w:rsidP="00452E32">
      <w:pPr>
        <w:pStyle w:val="PargrafodaLista"/>
        <w:numPr>
          <w:ilvl w:val="0"/>
          <w:numId w:val="7"/>
        </w:numPr>
        <w:spacing w:after="0"/>
        <w:jc w:val="both"/>
        <w:rPr>
          <w:rFonts w:ascii="Arial" w:hAnsi="Arial" w:cs="Arial"/>
          <w:b/>
        </w:rPr>
      </w:pPr>
      <w:r>
        <w:rPr>
          <w:rFonts w:ascii="Arial" w:hAnsi="Arial" w:cs="Arial"/>
          <w:b/>
        </w:rPr>
        <w:t xml:space="preserve">Fatores Humanos </w:t>
      </w:r>
      <w:r w:rsidR="005203E4">
        <w:rPr>
          <w:rFonts w:ascii="Arial" w:hAnsi="Arial" w:cs="Arial"/>
          <w:b/>
        </w:rPr>
        <w:t>na Manutenção e Manuseio no Solo – 60h</w:t>
      </w:r>
    </w:p>
    <w:p w14:paraId="3726998D" w14:textId="77777777" w:rsidR="00244C31" w:rsidRPr="00244C31" w:rsidRDefault="00244C31" w:rsidP="00244C31">
      <w:pPr>
        <w:pStyle w:val="Default"/>
        <w:jc w:val="both"/>
        <w:rPr>
          <w:sz w:val="22"/>
          <w:szCs w:val="22"/>
          <w:lang w:eastAsia="pt-BR"/>
        </w:rPr>
      </w:pPr>
      <w:r w:rsidRPr="00244C31">
        <w:rPr>
          <w:sz w:val="22"/>
          <w:szCs w:val="22"/>
          <w:u w:val="single"/>
          <w:lang w:eastAsia="pt-BR"/>
        </w:rPr>
        <w:t>Fatores Humanos na Manutenção Aeronáutica</w:t>
      </w:r>
      <w:r>
        <w:rPr>
          <w:sz w:val="22"/>
          <w:szCs w:val="22"/>
          <w:lang w:eastAsia="pt-BR"/>
        </w:rPr>
        <w:t xml:space="preserve"> (20h): </w:t>
      </w:r>
      <w:r w:rsidRPr="00244C31">
        <w:rPr>
          <w:sz w:val="22"/>
          <w:szCs w:val="22"/>
          <w:lang w:eastAsia="pt-BR"/>
        </w:rPr>
        <w:t xml:space="preserve">Introdução aos fatores humanos - conceitos e definições; evolução dos fatores humanos na manutenção de aeronaves; erro humano e tolerância ao erro; modelos de gerenciamento do erro; uso nocivo de álcool e outras substâncias psicoativas-definições e legislação aplicável; principais fatores humanos relacionados a erros na manutenção de aeronaves; custos do erro de manutenção; acidentes organizacionais; estudos de casos de incidentes e acidentes ocorridos devido a erros na manutenção de aeronaves; o treinamento de CRM e MRM; a cultura de segurança na manutenção aeronáutica. </w:t>
      </w:r>
    </w:p>
    <w:p w14:paraId="5EDD91B5" w14:textId="77777777" w:rsidR="005203E4" w:rsidRDefault="005203E4" w:rsidP="005203E4">
      <w:pPr>
        <w:jc w:val="both"/>
        <w:rPr>
          <w:rFonts w:ascii="Arial" w:hAnsi="Arial" w:cs="Arial"/>
          <w:b/>
        </w:rPr>
      </w:pPr>
    </w:p>
    <w:p w14:paraId="752BC4A3" w14:textId="77777777" w:rsidR="00244C31" w:rsidRPr="00244C31" w:rsidRDefault="00244C31" w:rsidP="00244C31">
      <w:pPr>
        <w:pStyle w:val="Default"/>
        <w:jc w:val="both"/>
        <w:rPr>
          <w:sz w:val="22"/>
          <w:szCs w:val="22"/>
          <w:lang w:eastAsia="pt-BR"/>
        </w:rPr>
      </w:pPr>
      <w:r w:rsidRPr="00244C31">
        <w:rPr>
          <w:sz w:val="22"/>
          <w:szCs w:val="22"/>
          <w:u w:val="single"/>
          <w:lang w:eastAsia="pt-BR"/>
        </w:rPr>
        <w:t>Manuseio de Solo, Segurança e Equipamentos de Apoio</w:t>
      </w:r>
      <w:r w:rsidRPr="00244C31">
        <w:rPr>
          <w:sz w:val="22"/>
          <w:szCs w:val="22"/>
          <w:lang w:eastAsia="pt-BR"/>
        </w:rPr>
        <w:t xml:space="preserve"> (40h): Manuseios de solo; equipamentos de apoio; procedimentos de abastecimento e </w:t>
      </w:r>
      <w:proofErr w:type="spellStart"/>
      <w:r w:rsidRPr="00244C31">
        <w:rPr>
          <w:sz w:val="22"/>
          <w:szCs w:val="22"/>
          <w:lang w:eastAsia="pt-BR"/>
        </w:rPr>
        <w:t>destanqueio</w:t>
      </w:r>
      <w:proofErr w:type="spellEnd"/>
      <w:r w:rsidRPr="00244C31">
        <w:rPr>
          <w:sz w:val="22"/>
          <w:szCs w:val="22"/>
          <w:lang w:eastAsia="pt-BR"/>
        </w:rPr>
        <w:t xml:space="preserve"> de combustível nas aeronaves; ancoragem de aeronaves; procedimento de abastecimento de óleo, oxigênio, nitrogênio e fluídos nas aeronaves; procedimentos para testes de equipamentos elétricos e eletrônicos de aeronaves; tipos de incêndios, equipamentos contra fogo e métodos de extinção; sinalização de aeronaves; procedimentos para levantamento e abaixamento da aeronave por macacos hidráulicos; movimentação de aeronaves; </w:t>
      </w:r>
      <w:r w:rsidRPr="00244C31">
        <w:rPr>
          <w:sz w:val="22"/>
          <w:szCs w:val="22"/>
          <w:lang w:eastAsia="pt-BR"/>
        </w:rPr>
        <w:lastRenderedPageBreak/>
        <w:t xml:space="preserve">operações em condições de neve, gelo e cinzas vulcânicas; normas e segurança na execução de manutenção de aeronaves. </w:t>
      </w:r>
    </w:p>
    <w:p w14:paraId="2B239308" w14:textId="77777777" w:rsidR="00244C31" w:rsidRPr="00244C31" w:rsidRDefault="00244C31" w:rsidP="005203E4">
      <w:pPr>
        <w:jc w:val="both"/>
        <w:rPr>
          <w:rFonts w:ascii="Arial" w:hAnsi="Arial" w:cs="Arial"/>
          <w:b/>
          <w:sz w:val="22"/>
          <w:szCs w:val="22"/>
        </w:rPr>
      </w:pPr>
    </w:p>
    <w:p w14:paraId="0ECC7074" w14:textId="77777777" w:rsidR="00911694" w:rsidRPr="008E2676" w:rsidRDefault="00911694" w:rsidP="004824F0">
      <w:pPr>
        <w:pStyle w:val="PargrafodaLista"/>
        <w:numPr>
          <w:ilvl w:val="0"/>
          <w:numId w:val="7"/>
        </w:numPr>
        <w:spacing w:after="0"/>
        <w:jc w:val="both"/>
        <w:rPr>
          <w:rFonts w:ascii="Arial" w:hAnsi="Arial" w:cs="Arial"/>
          <w:b/>
        </w:rPr>
      </w:pPr>
      <w:bookmarkStart w:id="54" w:name="_Hlk526323396"/>
      <w:r w:rsidRPr="008E2676">
        <w:rPr>
          <w:rFonts w:ascii="Arial" w:hAnsi="Arial" w:cs="Arial"/>
          <w:b/>
        </w:rPr>
        <w:t>Elementos de Máquinas</w:t>
      </w:r>
      <w:r w:rsidR="00CF46B6" w:rsidRPr="008E2676">
        <w:rPr>
          <w:rFonts w:ascii="Arial" w:hAnsi="Arial" w:cs="Arial"/>
          <w:b/>
        </w:rPr>
        <w:t xml:space="preserve"> Aplicados à Aeronáutica</w:t>
      </w:r>
      <w:r w:rsidRPr="008E2676">
        <w:rPr>
          <w:rFonts w:ascii="Arial" w:hAnsi="Arial" w:cs="Arial"/>
          <w:b/>
        </w:rPr>
        <w:t xml:space="preserve"> – </w:t>
      </w:r>
      <w:r w:rsidR="003074DB" w:rsidRPr="008E2676">
        <w:rPr>
          <w:rFonts w:ascii="Arial" w:hAnsi="Arial" w:cs="Arial"/>
          <w:b/>
        </w:rPr>
        <w:t>12</w:t>
      </w:r>
      <w:r w:rsidRPr="008E2676">
        <w:rPr>
          <w:rFonts w:ascii="Arial" w:hAnsi="Arial" w:cs="Arial"/>
          <w:b/>
        </w:rPr>
        <w:t xml:space="preserve">0h </w:t>
      </w:r>
    </w:p>
    <w:p w14:paraId="5402BDBF" w14:textId="77777777" w:rsidR="003074DB" w:rsidRPr="004159C7" w:rsidRDefault="004F7D2A" w:rsidP="00452E32">
      <w:pPr>
        <w:pStyle w:val="Letra"/>
        <w:spacing w:before="0"/>
        <w:ind w:left="0"/>
        <w:outlineLvl w:val="0"/>
        <w:rPr>
          <w:rFonts w:ascii="Arial" w:hAnsi="Arial" w:cs="Arial"/>
          <w:sz w:val="22"/>
          <w:szCs w:val="22"/>
        </w:rPr>
      </w:pPr>
      <w:bookmarkStart w:id="55" w:name="_Toc528856444"/>
      <w:r w:rsidRPr="00C274E7">
        <w:rPr>
          <w:rFonts w:ascii="Arial" w:hAnsi="Arial" w:cs="Arial"/>
          <w:sz w:val="22"/>
          <w:szCs w:val="22"/>
        </w:rPr>
        <w:t>Resistê</w:t>
      </w:r>
      <w:r w:rsidR="003074DB" w:rsidRPr="00C274E7">
        <w:rPr>
          <w:rFonts w:ascii="Arial" w:hAnsi="Arial" w:cs="Arial"/>
          <w:sz w:val="22"/>
          <w:szCs w:val="22"/>
        </w:rPr>
        <w:t>ncia dos Materiais (40h):</w:t>
      </w:r>
      <w:r w:rsidR="00C274E7">
        <w:rPr>
          <w:rFonts w:ascii="Arial" w:hAnsi="Arial" w:cs="Arial"/>
          <w:sz w:val="22"/>
          <w:szCs w:val="22"/>
        </w:rPr>
        <w:t xml:space="preserve"> </w:t>
      </w:r>
      <w:r w:rsidR="003074DB" w:rsidRPr="004159C7">
        <w:rPr>
          <w:rFonts w:ascii="Arial" w:hAnsi="Arial" w:cs="Arial"/>
          <w:sz w:val="22"/>
          <w:szCs w:val="22"/>
        </w:rPr>
        <w:t>Identificação e quantificação dos esforços mecânicos e térmicos e deformações associadas em elementos estruturais. Tração, compressão e cisalhamento. Análise de tensões e deformações. Torção. Força cortante e momento fletor. Propriedades de áreas planas. Tensões em vigas.</w:t>
      </w:r>
      <w:bookmarkEnd w:id="55"/>
    </w:p>
    <w:p w14:paraId="08363DA7" w14:textId="77777777" w:rsidR="00362F95" w:rsidRDefault="00362F95" w:rsidP="00452E32">
      <w:pPr>
        <w:pStyle w:val="Letra"/>
        <w:spacing w:before="0"/>
        <w:ind w:left="0"/>
        <w:outlineLvl w:val="0"/>
        <w:rPr>
          <w:rFonts w:ascii="Arial" w:hAnsi="Arial" w:cs="Arial"/>
          <w:sz w:val="22"/>
          <w:szCs w:val="22"/>
        </w:rPr>
      </w:pPr>
    </w:p>
    <w:p w14:paraId="23E7ED69" w14:textId="77777777" w:rsidR="00911694" w:rsidRDefault="00911694" w:rsidP="00B031F5">
      <w:pPr>
        <w:pStyle w:val="Letra"/>
        <w:spacing w:before="0" w:after="60"/>
        <w:ind w:left="0"/>
        <w:outlineLvl w:val="0"/>
        <w:rPr>
          <w:rFonts w:ascii="Arial" w:hAnsi="Arial" w:cs="Arial"/>
          <w:sz w:val="22"/>
          <w:szCs w:val="22"/>
        </w:rPr>
      </w:pPr>
      <w:bookmarkStart w:id="56" w:name="_Toc528856445"/>
      <w:r w:rsidRPr="00C274E7">
        <w:rPr>
          <w:rFonts w:ascii="Arial" w:hAnsi="Arial" w:cs="Arial"/>
          <w:sz w:val="22"/>
          <w:szCs w:val="22"/>
        </w:rPr>
        <w:t>Elementos de Máquinas (60h):</w:t>
      </w:r>
      <w:r w:rsidRPr="004159C7">
        <w:rPr>
          <w:rFonts w:ascii="Arial" w:hAnsi="Arial" w:cs="Arial"/>
          <w:sz w:val="22"/>
          <w:szCs w:val="22"/>
        </w:rPr>
        <w:t xml:space="preserve"> Introdução ao projeto de máquinas. Análise dos esforços, critérios de resistência. Cargas variáveis, fadiga concentração de tensões. Elementos de Transmissão de potência. Elementos de Fixação. Elementos de apoio.</w:t>
      </w:r>
      <w:r w:rsidRPr="004159C7">
        <w:rPr>
          <w:rFonts w:ascii="Arial" w:hAnsi="Arial" w:cs="Arial"/>
          <w:sz w:val="20"/>
        </w:rPr>
        <w:t xml:space="preserve"> </w:t>
      </w:r>
      <w:r w:rsidRPr="004159C7">
        <w:rPr>
          <w:rFonts w:ascii="Arial" w:hAnsi="Arial" w:cs="Arial"/>
          <w:sz w:val="22"/>
          <w:szCs w:val="22"/>
        </w:rPr>
        <w:t>tolerâncias, ajustes e acabamentos superficiais, Engrenagens, polias, cabos, came, eixos, mancais e rolamentos. Introdução aos mecanismos.</w:t>
      </w:r>
      <w:bookmarkEnd w:id="56"/>
    </w:p>
    <w:p w14:paraId="138BA266" w14:textId="77777777" w:rsidR="00452E32" w:rsidRDefault="00452E32" w:rsidP="00362F95">
      <w:pPr>
        <w:pStyle w:val="Letra"/>
        <w:spacing w:before="0" w:after="60"/>
        <w:ind w:left="0"/>
        <w:outlineLvl w:val="0"/>
        <w:rPr>
          <w:rFonts w:ascii="Arial" w:hAnsi="Arial" w:cs="Arial"/>
          <w:sz w:val="22"/>
          <w:szCs w:val="22"/>
          <w:u w:val="single"/>
        </w:rPr>
      </w:pPr>
    </w:p>
    <w:p w14:paraId="6EE1E0F1" w14:textId="77777777" w:rsidR="00362F95" w:rsidRPr="004159C7" w:rsidRDefault="00362F95" w:rsidP="00362F95">
      <w:pPr>
        <w:pStyle w:val="Letra"/>
        <w:spacing w:before="0" w:after="60"/>
        <w:ind w:left="0"/>
        <w:outlineLvl w:val="0"/>
        <w:rPr>
          <w:rFonts w:ascii="Arial" w:hAnsi="Arial" w:cs="Arial"/>
          <w:spacing w:val="0"/>
          <w:sz w:val="22"/>
          <w:szCs w:val="22"/>
        </w:rPr>
      </w:pPr>
      <w:bookmarkStart w:id="57" w:name="_Toc528856446"/>
      <w:r w:rsidRPr="004159C7">
        <w:rPr>
          <w:rFonts w:ascii="Arial" w:hAnsi="Arial" w:cs="Arial"/>
          <w:sz w:val="22"/>
          <w:szCs w:val="22"/>
          <w:u w:val="single"/>
        </w:rPr>
        <w:t>Tubulações e Conexões (20h):</w:t>
      </w:r>
      <w:r w:rsidRPr="004159C7">
        <w:rPr>
          <w:rFonts w:ascii="Arial" w:hAnsi="Arial" w:cs="Arial"/>
          <w:sz w:val="22"/>
          <w:szCs w:val="22"/>
        </w:rPr>
        <w:t xml:space="preserve"> </w:t>
      </w:r>
      <w:r w:rsidRPr="004159C7">
        <w:rPr>
          <w:rFonts w:ascii="Arial" w:hAnsi="Arial" w:cs="Arial"/>
          <w:spacing w:val="0"/>
          <w:sz w:val="22"/>
          <w:szCs w:val="22"/>
        </w:rPr>
        <w:t>Tubulações; conexões; formação das tubulações; reparos em tubos metálicos; tubos flexíveis; tubos rígidos; suportes de fixação.</w:t>
      </w:r>
      <w:bookmarkEnd w:id="57"/>
    </w:p>
    <w:bookmarkEnd w:id="54"/>
    <w:p w14:paraId="6A7F7F19" w14:textId="77777777" w:rsidR="00931BCE" w:rsidRDefault="00931BCE" w:rsidP="00B031F5">
      <w:pPr>
        <w:pStyle w:val="Letra"/>
        <w:spacing w:before="0" w:after="60"/>
        <w:ind w:left="0"/>
        <w:outlineLvl w:val="0"/>
        <w:rPr>
          <w:rFonts w:ascii="Arial" w:hAnsi="Arial" w:cs="Arial"/>
          <w:sz w:val="22"/>
          <w:szCs w:val="22"/>
        </w:rPr>
      </w:pPr>
    </w:p>
    <w:p w14:paraId="383BE488" w14:textId="77777777" w:rsidR="007625FF" w:rsidRPr="008F5B11" w:rsidRDefault="00F478C3" w:rsidP="004824F0">
      <w:pPr>
        <w:pStyle w:val="PargrafodaLista"/>
        <w:numPr>
          <w:ilvl w:val="0"/>
          <w:numId w:val="7"/>
        </w:numPr>
        <w:spacing w:after="0"/>
        <w:jc w:val="both"/>
        <w:rPr>
          <w:rFonts w:ascii="Arial" w:hAnsi="Arial" w:cs="Arial"/>
        </w:rPr>
      </w:pPr>
      <w:r>
        <w:rPr>
          <w:rFonts w:ascii="Arial" w:hAnsi="Arial" w:cs="Arial"/>
          <w:b/>
        </w:rPr>
        <w:t xml:space="preserve">Metrologia e Ferramentas </w:t>
      </w:r>
      <w:r w:rsidR="001033AA">
        <w:rPr>
          <w:rFonts w:ascii="Arial" w:hAnsi="Arial" w:cs="Arial"/>
          <w:b/>
        </w:rPr>
        <w:t>M</w:t>
      </w:r>
      <w:r>
        <w:rPr>
          <w:rFonts w:ascii="Arial" w:hAnsi="Arial" w:cs="Arial"/>
          <w:b/>
        </w:rPr>
        <w:t>anuais</w:t>
      </w:r>
      <w:r w:rsidR="007625FF" w:rsidRPr="008F5B11">
        <w:rPr>
          <w:rFonts w:ascii="Arial" w:hAnsi="Arial" w:cs="Arial"/>
          <w:b/>
        </w:rPr>
        <w:t xml:space="preserve"> – </w:t>
      </w:r>
      <w:r w:rsidR="00244C31">
        <w:rPr>
          <w:rFonts w:ascii="Arial" w:hAnsi="Arial" w:cs="Arial"/>
          <w:b/>
        </w:rPr>
        <w:t>6</w:t>
      </w:r>
      <w:r w:rsidR="007625FF" w:rsidRPr="008F5B11">
        <w:rPr>
          <w:rFonts w:ascii="Arial" w:hAnsi="Arial" w:cs="Arial"/>
          <w:b/>
        </w:rPr>
        <w:t>0h</w:t>
      </w:r>
      <w:r w:rsidR="007625FF" w:rsidRPr="008F5B11">
        <w:rPr>
          <w:rFonts w:ascii="Arial" w:hAnsi="Arial" w:cs="Arial"/>
        </w:rPr>
        <w:t xml:space="preserve">  </w:t>
      </w:r>
    </w:p>
    <w:p w14:paraId="6CBB184F" w14:textId="77777777" w:rsidR="0016198D" w:rsidRDefault="00F478C3" w:rsidP="00244C31">
      <w:pPr>
        <w:jc w:val="both"/>
        <w:rPr>
          <w:rFonts w:ascii="Arial" w:hAnsi="Arial" w:cs="Arial"/>
          <w:sz w:val="22"/>
          <w:szCs w:val="22"/>
        </w:rPr>
      </w:pPr>
      <w:r>
        <w:rPr>
          <w:rFonts w:ascii="Arial" w:hAnsi="Arial" w:cs="Arial"/>
          <w:sz w:val="22"/>
          <w:szCs w:val="22"/>
        </w:rPr>
        <w:t>Metrologia e Ferramentas manuais</w:t>
      </w:r>
      <w:r w:rsidR="00244C31">
        <w:rPr>
          <w:rFonts w:ascii="Arial" w:hAnsi="Arial" w:cs="Arial"/>
          <w:sz w:val="22"/>
          <w:szCs w:val="22"/>
        </w:rPr>
        <w:t xml:space="preserve"> (30h): </w:t>
      </w:r>
      <w:r w:rsidR="00244C31" w:rsidRPr="00244C31">
        <w:rPr>
          <w:rFonts w:ascii="Arial" w:hAnsi="Arial" w:cs="Arial"/>
          <w:sz w:val="22"/>
          <w:szCs w:val="22"/>
        </w:rPr>
        <w:t>Conceitos teóricos de metrologia. Bases metrológicas. Medidas com aparelhos mecânicos. Padrões básicos de medidas. Causas de erros sistemáticos e acidentais. Aparelhos de medição analógicos e digitais. Medidas com instrumentos básicos. Medidas de roscas e erros de forma. Acabamento superficial. Medidas interferométricas. Aferição e Calibragem</w:t>
      </w:r>
      <w:r w:rsidR="002028B5">
        <w:rPr>
          <w:rFonts w:ascii="Arial" w:hAnsi="Arial" w:cs="Arial"/>
          <w:sz w:val="22"/>
          <w:szCs w:val="22"/>
        </w:rPr>
        <w:t xml:space="preserve"> </w:t>
      </w:r>
    </w:p>
    <w:p w14:paraId="60A085E9" w14:textId="77777777" w:rsidR="00244C31" w:rsidRPr="00244C31" w:rsidRDefault="00244C31" w:rsidP="00244C31">
      <w:pPr>
        <w:jc w:val="both"/>
        <w:rPr>
          <w:rFonts w:ascii="Arial" w:hAnsi="Arial" w:cs="Arial"/>
          <w:sz w:val="22"/>
          <w:szCs w:val="22"/>
        </w:rPr>
      </w:pPr>
      <w:r w:rsidRPr="00244C31">
        <w:rPr>
          <w:rFonts w:ascii="Arial" w:hAnsi="Arial" w:cs="Arial"/>
          <w:sz w:val="22"/>
          <w:szCs w:val="22"/>
        </w:rPr>
        <w:t>de Equipamentos. Controle dimensional de componentes mecânicos. Ferramentas e processos de medição utilizando-se réguas, esquadro combinado, riscador, compassos, paquímetro, leitura do paquímetro, micrômetro, partes de um micrômetro, leitura do micrômetro, escala Vernier e os cuidados no manuseio e na armazenagem de cada equipamento.</w:t>
      </w:r>
    </w:p>
    <w:p w14:paraId="093E1530" w14:textId="77777777" w:rsidR="00244C31" w:rsidRDefault="00244C31" w:rsidP="00244C31">
      <w:pPr>
        <w:jc w:val="both"/>
        <w:rPr>
          <w:rFonts w:ascii="Arial" w:hAnsi="Arial" w:cs="Arial"/>
          <w:sz w:val="22"/>
          <w:szCs w:val="22"/>
        </w:rPr>
      </w:pPr>
    </w:p>
    <w:p w14:paraId="2DBF883D" w14:textId="77777777" w:rsidR="00244C31" w:rsidRDefault="0041059B" w:rsidP="00244C31">
      <w:pPr>
        <w:jc w:val="both"/>
        <w:rPr>
          <w:rFonts w:ascii="Arial" w:hAnsi="Arial" w:cs="Arial"/>
          <w:sz w:val="22"/>
          <w:szCs w:val="22"/>
        </w:rPr>
      </w:pPr>
      <w:bookmarkStart w:id="58" w:name="_Hlk526154725"/>
      <w:r w:rsidRPr="0041059B">
        <w:rPr>
          <w:rFonts w:ascii="Arial" w:hAnsi="Arial" w:cs="Arial"/>
          <w:sz w:val="22"/>
          <w:szCs w:val="22"/>
          <w:u w:val="single"/>
        </w:rPr>
        <w:t>Metrologia e Ferramentas</w:t>
      </w:r>
      <w:r>
        <w:rPr>
          <w:rFonts w:ascii="Arial" w:hAnsi="Arial" w:cs="Arial"/>
          <w:sz w:val="22"/>
          <w:szCs w:val="22"/>
        </w:rPr>
        <w:t xml:space="preserve"> (30h): Normas e procedimentos, ferramentas de uso geral; ferramentas para cortar metal; ferramentas para abrir roscas; ferramentas e processos de medição.</w:t>
      </w:r>
    </w:p>
    <w:bookmarkEnd w:id="58"/>
    <w:p w14:paraId="27DA4FAC" w14:textId="77777777" w:rsidR="00244C31" w:rsidRDefault="00244C31" w:rsidP="00244C31">
      <w:pPr>
        <w:jc w:val="both"/>
        <w:rPr>
          <w:rFonts w:ascii="Arial" w:hAnsi="Arial" w:cs="Arial"/>
          <w:sz w:val="22"/>
          <w:szCs w:val="22"/>
        </w:rPr>
      </w:pPr>
    </w:p>
    <w:p w14:paraId="7D2F4635" w14:textId="77777777" w:rsidR="00736DE0" w:rsidRPr="008F5B11" w:rsidRDefault="002E2E57" w:rsidP="002028B5">
      <w:pPr>
        <w:pStyle w:val="PargrafodaLista"/>
        <w:numPr>
          <w:ilvl w:val="0"/>
          <w:numId w:val="7"/>
        </w:numPr>
        <w:spacing w:after="0"/>
        <w:jc w:val="both"/>
        <w:rPr>
          <w:rFonts w:ascii="Arial" w:hAnsi="Arial" w:cs="Arial"/>
        </w:rPr>
      </w:pPr>
      <w:r>
        <w:rPr>
          <w:rFonts w:ascii="Arial" w:hAnsi="Arial" w:cs="Arial"/>
          <w:b/>
        </w:rPr>
        <w:t xml:space="preserve">Inglês </w:t>
      </w:r>
      <w:r w:rsidR="00736DE0" w:rsidRPr="008F5B11">
        <w:rPr>
          <w:rFonts w:ascii="Arial" w:hAnsi="Arial" w:cs="Arial"/>
          <w:b/>
        </w:rPr>
        <w:t>II – 40h</w:t>
      </w:r>
      <w:r w:rsidR="00736DE0" w:rsidRPr="008F5B11">
        <w:rPr>
          <w:rFonts w:ascii="Arial" w:hAnsi="Arial" w:cs="Arial"/>
        </w:rPr>
        <w:t xml:space="preserve"> </w:t>
      </w:r>
    </w:p>
    <w:p w14:paraId="19A55F75" w14:textId="77777777" w:rsidR="0041059B" w:rsidRPr="0041059B" w:rsidRDefault="0041059B" w:rsidP="00B031F5">
      <w:pPr>
        <w:pStyle w:val="NormalWeb1"/>
        <w:shd w:val="clear" w:color="auto" w:fill="FFFFFF"/>
        <w:spacing w:after="0"/>
        <w:jc w:val="both"/>
        <w:rPr>
          <w:rFonts w:ascii="Arial" w:hAnsi="Arial" w:cs="Arial"/>
          <w:sz w:val="22"/>
          <w:szCs w:val="22"/>
          <w:lang w:val="pt-PT"/>
        </w:rPr>
      </w:pPr>
      <w:r w:rsidRPr="0041059B">
        <w:rPr>
          <w:rFonts w:ascii="Arial" w:hAnsi="Arial" w:cs="Arial"/>
          <w:snapToGrid w:val="0"/>
          <w:sz w:val="22"/>
          <w:szCs w:val="22"/>
        </w:rPr>
        <w:t xml:space="preserve">Apropriação de repertório relativo a funções comunicativas e estruturas linguísticas apresentadas no Inglês I com o intuito de utilizar as habilidades de compreensão e produção oral e escrita nos contextos pessoal, acadêmico e profissional. Ênfase na oralidade, atendendo às especificidades da área e abordando aspectos </w:t>
      </w:r>
      <w:proofErr w:type="spellStart"/>
      <w:r w:rsidRPr="0041059B">
        <w:rPr>
          <w:rFonts w:ascii="Arial" w:hAnsi="Arial" w:cs="Arial"/>
          <w:snapToGrid w:val="0"/>
          <w:sz w:val="22"/>
          <w:szCs w:val="22"/>
        </w:rPr>
        <w:t>sócio-culturais</w:t>
      </w:r>
      <w:proofErr w:type="spellEnd"/>
      <w:r w:rsidRPr="0041059B">
        <w:rPr>
          <w:rFonts w:ascii="Arial" w:hAnsi="Arial" w:cs="Arial"/>
          <w:snapToGrid w:val="0"/>
          <w:sz w:val="22"/>
          <w:szCs w:val="22"/>
        </w:rPr>
        <w:t>.</w:t>
      </w:r>
    </w:p>
    <w:p w14:paraId="784BDD3F" w14:textId="77777777" w:rsidR="002028B5" w:rsidRDefault="002028B5">
      <w:pPr>
        <w:rPr>
          <w:rFonts w:ascii="Arial" w:hAnsi="Arial" w:cs="Arial"/>
          <w:b/>
          <w:sz w:val="20"/>
          <w:szCs w:val="20"/>
        </w:rPr>
      </w:pPr>
    </w:p>
    <w:p w14:paraId="1173C09C" w14:textId="77777777" w:rsidR="00CC39B1" w:rsidRPr="00CC39B1" w:rsidRDefault="00CC39B1" w:rsidP="00CC39B1">
      <w:pPr>
        <w:keepNext/>
        <w:jc w:val="center"/>
        <w:rPr>
          <w:rFonts w:ascii="Arial" w:hAnsi="Arial" w:cs="Arial"/>
          <w:b/>
          <w:sz w:val="20"/>
          <w:szCs w:val="20"/>
        </w:rPr>
      </w:pPr>
      <w:r w:rsidRPr="00CC39B1">
        <w:rPr>
          <w:rFonts w:ascii="Arial" w:hAnsi="Arial" w:cs="Arial"/>
          <w:b/>
          <w:sz w:val="20"/>
          <w:szCs w:val="20"/>
        </w:rPr>
        <w:t>FORMAÇÃO TECNOLÓGICA PROFISSIONALIZANTE</w:t>
      </w:r>
    </w:p>
    <w:p w14:paraId="20B0EAEE" w14:textId="77777777" w:rsidR="00CC39B1" w:rsidRPr="00CC39B1" w:rsidRDefault="00CC39B1" w:rsidP="00CC39B1">
      <w:pPr>
        <w:keepNext/>
        <w:jc w:val="center"/>
        <w:rPr>
          <w:rFonts w:ascii="Arial" w:hAnsi="Arial" w:cs="Arial"/>
          <w:b/>
          <w:sz w:val="16"/>
          <w:szCs w:val="16"/>
        </w:rPr>
      </w:pPr>
    </w:p>
    <w:p w14:paraId="3E316029" w14:textId="77777777" w:rsidR="0041059B" w:rsidRDefault="0041059B" w:rsidP="0041059B">
      <w:pPr>
        <w:spacing w:line="360" w:lineRule="auto"/>
        <w:jc w:val="center"/>
        <w:rPr>
          <w:rFonts w:ascii="Arial" w:hAnsi="Arial" w:cs="Arial"/>
          <w:b/>
        </w:rPr>
      </w:pPr>
      <w:r>
        <w:rPr>
          <w:rFonts w:ascii="Arial" w:hAnsi="Arial" w:cs="Arial"/>
          <w:b/>
        </w:rPr>
        <w:t>TERCEIRO</w:t>
      </w:r>
      <w:r w:rsidRPr="002C6CBA">
        <w:rPr>
          <w:rFonts w:ascii="Arial" w:hAnsi="Arial" w:cs="Arial"/>
          <w:b/>
        </w:rPr>
        <w:t xml:space="preserve"> SEMESTRE</w:t>
      </w:r>
      <w:r>
        <w:rPr>
          <w:rFonts w:ascii="Arial" w:hAnsi="Arial" w:cs="Arial"/>
          <w:b/>
        </w:rPr>
        <w:t xml:space="preserve"> </w:t>
      </w:r>
    </w:p>
    <w:tbl>
      <w:tblPr>
        <w:tblStyle w:val="8"/>
        <w:tblW w:w="100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16"/>
        <w:gridCol w:w="1285"/>
        <w:gridCol w:w="819"/>
        <w:gridCol w:w="874"/>
        <w:gridCol w:w="1163"/>
        <w:gridCol w:w="688"/>
      </w:tblGrid>
      <w:tr w:rsidR="0041059B" w:rsidRPr="001033AA" w14:paraId="658C66E3" w14:textId="77777777" w:rsidTr="002028B5">
        <w:trPr>
          <w:trHeight w:val="155"/>
          <w:jc w:val="center"/>
        </w:trPr>
        <w:tc>
          <w:tcPr>
            <w:tcW w:w="5216" w:type="dxa"/>
            <w:vMerge w:val="restart"/>
            <w:vAlign w:val="center"/>
          </w:tcPr>
          <w:p w14:paraId="0742EB7A" w14:textId="77777777" w:rsidR="0041059B" w:rsidRPr="001033AA" w:rsidRDefault="0041059B" w:rsidP="00A407FA">
            <w:pPr>
              <w:rPr>
                <w:sz w:val="22"/>
                <w:szCs w:val="22"/>
              </w:rPr>
            </w:pPr>
            <w:r w:rsidRPr="001033AA">
              <w:rPr>
                <w:sz w:val="22"/>
                <w:szCs w:val="22"/>
              </w:rPr>
              <w:t> </w:t>
            </w:r>
          </w:p>
          <w:p w14:paraId="2D504DFC" w14:textId="77777777" w:rsidR="0041059B" w:rsidRPr="001033AA" w:rsidRDefault="0041059B" w:rsidP="00E81928">
            <w:pPr>
              <w:jc w:val="center"/>
              <w:rPr>
                <w:sz w:val="22"/>
                <w:szCs w:val="22"/>
              </w:rPr>
            </w:pPr>
            <w:r w:rsidRPr="001033AA">
              <w:rPr>
                <w:i/>
                <w:sz w:val="22"/>
                <w:szCs w:val="22"/>
              </w:rPr>
              <w:t>Relação de Disciplinas</w:t>
            </w:r>
          </w:p>
        </w:tc>
        <w:tc>
          <w:tcPr>
            <w:tcW w:w="1285" w:type="dxa"/>
            <w:vMerge w:val="restart"/>
            <w:vAlign w:val="center"/>
          </w:tcPr>
          <w:p w14:paraId="7CCC8BE4" w14:textId="77777777" w:rsidR="0041059B" w:rsidRPr="001033AA" w:rsidRDefault="0041059B" w:rsidP="00A407FA">
            <w:pPr>
              <w:jc w:val="center"/>
              <w:rPr>
                <w:sz w:val="22"/>
                <w:szCs w:val="22"/>
              </w:rPr>
            </w:pPr>
            <w:r w:rsidRPr="001033AA">
              <w:rPr>
                <w:sz w:val="22"/>
                <w:szCs w:val="22"/>
              </w:rPr>
              <w:t>AULAS</w:t>
            </w:r>
          </w:p>
          <w:p w14:paraId="4E1FB7BE" w14:textId="77777777" w:rsidR="0041059B" w:rsidRPr="001033AA" w:rsidRDefault="0041059B" w:rsidP="00A407FA">
            <w:pPr>
              <w:jc w:val="center"/>
              <w:rPr>
                <w:sz w:val="22"/>
                <w:szCs w:val="22"/>
              </w:rPr>
            </w:pPr>
            <w:r w:rsidRPr="001033AA">
              <w:rPr>
                <w:sz w:val="22"/>
                <w:szCs w:val="22"/>
              </w:rPr>
              <w:t>SEMANAIS</w:t>
            </w:r>
          </w:p>
        </w:tc>
        <w:tc>
          <w:tcPr>
            <w:tcW w:w="3544" w:type="dxa"/>
            <w:gridSpan w:val="4"/>
          </w:tcPr>
          <w:p w14:paraId="31D8CF10" w14:textId="77777777" w:rsidR="0041059B" w:rsidRPr="001033AA" w:rsidRDefault="0041059B" w:rsidP="00A407FA">
            <w:pPr>
              <w:jc w:val="center"/>
              <w:rPr>
                <w:sz w:val="22"/>
                <w:szCs w:val="22"/>
              </w:rPr>
            </w:pPr>
            <w:r w:rsidRPr="001033AA">
              <w:rPr>
                <w:sz w:val="22"/>
                <w:szCs w:val="22"/>
              </w:rPr>
              <w:t>Carga Didática Semestral</w:t>
            </w:r>
          </w:p>
        </w:tc>
      </w:tr>
      <w:tr w:rsidR="0041059B" w:rsidRPr="001033AA" w14:paraId="7262952B" w14:textId="77777777" w:rsidTr="002028B5">
        <w:trPr>
          <w:trHeight w:val="155"/>
          <w:jc w:val="center"/>
        </w:trPr>
        <w:tc>
          <w:tcPr>
            <w:tcW w:w="5216" w:type="dxa"/>
            <w:vMerge/>
            <w:vAlign w:val="center"/>
          </w:tcPr>
          <w:p w14:paraId="5653F6A5" w14:textId="77777777" w:rsidR="0041059B" w:rsidRPr="001033AA" w:rsidRDefault="0041059B" w:rsidP="00A407FA">
            <w:pPr>
              <w:rPr>
                <w:sz w:val="22"/>
                <w:szCs w:val="22"/>
              </w:rPr>
            </w:pPr>
          </w:p>
        </w:tc>
        <w:tc>
          <w:tcPr>
            <w:tcW w:w="1285" w:type="dxa"/>
            <w:vMerge/>
            <w:vAlign w:val="center"/>
          </w:tcPr>
          <w:p w14:paraId="6E29EC29" w14:textId="77777777" w:rsidR="0041059B" w:rsidRPr="001033AA" w:rsidRDefault="0041059B" w:rsidP="00A407FA">
            <w:pPr>
              <w:jc w:val="center"/>
              <w:rPr>
                <w:sz w:val="22"/>
                <w:szCs w:val="22"/>
              </w:rPr>
            </w:pPr>
          </w:p>
        </w:tc>
        <w:tc>
          <w:tcPr>
            <w:tcW w:w="2856" w:type="dxa"/>
            <w:gridSpan w:val="3"/>
          </w:tcPr>
          <w:p w14:paraId="5955C107" w14:textId="77777777" w:rsidR="0041059B" w:rsidRPr="001033AA" w:rsidRDefault="0041059B" w:rsidP="00A407FA">
            <w:pPr>
              <w:jc w:val="center"/>
              <w:rPr>
                <w:sz w:val="22"/>
                <w:szCs w:val="22"/>
              </w:rPr>
            </w:pPr>
            <w:r w:rsidRPr="001033AA">
              <w:rPr>
                <w:sz w:val="22"/>
                <w:szCs w:val="22"/>
              </w:rPr>
              <w:t>Tipo de Atividade</w:t>
            </w:r>
          </w:p>
        </w:tc>
        <w:tc>
          <w:tcPr>
            <w:tcW w:w="688" w:type="dxa"/>
            <w:vMerge w:val="restart"/>
            <w:vAlign w:val="center"/>
          </w:tcPr>
          <w:p w14:paraId="49DB052E" w14:textId="77777777" w:rsidR="0041059B" w:rsidRPr="001033AA" w:rsidRDefault="0041059B" w:rsidP="00A407FA">
            <w:pPr>
              <w:jc w:val="left"/>
              <w:rPr>
                <w:sz w:val="22"/>
                <w:szCs w:val="22"/>
              </w:rPr>
            </w:pPr>
            <w:r w:rsidRPr="001033AA">
              <w:rPr>
                <w:sz w:val="22"/>
                <w:szCs w:val="22"/>
              </w:rPr>
              <w:t>Total</w:t>
            </w:r>
          </w:p>
        </w:tc>
      </w:tr>
      <w:tr w:rsidR="0041059B" w:rsidRPr="001033AA" w14:paraId="3619ACE0" w14:textId="77777777" w:rsidTr="002028B5">
        <w:trPr>
          <w:trHeight w:val="291"/>
          <w:jc w:val="center"/>
        </w:trPr>
        <w:tc>
          <w:tcPr>
            <w:tcW w:w="5216" w:type="dxa"/>
            <w:vMerge/>
            <w:vAlign w:val="center"/>
          </w:tcPr>
          <w:p w14:paraId="4B017C32" w14:textId="77777777" w:rsidR="0041059B" w:rsidRPr="001033AA" w:rsidRDefault="0041059B" w:rsidP="00A407FA">
            <w:pPr>
              <w:widowControl w:val="0"/>
              <w:jc w:val="left"/>
              <w:rPr>
                <w:sz w:val="22"/>
                <w:szCs w:val="22"/>
              </w:rPr>
            </w:pPr>
          </w:p>
        </w:tc>
        <w:tc>
          <w:tcPr>
            <w:tcW w:w="1285" w:type="dxa"/>
            <w:vMerge/>
            <w:vAlign w:val="center"/>
          </w:tcPr>
          <w:p w14:paraId="13066175" w14:textId="77777777" w:rsidR="0041059B" w:rsidRPr="001033AA" w:rsidRDefault="0041059B" w:rsidP="00A407FA">
            <w:pPr>
              <w:jc w:val="center"/>
              <w:rPr>
                <w:sz w:val="22"/>
                <w:szCs w:val="22"/>
              </w:rPr>
            </w:pPr>
          </w:p>
        </w:tc>
        <w:tc>
          <w:tcPr>
            <w:tcW w:w="819" w:type="dxa"/>
            <w:vAlign w:val="center"/>
          </w:tcPr>
          <w:p w14:paraId="76D5906E" w14:textId="77777777" w:rsidR="0041059B" w:rsidRPr="001033AA" w:rsidRDefault="0041059B" w:rsidP="00A407FA">
            <w:pPr>
              <w:jc w:val="center"/>
              <w:rPr>
                <w:sz w:val="22"/>
                <w:szCs w:val="22"/>
              </w:rPr>
            </w:pPr>
            <w:r w:rsidRPr="001033AA">
              <w:rPr>
                <w:sz w:val="22"/>
                <w:szCs w:val="22"/>
              </w:rPr>
              <w:t>Teoria</w:t>
            </w:r>
          </w:p>
        </w:tc>
        <w:tc>
          <w:tcPr>
            <w:tcW w:w="874" w:type="dxa"/>
            <w:vAlign w:val="center"/>
          </w:tcPr>
          <w:p w14:paraId="7A12BE60" w14:textId="77777777" w:rsidR="0041059B" w:rsidRPr="001033AA" w:rsidRDefault="0041059B" w:rsidP="00A407FA">
            <w:pPr>
              <w:jc w:val="center"/>
              <w:rPr>
                <w:sz w:val="22"/>
                <w:szCs w:val="22"/>
              </w:rPr>
            </w:pPr>
            <w:r w:rsidRPr="001033AA">
              <w:rPr>
                <w:sz w:val="22"/>
                <w:szCs w:val="22"/>
              </w:rPr>
              <w:t>Prática</w:t>
            </w:r>
          </w:p>
        </w:tc>
        <w:tc>
          <w:tcPr>
            <w:tcW w:w="1163" w:type="dxa"/>
            <w:vAlign w:val="center"/>
          </w:tcPr>
          <w:p w14:paraId="3C1E50CD" w14:textId="77777777" w:rsidR="0041059B" w:rsidRPr="001033AA" w:rsidRDefault="0041059B" w:rsidP="00A407FA">
            <w:pPr>
              <w:jc w:val="center"/>
              <w:rPr>
                <w:sz w:val="22"/>
                <w:szCs w:val="22"/>
              </w:rPr>
            </w:pPr>
            <w:r w:rsidRPr="001033AA">
              <w:rPr>
                <w:sz w:val="22"/>
                <w:szCs w:val="22"/>
              </w:rPr>
              <w:t>Autônoma</w:t>
            </w:r>
          </w:p>
        </w:tc>
        <w:tc>
          <w:tcPr>
            <w:tcW w:w="688" w:type="dxa"/>
            <w:vMerge/>
            <w:vAlign w:val="center"/>
          </w:tcPr>
          <w:p w14:paraId="720E9FE9" w14:textId="77777777" w:rsidR="0041059B" w:rsidRPr="001033AA" w:rsidRDefault="0041059B" w:rsidP="00A407FA">
            <w:pPr>
              <w:jc w:val="center"/>
              <w:rPr>
                <w:sz w:val="22"/>
                <w:szCs w:val="22"/>
              </w:rPr>
            </w:pPr>
          </w:p>
        </w:tc>
      </w:tr>
      <w:tr w:rsidR="0041059B" w:rsidRPr="001033AA" w14:paraId="0A8F1FAB" w14:textId="77777777" w:rsidTr="002028B5">
        <w:trPr>
          <w:trHeight w:val="100"/>
          <w:jc w:val="center"/>
        </w:trPr>
        <w:tc>
          <w:tcPr>
            <w:tcW w:w="5216" w:type="dxa"/>
          </w:tcPr>
          <w:p w14:paraId="1209D157" w14:textId="77777777" w:rsidR="0041059B" w:rsidRPr="001033AA" w:rsidRDefault="0041059B" w:rsidP="00A407FA">
            <w:pPr>
              <w:rPr>
                <w:sz w:val="22"/>
                <w:szCs w:val="22"/>
              </w:rPr>
            </w:pPr>
            <w:r w:rsidRPr="001033AA">
              <w:rPr>
                <w:b/>
                <w:sz w:val="22"/>
                <w:szCs w:val="22"/>
              </w:rPr>
              <w:t>Sistemas de Combustíveis e Peso e Balanceamento</w:t>
            </w:r>
          </w:p>
        </w:tc>
        <w:tc>
          <w:tcPr>
            <w:tcW w:w="1285" w:type="dxa"/>
            <w:vAlign w:val="center"/>
          </w:tcPr>
          <w:p w14:paraId="1DB0A06B" w14:textId="77777777" w:rsidR="0041059B" w:rsidRPr="001033AA" w:rsidRDefault="0041059B" w:rsidP="00A407FA">
            <w:pPr>
              <w:jc w:val="center"/>
              <w:rPr>
                <w:sz w:val="22"/>
                <w:szCs w:val="22"/>
              </w:rPr>
            </w:pPr>
            <w:r w:rsidRPr="001033AA">
              <w:rPr>
                <w:sz w:val="22"/>
                <w:szCs w:val="22"/>
              </w:rPr>
              <w:t>2</w:t>
            </w:r>
          </w:p>
        </w:tc>
        <w:tc>
          <w:tcPr>
            <w:tcW w:w="819" w:type="dxa"/>
            <w:vAlign w:val="center"/>
          </w:tcPr>
          <w:p w14:paraId="1C06E9FC" w14:textId="77777777" w:rsidR="0041059B" w:rsidRPr="001033AA" w:rsidRDefault="0041059B" w:rsidP="00A407FA">
            <w:pPr>
              <w:jc w:val="center"/>
              <w:rPr>
                <w:sz w:val="22"/>
                <w:szCs w:val="22"/>
              </w:rPr>
            </w:pPr>
            <w:r w:rsidRPr="001033AA">
              <w:rPr>
                <w:sz w:val="22"/>
                <w:szCs w:val="22"/>
              </w:rPr>
              <w:t>30</w:t>
            </w:r>
          </w:p>
        </w:tc>
        <w:tc>
          <w:tcPr>
            <w:tcW w:w="874" w:type="dxa"/>
            <w:vAlign w:val="center"/>
          </w:tcPr>
          <w:p w14:paraId="504B3C77" w14:textId="77777777" w:rsidR="0041059B" w:rsidRPr="001033AA" w:rsidRDefault="0041059B" w:rsidP="00A407FA">
            <w:pPr>
              <w:jc w:val="center"/>
              <w:rPr>
                <w:sz w:val="22"/>
                <w:szCs w:val="22"/>
              </w:rPr>
            </w:pPr>
            <w:r w:rsidRPr="001033AA">
              <w:rPr>
                <w:sz w:val="22"/>
                <w:szCs w:val="22"/>
              </w:rPr>
              <w:t>10</w:t>
            </w:r>
          </w:p>
        </w:tc>
        <w:tc>
          <w:tcPr>
            <w:tcW w:w="1163" w:type="dxa"/>
          </w:tcPr>
          <w:p w14:paraId="715B8BDA" w14:textId="77777777" w:rsidR="0041059B" w:rsidRPr="001033AA" w:rsidRDefault="0041059B" w:rsidP="00A407FA">
            <w:pPr>
              <w:jc w:val="center"/>
              <w:rPr>
                <w:sz w:val="22"/>
                <w:szCs w:val="22"/>
              </w:rPr>
            </w:pPr>
          </w:p>
        </w:tc>
        <w:tc>
          <w:tcPr>
            <w:tcW w:w="688" w:type="dxa"/>
            <w:vAlign w:val="center"/>
          </w:tcPr>
          <w:p w14:paraId="6011163E" w14:textId="77777777" w:rsidR="0041059B" w:rsidRPr="001033AA" w:rsidRDefault="0041059B" w:rsidP="00A407FA">
            <w:pPr>
              <w:jc w:val="center"/>
              <w:rPr>
                <w:sz w:val="22"/>
                <w:szCs w:val="22"/>
              </w:rPr>
            </w:pPr>
            <w:r w:rsidRPr="001033AA">
              <w:rPr>
                <w:sz w:val="22"/>
                <w:szCs w:val="22"/>
              </w:rPr>
              <w:t>40</w:t>
            </w:r>
          </w:p>
        </w:tc>
      </w:tr>
      <w:tr w:rsidR="0041059B" w:rsidRPr="001033AA" w14:paraId="689460CD" w14:textId="77777777" w:rsidTr="002028B5">
        <w:trPr>
          <w:trHeight w:val="100"/>
          <w:jc w:val="center"/>
        </w:trPr>
        <w:tc>
          <w:tcPr>
            <w:tcW w:w="5216" w:type="dxa"/>
          </w:tcPr>
          <w:p w14:paraId="2FBEA01D" w14:textId="77777777" w:rsidR="0041059B" w:rsidRPr="001033AA" w:rsidRDefault="0041059B" w:rsidP="00A407FA">
            <w:pPr>
              <w:rPr>
                <w:sz w:val="22"/>
                <w:szCs w:val="22"/>
              </w:rPr>
            </w:pPr>
            <w:r w:rsidRPr="001033AA">
              <w:rPr>
                <w:sz w:val="22"/>
                <w:szCs w:val="22"/>
              </w:rPr>
              <w:t>Álgebra Linear</w:t>
            </w:r>
          </w:p>
        </w:tc>
        <w:tc>
          <w:tcPr>
            <w:tcW w:w="1285" w:type="dxa"/>
            <w:vAlign w:val="center"/>
          </w:tcPr>
          <w:p w14:paraId="3F114CD4" w14:textId="77777777" w:rsidR="0041059B" w:rsidRPr="001033AA" w:rsidRDefault="0041059B" w:rsidP="00A407FA">
            <w:pPr>
              <w:jc w:val="center"/>
              <w:rPr>
                <w:sz w:val="22"/>
                <w:szCs w:val="22"/>
              </w:rPr>
            </w:pPr>
            <w:r w:rsidRPr="001033AA">
              <w:rPr>
                <w:sz w:val="22"/>
                <w:szCs w:val="22"/>
              </w:rPr>
              <w:t>2</w:t>
            </w:r>
          </w:p>
        </w:tc>
        <w:tc>
          <w:tcPr>
            <w:tcW w:w="819" w:type="dxa"/>
            <w:vAlign w:val="center"/>
          </w:tcPr>
          <w:p w14:paraId="15BD481F" w14:textId="77777777" w:rsidR="0041059B" w:rsidRPr="001033AA" w:rsidRDefault="0041059B" w:rsidP="00A407FA">
            <w:pPr>
              <w:jc w:val="center"/>
              <w:rPr>
                <w:sz w:val="22"/>
                <w:szCs w:val="22"/>
              </w:rPr>
            </w:pPr>
            <w:r w:rsidRPr="001033AA">
              <w:rPr>
                <w:sz w:val="22"/>
                <w:szCs w:val="22"/>
              </w:rPr>
              <w:t>40</w:t>
            </w:r>
          </w:p>
        </w:tc>
        <w:tc>
          <w:tcPr>
            <w:tcW w:w="874" w:type="dxa"/>
            <w:vAlign w:val="center"/>
          </w:tcPr>
          <w:p w14:paraId="19847E58" w14:textId="77777777" w:rsidR="0041059B" w:rsidRPr="001033AA" w:rsidRDefault="0041059B" w:rsidP="00A407FA">
            <w:pPr>
              <w:jc w:val="center"/>
              <w:rPr>
                <w:sz w:val="22"/>
                <w:szCs w:val="22"/>
              </w:rPr>
            </w:pPr>
          </w:p>
        </w:tc>
        <w:tc>
          <w:tcPr>
            <w:tcW w:w="1163" w:type="dxa"/>
          </w:tcPr>
          <w:p w14:paraId="0AEFA879" w14:textId="77777777" w:rsidR="0041059B" w:rsidRPr="001033AA" w:rsidRDefault="0041059B" w:rsidP="00A407FA">
            <w:pPr>
              <w:jc w:val="center"/>
              <w:rPr>
                <w:sz w:val="22"/>
                <w:szCs w:val="22"/>
              </w:rPr>
            </w:pPr>
          </w:p>
        </w:tc>
        <w:tc>
          <w:tcPr>
            <w:tcW w:w="688" w:type="dxa"/>
            <w:vAlign w:val="center"/>
          </w:tcPr>
          <w:p w14:paraId="271EEDC5" w14:textId="77777777" w:rsidR="0041059B" w:rsidRPr="001033AA" w:rsidRDefault="0041059B" w:rsidP="00A407FA">
            <w:pPr>
              <w:jc w:val="center"/>
              <w:rPr>
                <w:sz w:val="22"/>
                <w:szCs w:val="22"/>
              </w:rPr>
            </w:pPr>
            <w:r w:rsidRPr="001033AA">
              <w:rPr>
                <w:sz w:val="22"/>
                <w:szCs w:val="22"/>
              </w:rPr>
              <w:t>40</w:t>
            </w:r>
          </w:p>
        </w:tc>
      </w:tr>
      <w:tr w:rsidR="0041059B" w:rsidRPr="001033AA" w14:paraId="3EFC5F29" w14:textId="77777777" w:rsidTr="002028B5">
        <w:trPr>
          <w:trHeight w:val="100"/>
          <w:jc w:val="center"/>
        </w:trPr>
        <w:tc>
          <w:tcPr>
            <w:tcW w:w="5216" w:type="dxa"/>
          </w:tcPr>
          <w:p w14:paraId="1F528831" w14:textId="77777777" w:rsidR="0041059B" w:rsidRPr="001033AA" w:rsidRDefault="0041059B" w:rsidP="00A407FA">
            <w:pPr>
              <w:rPr>
                <w:color w:val="auto"/>
                <w:sz w:val="22"/>
                <w:szCs w:val="22"/>
              </w:rPr>
            </w:pPr>
            <w:r w:rsidRPr="001033AA">
              <w:rPr>
                <w:b/>
                <w:color w:val="auto"/>
                <w:sz w:val="22"/>
                <w:szCs w:val="22"/>
              </w:rPr>
              <w:t>Materiais de Aviação e Proc. de Fabricação</w:t>
            </w:r>
          </w:p>
        </w:tc>
        <w:tc>
          <w:tcPr>
            <w:tcW w:w="1285" w:type="dxa"/>
            <w:vAlign w:val="center"/>
          </w:tcPr>
          <w:p w14:paraId="3C3F92F9" w14:textId="77777777" w:rsidR="0041059B" w:rsidRPr="001033AA" w:rsidRDefault="0041059B" w:rsidP="00A407FA">
            <w:pPr>
              <w:jc w:val="center"/>
              <w:rPr>
                <w:color w:val="auto"/>
                <w:sz w:val="22"/>
                <w:szCs w:val="22"/>
              </w:rPr>
            </w:pPr>
            <w:r w:rsidRPr="001033AA">
              <w:rPr>
                <w:color w:val="auto"/>
                <w:sz w:val="22"/>
                <w:szCs w:val="22"/>
              </w:rPr>
              <w:t>6</w:t>
            </w:r>
          </w:p>
        </w:tc>
        <w:tc>
          <w:tcPr>
            <w:tcW w:w="819" w:type="dxa"/>
            <w:vAlign w:val="center"/>
          </w:tcPr>
          <w:p w14:paraId="6DF625C2" w14:textId="77777777" w:rsidR="0041059B" w:rsidRPr="001033AA" w:rsidRDefault="0041059B" w:rsidP="00A407FA">
            <w:pPr>
              <w:jc w:val="center"/>
              <w:rPr>
                <w:color w:val="auto"/>
                <w:sz w:val="22"/>
                <w:szCs w:val="22"/>
              </w:rPr>
            </w:pPr>
            <w:r w:rsidRPr="001033AA">
              <w:rPr>
                <w:color w:val="auto"/>
                <w:sz w:val="22"/>
                <w:szCs w:val="22"/>
              </w:rPr>
              <w:t>60</w:t>
            </w:r>
          </w:p>
        </w:tc>
        <w:tc>
          <w:tcPr>
            <w:tcW w:w="874" w:type="dxa"/>
            <w:vAlign w:val="center"/>
          </w:tcPr>
          <w:p w14:paraId="17137260" w14:textId="77777777" w:rsidR="0041059B" w:rsidRPr="001033AA" w:rsidRDefault="0041059B" w:rsidP="00A407FA">
            <w:pPr>
              <w:jc w:val="center"/>
              <w:rPr>
                <w:color w:val="auto"/>
                <w:sz w:val="22"/>
                <w:szCs w:val="22"/>
              </w:rPr>
            </w:pPr>
            <w:r w:rsidRPr="001033AA">
              <w:rPr>
                <w:color w:val="auto"/>
                <w:sz w:val="22"/>
                <w:szCs w:val="22"/>
              </w:rPr>
              <w:t>60</w:t>
            </w:r>
          </w:p>
        </w:tc>
        <w:tc>
          <w:tcPr>
            <w:tcW w:w="1163" w:type="dxa"/>
          </w:tcPr>
          <w:p w14:paraId="601779C1" w14:textId="77777777" w:rsidR="0041059B" w:rsidRPr="001033AA" w:rsidRDefault="0041059B" w:rsidP="00A407FA">
            <w:pPr>
              <w:jc w:val="center"/>
              <w:rPr>
                <w:color w:val="auto"/>
                <w:sz w:val="22"/>
                <w:szCs w:val="22"/>
              </w:rPr>
            </w:pPr>
          </w:p>
        </w:tc>
        <w:tc>
          <w:tcPr>
            <w:tcW w:w="688" w:type="dxa"/>
            <w:vAlign w:val="center"/>
          </w:tcPr>
          <w:p w14:paraId="7FA6D9BF" w14:textId="77777777" w:rsidR="0041059B" w:rsidRPr="001033AA" w:rsidRDefault="0041059B" w:rsidP="00A407FA">
            <w:pPr>
              <w:jc w:val="center"/>
              <w:rPr>
                <w:color w:val="auto"/>
                <w:sz w:val="22"/>
                <w:szCs w:val="22"/>
              </w:rPr>
            </w:pPr>
            <w:r w:rsidRPr="001033AA">
              <w:rPr>
                <w:color w:val="auto"/>
                <w:sz w:val="22"/>
                <w:szCs w:val="22"/>
              </w:rPr>
              <w:t>120</w:t>
            </w:r>
          </w:p>
        </w:tc>
      </w:tr>
      <w:tr w:rsidR="0041059B" w:rsidRPr="001033AA" w14:paraId="06B1E6F1" w14:textId="77777777" w:rsidTr="002028B5">
        <w:trPr>
          <w:trHeight w:val="100"/>
          <w:jc w:val="center"/>
        </w:trPr>
        <w:tc>
          <w:tcPr>
            <w:tcW w:w="5216" w:type="dxa"/>
            <w:shd w:val="clear" w:color="auto" w:fill="FFFFFF"/>
          </w:tcPr>
          <w:p w14:paraId="72DB7B96" w14:textId="77777777" w:rsidR="0041059B" w:rsidRPr="001033AA" w:rsidRDefault="0041059B" w:rsidP="00A407FA">
            <w:pPr>
              <w:rPr>
                <w:color w:val="auto"/>
                <w:sz w:val="22"/>
                <w:szCs w:val="22"/>
              </w:rPr>
            </w:pPr>
            <w:r w:rsidRPr="001033AA">
              <w:rPr>
                <w:color w:val="auto"/>
                <w:sz w:val="22"/>
                <w:szCs w:val="22"/>
              </w:rPr>
              <w:t>Materiais</w:t>
            </w:r>
          </w:p>
        </w:tc>
        <w:tc>
          <w:tcPr>
            <w:tcW w:w="1285" w:type="dxa"/>
            <w:vAlign w:val="center"/>
          </w:tcPr>
          <w:p w14:paraId="69212592" w14:textId="77777777" w:rsidR="0041059B" w:rsidRPr="001033AA" w:rsidRDefault="0041059B" w:rsidP="00A407FA">
            <w:pPr>
              <w:jc w:val="center"/>
              <w:rPr>
                <w:color w:val="auto"/>
                <w:sz w:val="22"/>
                <w:szCs w:val="22"/>
              </w:rPr>
            </w:pPr>
            <w:r w:rsidRPr="001033AA">
              <w:rPr>
                <w:color w:val="auto"/>
                <w:sz w:val="22"/>
                <w:szCs w:val="22"/>
              </w:rPr>
              <w:t>2</w:t>
            </w:r>
          </w:p>
        </w:tc>
        <w:tc>
          <w:tcPr>
            <w:tcW w:w="819" w:type="dxa"/>
            <w:vAlign w:val="center"/>
          </w:tcPr>
          <w:p w14:paraId="37AB4A73" w14:textId="77777777" w:rsidR="0041059B" w:rsidRPr="001033AA" w:rsidRDefault="0041059B" w:rsidP="00A407FA">
            <w:pPr>
              <w:jc w:val="center"/>
              <w:rPr>
                <w:color w:val="auto"/>
                <w:sz w:val="22"/>
                <w:szCs w:val="22"/>
              </w:rPr>
            </w:pPr>
            <w:r w:rsidRPr="001033AA">
              <w:rPr>
                <w:color w:val="auto"/>
                <w:sz w:val="22"/>
                <w:szCs w:val="22"/>
              </w:rPr>
              <w:t>30</w:t>
            </w:r>
          </w:p>
        </w:tc>
        <w:tc>
          <w:tcPr>
            <w:tcW w:w="874" w:type="dxa"/>
            <w:vAlign w:val="center"/>
          </w:tcPr>
          <w:p w14:paraId="4153F3A5" w14:textId="77777777" w:rsidR="0041059B" w:rsidRPr="001033AA" w:rsidRDefault="0041059B" w:rsidP="00A407FA">
            <w:pPr>
              <w:jc w:val="center"/>
              <w:rPr>
                <w:color w:val="auto"/>
                <w:sz w:val="22"/>
                <w:szCs w:val="22"/>
              </w:rPr>
            </w:pPr>
            <w:r w:rsidRPr="001033AA">
              <w:rPr>
                <w:color w:val="auto"/>
                <w:sz w:val="22"/>
                <w:szCs w:val="22"/>
              </w:rPr>
              <w:t>10</w:t>
            </w:r>
          </w:p>
        </w:tc>
        <w:tc>
          <w:tcPr>
            <w:tcW w:w="1163" w:type="dxa"/>
          </w:tcPr>
          <w:p w14:paraId="4CB6E0ED" w14:textId="77777777" w:rsidR="0041059B" w:rsidRPr="001033AA" w:rsidRDefault="0041059B" w:rsidP="00A407FA">
            <w:pPr>
              <w:jc w:val="center"/>
              <w:rPr>
                <w:color w:val="auto"/>
                <w:sz w:val="22"/>
                <w:szCs w:val="22"/>
              </w:rPr>
            </w:pPr>
          </w:p>
        </w:tc>
        <w:tc>
          <w:tcPr>
            <w:tcW w:w="688" w:type="dxa"/>
            <w:vAlign w:val="center"/>
          </w:tcPr>
          <w:p w14:paraId="1EDFB1BA" w14:textId="77777777" w:rsidR="0041059B" w:rsidRPr="001033AA" w:rsidRDefault="0041059B" w:rsidP="00A407FA">
            <w:pPr>
              <w:jc w:val="center"/>
              <w:rPr>
                <w:color w:val="auto"/>
                <w:sz w:val="22"/>
                <w:szCs w:val="22"/>
              </w:rPr>
            </w:pPr>
            <w:r w:rsidRPr="001033AA">
              <w:rPr>
                <w:color w:val="auto"/>
                <w:sz w:val="22"/>
                <w:szCs w:val="22"/>
              </w:rPr>
              <w:t>40</w:t>
            </w:r>
          </w:p>
        </w:tc>
      </w:tr>
      <w:tr w:rsidR="0041059B" w:rsidRPr="001033AA" w14:paraId="403A8EF6" w14:textId="77777777" w:rsidTr="002028B5">
        <w:trPr>
          <w:trHeight w:val="100"/>
          <w:jc w:val="center"/>
        </w:trPr>
        <w:tc>
          <w:tcPr>
            <w:tcW w:w="5216" w:type="dxa"/>
          </w:tcPr>
          <w:p w14:paraId="71F57221" w14:textId="77777777" w:rsidR="0041059B" w:rsidRPr="001033AA" w:rsidRDefault="0041059B" w:rsidP="00A407FA">
            <w:pPr>
              <w:rPr>
                <w:color w:val="auto"/>
                <w:sz w:val="22"/>
                <w:szCs w:val="22"/>
              </w:rPr>
            </w:pPr>
            <w:r w:rsidRPr="001033AA">
              <w:rPr>
                <w:b/>
                <w:color w:val="auto"/>
                <w:sz w:val="22"/>
                <w:szCs w:val="22"/>
              </w:rPr>
              <w:t>Tratamentos Superficiais, Térmicos e Químicos</w:t>
            </w:r>
          </w:p>
        </w:tc>
        <w:tc>
          <w:tcPr>
            <w:tcW w:w="1285" w:type="dxa"/>
            <w:vAlign w:val="center"/>
          </w:tcPr>
          <w:p w14:paraId="7028603C" w14:textId="77777777" w:rsidR="0041059B" w:rsidRPr="001033AA" w:rsidRDefault="0041059B" w:rsidP="00A407FA">
            <w:pPr>
              <w:jc w:val="center"/>
              <w:rPr>
                <w:color w:val="auto"/>
                <w:sz w:val="22"/>
                <w:szCs w:val="22"/>
              </w:rPr>
            </w:pPr>
            <w:r w:rsidRPr="001033AA">
              <w:rPr>
                <w:color w:val="auto"/>
                <w:sz w:val="22"/>
                <w:szCs w:val="22"/>
              </w:rPr>
              <w:t>6</w:t>
            </w:r>
          </w:p>
        </w:tc>
        <w:tc>
          <w:tcPr>
            <w:tcW w:w="819" w:type="dxa"/>
            <w:vAlign w:val="center"/>
          </w:tcPr>
          <w:p w14:paraId="5800CE90" w14:textId="77777777" w:rsidR="0041059B" w:rsidRPr="001033AA" w:rsidRDefault="0041059B" w:rsidP="00A407FA">
            <w:pPr>
              <w:jc w:val="center"/>
              <w:rPr>
                <w:color w:val="auto"/>
                <w:sz w:val="22"/>
                <w:szCs w:val="22"/>
              </w:rPr>
            </w:pPr>
            <w:r w:rsidRPr="001033AA">
              <w:rPr>
                <w:color w:val="auto"/>
                <w:sz w:val="22"/>
                <w:szCs w:val="22"/>
              </w:rPr>
              <w:t>80</w:t>
            </w:r>
          </w:p>
        </w:tc>
        <w:tc>
          <w:tcPr>
            <w:tcW w:w="874" w:type="dxa"/>
            <w:vAlign w:val="center"/>
          </w:tcPr>
          <w:p w14:paraId="32015264" w14:textId="77777777" w:rsidR="0041059B" w:rsidRPr="001033AA" w:rsidRDefault="0041059B" w:rsidP="00A407FA">
            <w:pPr>
              <w:jc w:val="center"/>
              <w:rPr>
                <w:b/>
                <w:color w:val="auto"/>
                <w:sz w:val="22"/>
                <w:szCs w:val="22"/>
              </w:rPr>
            </w:pPr>
            <w:r w:rsidRPr="001033AA">
              <w:rPr>
                <w:color w:val="auto"/>
                <w:sz w:val="22"/>
                <w:szCs w:val="22"/>
              </w:rPr>
              <w:t>40</w:t>
            </w:r>
          </w:p>
        </w:tc>
        <w:tc>
          <w:tcPr>
            <w:tcW w:w="1163" w:type="dxa"/>
          </w:tcPr>
          <w:p w14:paraId="77C28544" w14:textId="77777777" w:rsidR="0041059B" w:rsidRPr="001033AA" w:rsidRDefault="0041059B" w:rsidP="00A407FA">
            <w:pPr>
              <w:jc w:val="center"/>
              <w:rPr>
                <w:b/>
                <w:color w:val="auto"/>
                <w:sz w:val="22"/>
                <w:szCs w:val="22"/>
              </w:rPr>
            </w:pPr>
          </w:p>
        </w:tc>
        <w:tc>
          <w:tcPr>
            <w:tcW w:w="688" w:type="dxa"/>
            <w:vAlign w:val="center"/>
          </w:tcPr>
          <w:p w14:paraId="7C7F71B8" w14:textId="77777777" w:rsidR="0041059B" w:rsidRPr="001033AA" w:rsidRDefault="0041059B" w:rsidP="00A407FA">
            <w:pPr>
              <w:jc w:val="center"/>
              <w:rPr>
                <w:color w:val="auto"/>
                <w:sz w:val="22"/>
                <w:szCs w:val="22"/>
              </w:rPr>
            </w:pPr>
            <w:r w:rsidRPr="001033AA">
              <w:rPr>
                <w:color w:val="auto"/>
                <w:sz w:val="22"/>
                <w:szCs w:val="22"/>
              </w:rPr>
              <w:t>120</w:t>
            </w:r>
          </w:p>
        </w:tc>
      </w:tr>
      <w:tr w:rsidR="0041059B" w:rsidRPr="001033AA" w14:paraId="4C8E1048" w14:textId="77777777" w:rsidTr="002028B5">
        <w:trPr>
          <w:trHeight w:val="100"/>
          <w:jc w:val="center"/>
        </w:trPr>
        <w:tc>
          <w:tcPr>
            <w:tcW w:w="5216" w:type="dxa"/>
          </w:tcPr>
          <w:p w14:paraId="218B5B98" w14:textId="77777777" w:rsidR="0041059B" w:rsidRPr="001033AA" w:rsidRDefault="0041059B" w:rsidP="00A407FA">
            <w:pPr>
              <w:rPr>
                <w:color w:val="auto"/>
                <w:sz w:val="22"/>
                <w:szCs w:val="22"/>
              </w:rPr>
            </w:pPr>
            <w:r w:rsidRPr="001033AA">
              <w:rPr>
                <w:color w:val="auto"/>
                <w:sz w:val="22"/>
                <w:szCs w:val="22"/>
              </w:rPr>
              <w:t>Fundamentos de Termodinâmica</w:t>
            </w:r>
          </w:p>
        </w:tc>
        <w:tc>
          <w:tcPr>
            <w:tcW w:w="1285" w:type="dxa"/>
            <w:vAlign w:val="center"/>
          </w:tcPr>
          <w:p w14:paraId="7A45A318" w14:textId="77777777" w:rsidR="0041059B" w:rsidRPr="001033AA" w:rsidRDefault="0041059B" w:rsidP="00A407FA">
            <w:pPr>
              <w:jc w:val="center"/>
              <w:rPr>
                <w:color w:val="auto"/>
                <w:sz w:val="22"/>
                <w:szCs w:val="22"/>
              </w:rPr>
            </w:pPr>
            <w:r w:rsidRPr="001033AA">
              <w:rPr>
                <w:color w:val="auto"/>
                <w:sz w:val="22"/>
                <w:szCs w:val="22"/>
              </w:rPr>
              <w:t>2</w:t>
            </w:r>
          </w:p>
        </w:tc>
        <w:tc>
          <w:tcPr>
            <w:tcW w:w="819" w:type="dxa"/>
            <w:vAlign w:val="center"/>
          </w:tcPr>
          <w:p w14:paraId="5C8EB77E" w14:textId="77777777" w:rsidR="0041059B" w:rsidRPr="001033AA" w:rsidRDefault="0041059B" w:rsidP="00A407FA">
            <w:pPr>
              <w:jc w:val="center"/>
              <w:rPr>
                <w:color w:val="auto"/>
                <w:sz w:val="22"/>
                <w:szCs w:val="22"/>
              </w:rPr>
            </w:pPr>
            <w:r w:rsidRPr="001033AA">
              <w:rPr>
                <w:color w:val="auto"/>
                <w:sz w:val="22"/>
                <w:szCs w:val="22"/>
              </w:rPr>
              <w:t>40</w:t>
            </w:r>
          </w:p>
        </w:tc>
        <w:tc>
          <w:tcPr>
            <w:tcW w:w="874" w:type="dxa"/>
            <w:vAlign w:val="center"/>
          </w:tcPr>
          <w:p w14:paraId="6A224CA4" w14:textId="77777777" w:rsidR="0041059B" w:rsidRPr="001033AA" w:rsidRDefault="0041059B" w:rsidP="00A407FA">
            <w:pPr>
              <w:jc w:val="center"/>
              <w:rPr>
                <w:color w:val="auto"/>
                <w:sz w:val="22"/>
                <w:szCs w:val="22"/>
              </w:rPr>
            </w:pPr>
          </w:p>
        </w:tc>
        <w:tc>
          <w:tcPr>
            <w:tcW w:w="1163" w:type="dxa"/>
          </w:tcPr>
          <w:p w14:paraId="40E310AF" w14:textId="77777777" w:rsidR="0041059B" w:rsidRPr="001033AA" w:rsidRDefault="0041059B" w:rsidP="00A407FA">
            <w:pPr>
              <w:jc w:val="center"/>
              <w:rPr>
                <w:b/>
                <w:color w:val="auto"/>
                <w:sz w:val="22"/>
                <w:szCs w:val="22"/>
              </w:rPr>
            </w:pPr>
          </w:p>
        </w:tc>
        <w:tc>
          <w:tcPr>
            <w:tcW w:w="688" w:type="dxa"/>
            <w:vAlign w:val="center"/>
          </w:tcPr>
          <w:p w14:paraId="6203F2FF" w14:textId="77777777" w:rsidR="0041059B" w:rsidRPr="001033AA" w:rsidRDefault="0041059B" w:rsidP="00A407FA">
            <w:pPr>
              <w:jc w:val="center"/>
              <w:rPr>
                <w:color w:val="auto"/>
                <w:sz w:val="22"/>
                <w:szCs w:val="22"/>
              </w:rPr>
            </w:pPr>
            <w:r w:rsidRPr="001033AA">
              <w:rPr>
                <w:color w:val="auto"/>
                <w:sz w:val="22"/>
                <w:szCs w:val="22"/>
              </w:rPr>
              <w:t>40</w:t>
            </w:r>
          </w:p>
        </w:tc>
      </w:tr>
      <w:tr w:rsidR="0041059B" w:rsidRPr="001033AA" w14:paraId="044EDF10" w14:textId="77777777" w:rsidTr="002028B5">
        <w:trPr>
          <w:trHeight w:val="100"/>
          <w:jc w:val="center"/>
        </w:trPr>
        <w:tc>
          <w:tcPr>
            <w:tcW w:w="5216" w:type="dxa"/>
          </w:tcPr>
          <w:p w14:paraId="0113665D" w14:textId="77777777" w:rsidR="0041059B" w:rsidRPr="001033AA" w:rsidRDefault="0041059B" w:rsidP="00A407FA">
            <w:pPr>
              <w:rPr>
                <w:color w:val="auto"/>
                <w:sz w:val="22"/>
                <w:szCs w:val="22"/>
              </w:rPr>
            </w:pPr>
            <w:r w:rsidRPr="001033AA">
              <w:rPr>
                <w:color w:val="auto"/>
                <w:sz w:val="22"/>
                <w:szCs w:val="22"/>
              </w:rPr>
              <w:t>Projeto Integrador I</w:t>
            </w:r>
          </w:p>
        </w:tc>
        <w:tc>
          <w:tcPr>
            <w:tcW w:w="1285" w:type="dxa"/>
            <w:vAlign w:val="center"/>
          </w:tcPr>
          <w:p w14:paraId="604AA6D8" w14:textId="77777777" w:rsidR="0041059B" w:rsidRPr="001033AA" w:rsidRDefault="0041059B" w:rsidP="00A407FA">
            <w:pPr>
              <w:jc w:val="center"/>
              <w:rPr>
                <w:color w:val="auto"/>
                <w:sz w:val="22"/>
                <w:szCs w:val="22"/>
              </w:rPr>
            </w:pPr>
            <w:r w:rsidRPr="001033AA">
              <w:rPr>
                <w:color w:val="auto"/>
                <w:sz w:val="22"/>
                <w:szCs w:val="22"/>
              </w:rPr>
              <w:t>2</w:t>
            </w:r>
          </w:p>
        </w:tc>
        <w:tc>
          <w:tcPr>
            <w:tcW w:w="819" w:type="dxa"/>
            <w:vAlign w:val="center"/>
          </w:tcPr>
          <w:p w14:paraId="2AEF9AFE" w14:textId="77777777" w:rsidR="0041059B" w:rsidRPr="001033AA" w:rsidRDefault="0041059B" w:rsidP="00A407FA">
            <w:pPr>
              <w:jc w:val="center"/>
              <w:rPr>
                <w:color w:val="auto"/>
                <w:sz w:val="22"/>
                <w:szCs w:val="22"/>
              </w:rPr>
            </w:pPr>
            <w:r w:rsidRPr="001033AA">
              <w:rPr>
                <w:color w:val="auto"/>
                <w:sz w:val="22"/>
                <w:szCs w:val="22"/>
              </w:rPr>
              <w:t>20</w:t>
            </w:r>
          </w:p>
        </w:tc>
        <w:tc>
          <w:tcPr>
            <w:tcW w:w="874" w:type="dxa"/>
            <w:vAlign w:val="center"/>
          </w:tcPr>
          <w:p w14:paraId="4519BE24" w14:textId="77777777" w:rsidR="0041059B" w:rsidRPr="001033AA" w:rsidRDefault="0041059B" w:rsidP="00A407FA">
            <w:pPr>
              <w:jc w:val="center"/>
              <w:rPr>
                <w:color w:val="auto"/>
                <w:sz w:val="22"/>
                <w:szCs w:val="22"/>
              </w:rPr>
            </w:pPr>
            <w:r w:rsidRPr="001033AA">
              <w:rPr>
                <w:color w:val="auto"/>
                <w:sz w:val="22"/>
                <w:szCs w:val="22"/>
              </w:rPr>
              <w:t>20</w:t>
            </w:r>
          </w:p>
        </w:tc>
        <w:tc>
          <w:tcPr>
            <w:tcW w:w="1163" w:type="dxa"/>
          </w:tcPr>
          <w:p w14:paraId="07A049F1" w14:textId="77777777" w:rsidR="0041059B" w:rsidRPr="001033AA" w:rsidRDefault="0041059B" w:rsidP="00A407FA">
            <w:pPr>
              <w:jc w:val="center"/>
              <w:rPr>
                <w:color w:val="auto"/>
                <w:sz w:val="22"/>
                <w:szCs w:val="22"/>
              </w:rPr>
            </w:pPr>
          </w:p>
        </w:tc>
        <w:tc>
          <w:tcPr>
            <w:tcW w:w="688" w:type="dxa"/>
            <w:vAlign w:val="center"/>
          </w:tcPr>
          <w:p w14:paraId="2B415461" w14:textId="77777777" w:rsidR="0041059B" w:rsidRPr="001033AA" w:rsidRDefault="0041059B" w:rsidP="00A407FA">
            <w:pPr>
              <w:jc w:val="center"/>
              <w:rPr>
                <w:color w:val="auto"/>
                <w:sz w:val="22"/>
                <w:szCs w:val="22"/>
              </w:rPr>
            </w:pPr>
            <w:r w:rsidRPr="001033AA">
              <w:rPr>
                <w:color w:val="auto"/>
                <w:sz w:val="22"/>
                <w:szCs w:val="22"/>
              </w:rPr>
              <w:t>40</w:t>
            </w:r>
          </w:p>
        </w:tc>
      </w:tr>
      <w:tr w:rsidR="0041059B" w:rsidRPr="001033AA" w14:paraId="6C2DE725" w14:textId="77777777" w:rsidTr="002028B5">
        <w:trPr>
          <w:trHeight w:val="100"/>
          <w:jc w:val="center"/>
        </w:trPr>
        <w:tc>
          <w:tcPr>
            <w:tcW w:w="5216" w:type="dxa"/>
          </w:tcPr>
          <w:p w14:paraId="60D029C6" w14:textId="77777777" w:rsidR="0041059B" w:rsidRPr="001033AA" w:rsidRDefault="0041059B" w:rsidP="00A407FA">
            <w:pPr>
              <w:rPr>
                <w:color w:val="auto"/>
                <w:sz w:val="22"/>
                <w:szCs w:val="22"/>
              </w:rPr>
            </w:pPr>
            <w:r w:rsidRPr="001033AA">
              <w:rPr>
                <w:b/>
                <w:color w:val="auto"/>
                <w:sz w:val="22"/>
                <w:szCs w:val="22"/>
              </w:rPr>
              <w:t>Inglês III</w:t>
            </w:r>
          </w:p>
        </w:tc>
        <w:tc>
          <w:tcPr>
            <w:tcW w:w="1285" w:type="dxa"/>
            <w:vAlign w:val="center"/>
          </w:tcPr>
          <w:p w14:paraId="2CDF7D47" w14:textId="77777777" w:rsidR="0041059B" w:rsidRPr="001033AA" w:rsidRDefault="0041059B" w:rsidP="00A407FA">
            <w:pPr>
              <w:jc w:val="center"/>
              <w:rPr>
                <w:color w:val="auto"/>
                <w:sz w:val="22"/>
                <w:szCs w:val="22"/>
              </w:rPr>
            </w:pPr>
            <w:r w:rsidRPr="001033AA">
              <w:rPr>
                <w:color w:val="auto"/>
                <w:sz w:val="22"/>
                <w:szCs w:val="22"/>
              </w:rPr>
              <w:t xml:space="preserve">2   </w:t>
            </w:r>
          </w:p>
        </w:tc>
        <w:tc>
          <w:tcPr>
            <w:tcW w:w="819" w:type="dxa"/>
            <w:vAlign w:val="center"/>
          </w:tcPr>
          <w:p w14:paraId="14D5D94C" w14:textId="77777777" w:rsidR="0041059B" w:rsidRPr="001033AA" w:rsidRDefault="0041059B" w:rsidP="00A407FA">
            <w:pPr>
              <w:jc w:val="center"/>
              <w:rPr>
                <w:color w:val="auto"/>
                <w:sz w:val="22"/>
                <w:szCs w:val="22"/>
              </w:rPr>
            </w:pPr>
            <w:r w:rsidRPr="001033AA">
              <w:rPr>
                <w:color w:val="auto"/>
                <w:sz w:val="22"/>
                <w:szCs w:val="22"/>
              </w:rPr>
              <w:t>40</w:t>
            </w:r>
          </w:p>
        </w:tc>
        <w:tc>
          <w:tcPr>
            <w:tcW w:w="874" w:type="dxa"/>
            <w:vAlign w:val="center"/>
          </w:tcPr>
          <w:p w14:paraId="6AFDFD8B" w14:textId="77777777" w:rsidR="0041059B" w:rsidRPr="001033AA" w:rsidRDefault="0041059B" w:rsidP="00A407FA">
            <w:pPr>
              <w:jc w:val="center"/>
              <w:rPr>
                <w:color w:val="auto"/>
                <w:sz w:val="22"/>
                <w:szCs w:val="22"/>
              </w:rPr>
            </w:pPr>
          </w:p>
        </w:tc>
        <w:tc>
          <w:tcPr>
            <w:tcW w:w="1163" w:type="dxa"/>
          </w:tcPr>
          <w:p w14:paraId="2CF49B88" w14:textId="77777777" w:rsidR="0041059B" w:rsidRPr="001033AA" w:rsidRDefault="0041059B" w:rsidP="00A407FA">
            <w:pPr>
              <w:jc w:val="center"/>
              <w:rPr>
                <w:color w:val="auto"/>
                <w:sz w:val="22"/>
                <w:szCs w:val="22"/>
              </w:rPr>
            </w:pPr>
          </w:p>
        </w:tc>
        <w:tc>
          <w:tcPr>
            <w:tcW w:w="688" w:type="dxa"/>
            <w:vAlign w:val="center"/>
          </w:tcPr>
          <w:p w14:paraId="3EFF88BF" w14:textId="77777777" w:rsidR="0041059B" w:rsidRPr="001033AA" w:rsidRDefault="0041059B" w:rsidP="00A407FA">
            <w:pPr>
              <w:jc w:val="center"/>
              <w:rPr>
                <w:color w:val="auto"/>
                <w:sz w:val="22"/>
                <w:szCs w:val="22"/>
              </w:rPr>
            </w:pPr>
            <w:r w:rsidRPr="001033AA">
              <w:rPr>
                <w:color w:val="auto"/>
                <w:sz w:val="22"/>
                <w:szCs w:val="22"/>
              </w:rPr>
              <w:t>40</w:t>
            </w:r>
          </w:p>
        </w:tc>
      </w:tr>
      <w:tr w:rsidR="0041059B" w:rsidRPr="001033AA" w14:paraId="3B712CFF" w14:textId="77777777" w:rsidTr="002028B5">
        <w:trPr>
          <w:trHeight w:val="100"/>
          <w:jc w:val="center"/>
        </w:trPr>
        <w:tc>
          <w:tcPr>
            <w:tcW w:w="5216" w:type="dxa"/>
            <w:shd w:val="clear" w:color="auto" w:fill="BFBFBF"/>
            <w:vAlign w:val="center"/>
          </w:tcPr>
          <w:p w14:paraId="38095587" w14:textId="77777777" w:rsidR="0041059B" w:rsidRPr="001033AA" w:rsidRDefault="0041059B" w:rsidP="00A407FA">
            <w:pPr>
              <w:rPr>
                <w:color w:val="auto"/>
                <w:sz w:val="22"/>
                <w:szCs w:val="22"/>
              </w:rPr>
            </w:pPr>
            <w:r w:rsidRPr="001033AA">
              <w:rPr>
                <w:b/>
                <w:color w:val="auto"/>
                <w:sz w:val="22"/>
                <w:szCs w:val="22"/>
              </w:rPr>
              <w:t>Total</w:t>
            </w:r>
          </w:p>
        </w:tc>
        <w:tc>
          <w:tcPr>
            <w:tcW w:w="1285" w:type="dxa"/>
            <w:shd w:val="clear" w:color="auto" w:fill="BFBFBF"/>
            <w:vAlign w:val="center"/>
          </w:tcPr>
          <w:p w14:paraId="5922E2D9" w14:textId="77777777" w:rsidR="0041059B" w:rsidRPr="001033AA" w:rsidRDefault="0041059B" w:rsidP="00A407FA">
            <w:pPr>
              <w:jc w:val="center"/>
              <w:rPr>
                <w:color w:val="auto"/>
                <w:sz w:val="22"/>
                <w:szCs w:val="22"/>
              </w:rPr>
            </w:pPr>
            <w:r w:rsidRPr="001033AA">
              <w:rPr>
                <w:b/>
                <w:color w:val="auto"/>
                <w:sz w:val="22"/>
                <w:szCs w:val="22"/>
              </w:rPr>
              <w:t>24</w:t>
            </w:r>
          </w:p>
        </w:tc>
        <w:tc>
          <w:tcPr>
            <w:tcW w:w="819" w:type="dxa"/>
            <w:shd w:val="clear" w:color="auto" w:fill="BFBFBF"/>
            <w:vAlign w:val="center"/>
          </w:tcPr>
          <w:p w14:paraId="2A6591A0" w14:textId="77777777" w:rsidR="0041059B" w:rsidRPr="001033AA" w:rsidRDefault="0041059B" w:rsidP="00A407FA">
            <w:pPr>
              <w:jc w:val="center"/>
              <w:rPr>
                <w:color w:val="auto"/>
                <w:sz w:val="22"/>
                <w:szCs w:val="22"/>
              </w:rPr>
            </w:pPr>
            <w:r w:rsidRPr="001033AA">
              <w:rPr>
                <w:b/>
                <w:color w:val="auto"/>
                <w:sz w:val="22"/>
                <w:szCs w:val="22"/>
              </w:rPr>
              <w:t>340</w:t>
            </w:r>
          </w:p>
        </w:tc>
        <w:tc>
          <w:tcPr>
            <w:tcW w:w="874" w:type="dxa"/>
            <w:shd w:val="clear" w:color="auto" w:fill="BFBFBF"/>
            <w:vAlign w:val="center"/>
          </w:tcPr>
          <w:p w14:paraId="15906518" w14:textId="77777777" w:rsidR="0041059B" w:rsidRPr="001033AA" w:rsidRDefault="0041059B" w:rsidP="00A407FA">
            <w:pPr>
              <w:jc w:val="center"/>
              <w:rPr>
                <w:color w:val="auto"/>
                <w:sz w:val="22"/>
                <w:szCs w:val="22"/>
              </w:rPr>
            </w:pPr>
            <w:r w:rsidRPr="001033AA">
              <w:rPr>
                <w:b/>
                <w:color w:val="auto"/>
                <w:sz w:val="22"/>
                <w:szCs w:val="22"/>
              </w:rPr>
              <w:t>140</w:t>
            </w:r>
          </w:p>
        </w:tc>
        <w:tc>
          <w:tcPr>
            <w:tcW w:w="1163" w:type="dxa"/>
            <w:shd w:val="clear" w:color="auto" w:fill="BFBFBF"/>
          </w:tcPr>
          <w:p w14:paraId="5F830583" w14:textId="77777777" w:rsidR="0041059B" w:rsidRPr="001033AA" w:rsidRDefault="0041059B" w:rsidP="00A407FA">
            <w:pPr>
              <w:jc w:val="center"/>
              <w:rPr>
                <w:color w:val="auto"/>
                <w:sz w:val="22"/>
                <w:szCs w:val="22"/>
              </w:rPr>
            </w:pPr>
          </w:p>
        </w:tc>
        <w:tc>
          <w:tcPr>
            <w:tcW w:w="688" w:type="dxa"/>
            <w:shd w:val="clear" w:color="auto" w:fill="BFBFBF"/>
            <w:vAlign w:val="center"/>
          </w:tcPr>
          <w:p w14:paraId="40774A7B" w14:textId="77777777" w:rsidR="0041059B" w:rsidRPr="001033AA" w:rsidRDefault="0041059B" w:rsidP="00A407FA">
            <w:pPr>
              <w:jc w:val="center"/>
              <w:rPr>
                <w:color w:val="auto"/>
                <w:sz w:val="22"/>
                <w:szCs w:val="22"/>
              </w:rPr>
            </w:pPr>
            <w:r w:rsidRPr="001033AA">
              <w:rPr>
                <w:b/>
                <w:color w:val="auto"/>
                <w:sz w:val="22"/>
                <w:szCs w:val="22"/>
              </w:rPr>
              <w:t>480</w:t>
            </w:r>
          </w:p>
        </w:tc>
      </w:tr>
    </w:tbl>
    <w:p w14:paraId="7FD80415" w14:textId="77777777" w:rsidR="00097DC0" w:rsidRPr="001033AA" w:rsidRDefault="00097DC0" w:rsidP="00B031F5">
      <w:pPr>
        <w:keepNext/>
        <w:jc w:val="center"/>
        <w:rPr>
          <w:rFonts w:ascii="Arial" w:hAnsi="Arial" w:cs="Arial"/>
          <w:b/>
          <w:sz w:val="20"/>
          <w:szCs w:val="20"/>
          <w:u w:val="single"/>
        </w:rPr>
      </w:pPr>
    </w:p>
    <w:p w14:paraId="1D21847B" w14:textId="77777777" w:rsidR="0041059B" w:rsidRDefault="0041059B" w:rsidP="00B031F5">
      <w:pPr>
        <w:keepNext/>
        <w:jc w:val="center"/>
        <w:rPr>
          <w:rFonts w:ascii="Arial" w:hAnsi="Arial" w:cs="Arial"/>
          <w:b/>
          <w:sz w:val="20"/>
          <w:szCs w:val="20"/>
          <w:u w:val="single"/>
        </w:rPr>
      </w:pPr>
    </w:p>
    <w:p w14:paraId="29E4170F" w14:textId="77777777" w:rsidR="00822F6F" w:rsidRPr="004159C7" w:rsidRDefault="00822F6F" w:rsidP="00420B22">
      <w:pPr>
        <w:pStyle w:val="PargrafodaLista"/>
        <w:numPr>
          <w:ilvl w:val="0"/>
          <w:numId w:val="7"/>
        </w:numPr>
        <w:spacing w:after="0"/>
        <w:jc w:val="both"/>
        <w:rPr>
          <w:rFonts w:ascii="Arial" w:hAnsi="Arial" w:cs="Arial"/>
          <w:b/>
        </w:rPr>
      </w:pPr>
      <w:bookmarkStart w:id="59" w:name="_Hlk526336968"/>
      <w:r w:rsidRPr="004159C7">
        <w:rPr>
          <w:rFonts w:ascii="Arial" w:hAnsi="Arial" w:cs="Arial"/>
          <w:b/>
        </w:rPr>
        <w:t>Sistemas de Combustível e</w:t>
      </w:r>
      <w:r w:rsidR="00A221D8">
        <w:rPr>
          <w:rFonts w:ascii="Arial" w:hAnsi="Arial" w:cs="Arial"/>
          <w:b/>
        </w:rPr>
        <w:t xml:space="preserve"> </w:t>
      </w:r>
      <w:r w:rsidR="0041059B">
        <w:rPr>
          <w:rFonts w:ascii="Arial" w:hAnsi="Arial" w:cs="Arial"/>
          <w:b/>
        </w:rPr>
        <w:t>Peso e Balanceamento</w:t>
      </w:r>
      <w:r w:rsidRPr="004159C7">
        <w:rPr>
          <w:rFonts w:ascii="Arial" w:hAnsi="Arial" w:cs="Arial"/>
          <w:b/>
        </w:rPr>
        <w:t xml:space="preserve"> – 40h </w:t>
      </w:r>
    </w:p>
    <w:p w14:paraId="2E557304" w14:textId="77777777" w:rsidR="00A221D8" w:rsidRDefault="00822F6F" w:rsidP="00EF0DB9">
      <w:pPr>
        <w:pStyle w:val="Letra"/>
        <w:spacing w:before="0"/>
        <w:ind w:left="0"/>
        <w:outlineLvl w:val="0"/>
        <w:rPr>
          <w:rFonts w:ascii="Arial" w:hAnsi="Arial" w:cs="Arial"/>
          <w:spacing w:val="0"/>
          <w:sz w:val="22"/>
          <w:szCs w:val="22"/>
          <w:lang w:val="pt-BR"/>
        </w:rPr>
      </w:pPr>
      <w:bookmarkStart w:id="60" w:name="_Toc528856447"/>
      <w:r w:rsidRPr="004159C7">
        <w:rPr>
          <w:rFonts w:ascii="Arial" w:hAnsi="Arial" w:cs="Arial"/>
          <w:sz w:val="22"/>
          <w:szCs w:val="22"/>
          <w:u w:val="single"/>
        </w:rPr>
        <w:t>Combustíveis e Sistemas de Combustíve</w:t>
      </w:r>
      <w:r w:rsidR="00A221D8">
        <w:rPr>
          <w:rFonts w:ascii="Arial" w:hAnsi="Arial" w:cs="Arial"/>
          <w:sz w:val="22"/>
          <w:szCs w:val="22"/>
          <w:u w:val="single"/>
        </w:rPr>
        <w:t>l</w:t>
      </w:r>
      <w:r w:rsidRPr="004159C7">
        <w:rPr>
          <w:rFonts w:ascii="Arial" w:hAnsi="Arial" w:cs="Arial"/>
          <w:sz w:val="22"/>
          <w:szCs w:val="22"/>
          <w:u w:val="single"/>
        </w:rPr>
        <w:t xml:space="preserve"> (20h):</w:t>
      </w:r>
      <w:r w:rsidRPr="004159C7">
        <w:rPr>
          <w:rFonts w:ascii="Arial" w:hAnsi="Arial" w:cs="Arial"/>
          <w:sz w:val="22"/>
          <w:szCs w:val="22"/>
        </w:rPr>
        <w:t xml:space="preserve"> </w:t>
      </w:r>
      <w:bookmarkStart w:id="61" w:name="_Hlk526156250"/>
      <w:r w:rsidRPr="004159C7">
        <w:rPr>
          <w:rFonts w:ascii="Arial" w:hAnsi="Arial" w:cs="Arial"/>
          <w:spacing w:val="0"/>
          <w:sz w:val="22"/>
          <w:szCs w:val="22"/>
          <w:lang w:val="pt-BR"/>
        </w:rPr>
        <w:t>Tipos de combustíveis</w:t>
      </w:r>
      <w:r w:rsidR="00A221D8">
        <w:rPr>
          <w:rFonts w:ascii="Arial" w:hAnsi="Arial" w:cs="Arial"/>
          <w:spacing w:val="0"/>
          <w:sz w:val="22"/>
          <w:szCs w:val="22"/>
          <w:lang w:val="pt-BR"/>
        </w:rPr>
        <w:t xml:space="preserve"> de aviação</w:t>
      </w:r>
      <w:r w:rsidRPr="004159C7">
        <w:rPr>
          <w:rFonts w:ascii="Arial" w:hAnsi="Arial" w:cs="Arial"/>
          <w:spacing w:val="0"/>
          <w:sz w:val="22"/>
          <w:szCs w:val="22"/>
          <w:lang w:val="pt-BR"/>
        </w:rPr>
        <w:t>;</w:t>
      </w:r>
      <w:r w:rsidR="00A221D8">
        <w:rPr>
          <w:rFonts w:ascii="Arial" w:hAnsi="Arial" w:cs="Arial"/>
          <w:spacing w:val="0"/>
          <w:sz w:val="22"/>
          <w:szCs w:val="22"/>
          <w:lang w:val="pt-BR"/>
        </w:rPr>
        <w:t xml:space="preserve"> gasolina de aviação; querosene de aviação; marcações de identificação; sistemas de combustível; requisitos básicos; componentes; configurações de sistemas de combustível; pesquisa e análise de falhas; reparos nos tanques de combustível; contaminação; abastecimento e </w:t>
      </w:r>
      <w:proofErr w:type="spellStart"/>
      <w:r w:rsidR="00A221D8">
        <w:rPr>
          <w:rFonts w:ascii="Arial" w:hAnsi="Arial" w:cs="Arial"/>
          <w:spacing w:val="0"/>
          <w:sz w:val="22"/>
          <w:szCs w:val="22"/>
          <w:lang w:val="pt-BR"/>
        </w:rPr>
        <w:t>destanqueamento</w:t>
      </w:r>
      <w:proofErr w:type="spellEnd"/>
      <w:r w:rsidR="00A221D8">
        <w:rPr>
          <w:rFonts w:ascii="Arial" w:hAnsi="Arial" w:cs="Arial"/>
          <w:spacing w:val="0"/>
          <w:sz w:val="22"/>
          <w:szCs w:val="22"/>
          <w:lang w:val="pt-BR"/>
        </w:rPr>
        <w:t>; normas de segurança.</w:t>
      </w:r>
      <w:bookmarkEnd w:id="60"/>
      <w:bookmarkEnd w:id="61"/>
    </w:p>
    <w:p w14:paraId="1F2A2EC1" w14:textId="77777777" w:rsidR="00A221D8" w:rsidRDefault="00A221D8" w:rsidP="00EF0DB9">
      <w:pPr>
        <w:pStyle w:val="Letra"/>
        <w:spacing w:before="0"/>
        <w:ind w:left="0"/>
        <w:outlineLvl w:val="0"/>
        <w:rPr>
          <w:rFonts w:ascii="Arial" w:hAnsi="Arial" w:cs="Arial"/>
          <w:spacing w:val="0"/>
          <w:sz w:val="22"/>
          <w:szCs w:val="22"/>
          <w:lang w:val="pt-BR"/>
        </w:rPr>
      </w:pPr>
    </w:p>
    <w:p w14:paraId="305074D6" w14:textId="77777777" w:rsidR="003224EC" w:rsidRDefault="00A221D8" w:rsidP="00B031F5">
      <w:pPr>
        <w:pStyle w:val="Letra"/>
        <w:spacing w:before="0" w:after="60"/>
        <w:ind w:left="0"/>
        <w:outlineLvl w:val="0"/>
        <w:rPr>
          <w:rFonts w:ascii="Arial" w:hAnsi="Arial" w:cs="Arial"/>
          <w:spacing w:val="0"/>
          <w:sz w:val="22"/>
          <w:szCs w:val="22"/>
          <w:lang w:val="pt-BR"/>
        </w:rPr>
      </w:pPr>
      <w:bookmarkStart w:id="62" w:name="_Toc528856448"/>
      <w:r w:rsidRPr="00A221D8">
        <w:rPr>
          <w:rFonts w:ascii="Arial" w:hAnsi="Arial" w:cs="Arial"/>
          <w:sz w:val="22"/>
          <w:szCs w:val="22"/>
          <w:u w:val="single"/>
        </w:rPr>
        <w:t>Peso e Balanceamento</w:t>
      </w:r>
      <w:r w:rsidR="00822F6F" w:rsidRPr="00C274E7">
        <w:rPr>
          <w:rFonts w:ascii="Arial" w:hAnsi="Arial" w:cs="Arial"/>
          <w:sz w:val="22"/>
          <w:szCs w:val="22"/>
        </w:rPr>
        <w:t xml:space="preserve"> (20h):</w:t>
      </w:r>
      <w:r>
        <w:rPr>
          <w:rFonts w:ascii="Arial" w:hAnsi="Arial" w:cs="Arial"/>
          <w:spacing w:val="0"/>
          <w:sz w:val="20"/>
          <w:lang w:val="pt-BR"/>
        </w:rPr>
        <w:t xml:space="preserve"> </w:t>
      </w:r>
      <w:bookmarkStart w:id="63" w:name="_Hlk526156193"/>
      <w:r w:rsidRPr="00A221D8">
        <w:rPr>
          <w:rFonts w:ascii="Arial" w:hAnsi="Arial" w:cs="Arial"/>
          <w:spacing w:val="0"/>
          <w:sz w:val="22"/>
          <w:szCs w:val="22"/>
          <w:lang w:val="pt-BR"/>
        </w:rPr>
        <w:t xml:space="preserve">Pesagem; </w:t>
      </w:r>
      <w:r w:rsidR="003224EC">
        <w:rPr>
          <w:rFonts w:ascii="Arial" w:hAnsi="Arial" w:cs="Arial"/>
          <w:spacing w:val="0"/>
          <w:sz w:val="22"/>
          <w:szCs w:val="22"/>
          <w:lang w:val="pt-BR"/>
        </w:rPr>
        <w:t>requisitos para pesagem e balanceamento de aeronaves; terminologia; teoria do peso e balanceamento; procedimentos para pesagem e balanceamento de aeronaves; carregando uma aeronaves para voo; mudança de equipamento e alteração de aeronave; instalação de lastro; carta de carregamento e envelope do CG; equipamento eletrônico de pesagem; peso e balanceamento de helicópteros; peso e balanceamento de ultraleves; peso e balanceamento de aviões de grande porte; registro de dados de peso e balanceamento de aeronaves.</w:t>
      </w:r>
      <w:bookmarkEnd w:id="62"/>
      <w:bookmarkEnd w:id="63"/>
    </w:p>
    <w:bookmarkEnd w:id="59"/>
    <w:p w14:paraId="199EFD9A" w14:textId="77777777" w:rsidR="003224EC" w:rsidRDefault="003224EC" w:rsidP="00B031F5">
      <w:pPr>
        <w:pStyle w:val="Letra"/>
        <w:spacing w:before="0" w:after="60"/>
        <w:ind w:left="0"/>
        <w:outlineLvl w:val="0"/>
        <w:rPr>
          <w:rFonts w:ascii="Arial" w:hAnsi="Arial" w:cs="Arial"/>
          <w:spacing w:val="0"/>
          <w:sz w:val="22"/>
          <w:szCs w:val="22"/>
          <w:lang w:val="pt-BR"/>
        </w:rPr>
      </w:pPr>
    </w:p>
    <w:p w14:paraId="0373B7D8" w14:textId="77777777" w:rsidR="00822F6F" w:rsidRPr="00A16B89" w:rsidRDefault="00534AB2" w:rsidP="00420B22">
      <w:pPr>
        <w:pStyle w:val="PargrafodaLista"/>
        <w:numPr>
          <w:ilvl w:val="0"/>
          <w:numId w:val="7"/>
        </w:numPr>
        <w:spacing w:after="0"/>
        <w:jc w:val="both"/>
        <w:rPr>
          <w:rFonts w:ascii="Arial" w:hAnsi="Arial" w:cs="Arial"/>
        </w:rPr>
      </w:pPr>
      <w:r w:rsidRPr="00A16B89">
        <w:rPr>
          <w:rFonts w:ascii="Arial" w:hAnsi="Arial" w:cs="Arial"/>
          <w:b/>
        </w:rPr>
        <w:t>Materiais de Aviação e Processos de Fabricação – 12</w:t>
      </w:r>
      <w:r w:rsidR="00822F6F" w:rsidRPr="00A16B89">
        <w:rPr>
          <w:rFonts w:ascii="Arial" w:hAnsi="Arial" w:cs="Arial"/>
          <w:b/>
        </w:rPr>
        <w:t xml:space="preserve">0h </w:t>
      </w:r>
    </w:p>
    <w:p w14:paraId="0960841B" w14:textId="77777777" w:rsidR="00534AB2" w:rsidRDefault="00534AB2" w:rsidP="00EF0DB9">
      <w:pPr>
        <w:pStyle w:val="Letra"/>
        <w:spacing w:before="0"/>
        <w:ind w:left="0"/>
        <w:outlineLvl w:val="0"/>
        <w:rPr>
          <w:rFonts w:ascii="Arial" w:hAnsi="Arial" w:cs="Arial"/>
          <w:sz w:val="22"/>
          <w:szCs w:val="22"/>
        </w:rPr>
      </w:pPr>
      <w:bookmarkStart w:id="64" w:name="_Toc528856449"/>
      <w:r w:rsidRPr="00C42059">
        <w:rPr>
          <w:rFonts w:ascii="Arial" w:hAnsi="Arial" w:cs="Arial"/>
          <w:sz w:val="22"/>
          <w:szCs w:val="22"/>
        </w:rPr>
        <w:t>Materiais (</w:t>
      </w:r>
      <w:r w:rsidR="00A90A80">
        <w:rPr>
          <w:rFonts w:ascii="Arial" w:hAnsi="Arial" w:cs="Arial"/>
          <w:sz w:val="22"/>
          <w:szCs w:val="22"/>
        </w:rPr>
        <w:t>3</w:t>
      </w:r>
      <w:r w:rsidR="00910DAD">
        <w:rPr>
          <w:rFonts w:ascii="Arial" w:hAnsi="Arial" w:cs="Arial"/>
          <w:sz w:val="22"/>
          <w:szCs w:val="22"/>
        </w:rPr>
        <w:t>0</w:t>
      </w:r>
      <w:r w:rsidRPr="00C42059">
        <w:rPr>
          <w:rFonts w:ascii="Arial" w:hAnsi="Arial" w:cs="Arial"/>
          <w:sz w:val="22"/>
          <w:szCs w:val="22"/>
        </w:rPr>
        <w:t>h):</w:t>
      </w:r>
      <w:r w:rsidRPr="00534AB2">
        <w:rPr>
          <w:rFonts w:ascii="Arial" w:hAnsi="Arial" w:cs="Arial"/>
          <w:sz w:val="22"/>
          <w:szCs w:val="22"/>
        </w:rPr>
        <w:t xml:space="preserve"> Ligas aeronáuticas. Normas de ensaios de materiais. Ensaios mecânicos. Ensaios não-destrutivos. Análise metalográfica. Apresentação e desenvolvimento de aplicação de compósitos à base de fibra de carbono.</w:t>
      </w:r>
      <w:bookmarkEnd w:id="64"/>
    </w:p>
    <w:p w14:paraId="56B8C0D8" w14:textId="77777777" w:rsidR="00C42059" w:rsidRDefault="00C42059" w:rsidP="00C42059">
      <w:pPr>
        <w:jc w:val="both"/>
        <w:rPr>
          <w:rFonts w:ascii="Arial" w:hAnsi="Arial" w:cs="Arial"/>
          <w:sz w:val="22"/>
          <w:szCs w:val="22"/>
        </w:rPr>
      </w:pPr>
    </w:p>
    <w:p w14:paraId="08CB11C9" w14:textId="77777777" w:rsidR="00C42059" w:rsidRDefault="00AB6DE3" w:rsidP="00C42059">
      <w:pPr>
        <w:jc w:val="both"/>
        <w:rPr>
          <w:rFonts w:ascii="Arial" w:hAnsi="Arial" w:cs="Arial"/>
          <w:sz w:val="22"/>
          <w:szCs w:val="22"/>
        </w:rPr>
      </w:pPr>
      <w:r>
        <w:rPr>
          <w:rFonts w:ascii="Arial" w:hAnsi="Arial" w:cs="Arial"/>
          <w:sz w:val="22"/>
          <w:szCs w:val="22"/>
        </w:rPr>
        <w:t>Processos de Fabricação (</w:t>
      </w:r>
      <w:r w:rsidR="00910DAD">
        <w:rPr>
          <w:rFonts w:ascii="Arial" w:hAnsi="Arial" w:cs="Arial"/>
          <w:sz w:val="22"/>
          <w:szCs w:val="22"/>
        </w:rPr>
        <w:t>2</w:t>
      </w:r>
      <w:r w:rsidR="00C42059" w:rsidRPr="00C42059">
        <w:rPr>
          <w:rFonts w:ascii="Arial" w:hAnsi="Arial" w:cs="Arial"/>
          <w:sz w:val="22"/>
          <w:szCs w:val="22"/>
        </w:rPr>
        <w:t>0h):</w:t>
      </w:r>
      <w:r w:rsidR="00C42059" w:rsidRPr="00534AB2">
        <w:rPr>
          <w:rFonts w:ascii="Arial" w:hAnsi="Arial" w:cs="Arial"/>
          <w:sz w:val="22"/>
          <w:szCs w:val="22"/>
        </w:rPr>
        <w:t xml:space="preserve"> Introdução aos processos de fabricação. Processos de conformação. Processos de fundição. Metalurgia do pó. Processos de fabricação e conformação de peças produzidas a partir de compósitos à base de fibra de carbono.</w:t>
      </w:r>
    </w:p>
    <w:p w14:paraId="71761466" w14:textId="77777777" w:rsidR="0016198D" w:rsidRDefault="0016198D" w:rsidP="00C42059">
      <w:pPr>
        <w:jc w:val="both"/>
        <w:rPr>
          <w:rFonts w:ascii="Arial" w:hAnsi="Arial" w:cs="Arial"/>
          <w:sz w:val="22"/>
          <w:szCs w:val="22"/>
        </w:rPr>
      </w:pPr>
    </w:p>
    <w:p w14:paraId="59F978BA" w14:textId="77777777" w:rsidR="00E44472" w:rsidRDefault="00E44472" w:rsidP="0016198D">
      <w:pPr>
        <w:pStyle w:val="Letra"/>
        <w:spacing w:before="0" w:after="60"/>
        <w:ind w:left="0"/>
        <w:outlineLvl w:val="0"/>
        <w:rPr>
          <w:rFonts w:ascii="Arial" w:hAnsi="Arial" w:cs="Arial"/>
          <w:spacing w:val="0"/>
          <w:sz w:val="22"/>
          <w:szCs w:val="22"/>
        </w:rPr>
      </w:pPr>
      <w:bookmarkStart w:id="65" w:name="_Toc528856450"/>
      <w:r>
        <w:rPr>
          <w:rFonts w:ascii="Arial" w:hAnsi="Arial" w:cs="Arial"/>
          <w:sz w:val="22"/>
          <w:szCs w:val="22"/>
          <w:u w:val="single"/>
        </w:rPr>
        <w:t>Tecnologia dos Materiais Aeronáuticos</w:t>
      </w:r>
      <w:r w:rsidR="00534AB2" w:rsidRPr="00E44472">
        <w:rPr>
          <w:rFonts w:ascii="Arial" w:hAnsi="Arial" w:cs="Arial"/>
          <w:sz w:val="22"/>
          <w:szCs w:val="22"/>
        </w:rPr>
        <w:t xml:space="preserve"> (30h):</w:t>
      </w:r>
      <w:r w:rsidRPr="00E44472">
        <w:rPr>
          <w:rFonts w:ascii="Arial" w:hAnsi="Arial" w:cs="Arial"/>
          <w:spacing w:val="0"/>
          <w:sz w:val="22"/>
          <w:szCs w:val="22"/>
        </w:rPr>
        <w:t xml:space="preserve"> </w:t>
      </w:r>
      <w:r>
        <w:rPr>
          <w:rFonts w:ascii="Arial" w:hAnsi="Arial" w:cs="Arial"/>
          <w:spacing w:val="0"/>
          <w:sz w:val="22"/>
          <w:szCs w:val="22"/>
        </w:rPr>
        <w:t>Materiais metálicos, propriedades dos metais; prendedores; parafusos de aviação, porcas de aeronaves; arruelas de aviação; instalação de parafusos e porcas; outros tipos de parafusos, torque;reparos em roscas internas; reparos com luvas; prendedores de aberturas rápida, rebites, cabos de comando; conexões rígidas de controle; pinos, métodos de segurança e frenagem; teste eletroquímico; materiais não metálicos; materiais compostos; amortecedores de elástico; vedadores; anéis limpadores, selantes; processos usados na confecção de peças metálicas, tratamento témico, carbonização, fundição; processo de extrusão; estrutura dos metais; metais e novos materiais usados na indústria aeronáutica; reposição de metais de utilização aeronáutica; testes de dureza dos metais.</w:t>
      </w:r>
      <w:bookmarkEnd w:id="65"/>
    </w:p>
    <w:p w14:paraId="52995228" w14:textId="77777777" w:rsidR="0016198D" w:rsidRDefault="0016198D" w:rsidP="0016198D">
      <w:pPr>
        <w:pStyle w:val="Letra"/>
        <w:spacing w:before="0" w:after="60"/>
        <w:ind w:left="0"/>
        <w:outlineLvl w:val="0"/>
        <w:rPr>
          <w:rFonts w:ascii="Arial" w:hAnsi="Arial" w:cs="Arial"/>
          <w:spacing w:val="0"/>
          <w:sz w:val="22"/>
          <w:szCs w:val="22"/>
          <w:u w:val="single"/>
        </w:rPr>
      </w:pPr>
    </w:p>
    <w:p w14:paraId="5EF1B986" w14:textId="77777777" w:rsidR="00F478C3" w:rsidRDefault="00F478C3" w:rsidP="0016198D">
      <w:pPr>
        <w:pStyle w:val="Letra"/>
        <w:spacing w:before="0" w:after="60"/>
        <w:ind w:left="0"/>
        <w:outlineLvl w:val="0"/>
        <w:rPr>
          <w:rFonts w:ascii="Arial" w:hAnsi="Arial" w:cs="Arial"/>
          <w:spacing w:val="0"/>
          <w:sz w:val="22"/>
          <w:szCs w:val="22"/>
        </w:rPr>
      </w:pPr>
      <w:bookmarkStart w:id="66" w:name="_Toc528856451"/>
      <w:r w:rsidRPr="00F478C3">
        <w:rPr>
          <w:rFonts w:ascii="Arial" w:hAnsi="Arial" w:cs="Arial"/>
          <w:spacing w:val="0"/>
          <w:sz w:val="22"/>
          <w:szCs w:val="22"/>
          <w:u w:val="single"/>
        </w:rPr>
        <w:t>Materiais Compostos Avançados</w:t>
      </w:r>
      <w:r>
        <w:rPr>
          <w:rFonts w:ascii="Arial" w:hAnsi="Arial" w:cs="Arial"/>
          <w:spacing w:val="0"/>
          <w:sz w:val="22"/>
          <w:szCs w:val="22"/>
        </w:rPr>
        <w:t xml:space="preserve"> (40h):</w:t>
      </w:r>
      <w:r w:rsidRPr="00F478C3">
        <w:rPr>
          <w:sz w:val="20"/>
        </w:rPr>
        <w:t xml:space="preserve"> </w:t>
      </w:r>
      <w:r w:rsidRPr="00F478C3">
        <w:rPr>
          <w:rFonts w:ascii="Arial" w:hAnsi="Arial" w:cs="Arial"/>
          <w:sz w:val="22"/>
          <w:szCs w:val="22"/>
        </w:rPr>
        <w:t>Estruturas laminadas; formas de fibras; tipos de fibras; resinas termoendurecíveis e termoplásticas; estágios de cura de resinas; produtos pré-impregnados (prepregs); materiais de fibra seca; agentes tixotrópicos; adesivos; estruturas sanduíche; defeitos de fabricação e danos em serviço; inspeções não destrutivas em compostos; reparos em compostos; reparos em estruturas Honeycomb; segurança na execução de reparos; plásticos transparentes.</w:t>
      </w:r>
      <w:bookmarkEnd w:id="66"/>
    </w:p>
    <w:p w14:paraId="7A672038" w14:textId="77777777" w:rsidR="00F478C3" w:rsidRDefault="00F478C3" w:rsidP="00E44472">
      <w:pPr>
        <w:pStyle w:val="Letra"/>
        <w:spacing w:before="0" w:after="60"/>
        <w:ind w:left="0"/>
        <w:outlineLvl w:val="0"/>
        <w:rPr>
          <w:rFonts w:ascii="Arial" w:hAnsi="Arial" w:cs="Arial"/>
          <w:spacing w:val="0"/>
          <w:sz w:val="22"/>
          <w:szCs w:val="22"/>
        </w:rPr>
      </w:pPr>
    </w:p>
    <w:p w14:paraId="614BFCAD" w14:textId="77777777" w:rsidR="00420B22" w:rsidRPr="008F5B11" w:rsidRDefault="00420B22" w:rsidP="00420B22">
      <w:pPr>
        <w:pStyle w:val="PargrafodaLista"/>
        <w:numPr>
          <w:ilvl w:val="0"/>
          <w:numId w:val="7"/>
        </w:numPr>
        <w:spacing w:after="0"/>
        <w:jc w:val="both"/>
        <w:rPr>
          <w:rFonts w:ascii="Arial" w:hAnsi="Arial" w:cs="Arial"/>
        </w:rPr>
      </w:pPr>
      <w:r>
        <w:rPr>
          <w:rFonts w:ascii="Arial" w:hAnsi="Arial" w:cs="Arial"/>
          <w:b/>
        </w:rPr>
        <w:t>Materiais</w:t>
      </w:r>
      <w:r w:rsidRPr="008F5B11">
        <w:rPr>
          <w:rFonts w:ascii="Arial" w:hAnsi="Arial" w:cs="Arial"/>
          <w:b/>
        </w:rPr>
        <w:t xml:space="preserve"> – </w:t>
      </w:r>
      <w:r>
        <w:rPr>
          <w:rFonts w:ascii="Arial" w:hAnsi="Arial" w:cs="Arial"/>
          <w:b/>
        </w:rPr>
        <w:t>4</w:t>
      </w:r>
      <w:r w:rsidRPr="008F5B11">
        <w:rPr>
          <w:rFonts w:ascii="Arial" w:hAnsi="Arial" w:cs="Arial"/>
          <w:b/>
        </w:rPr>
        <w:t>0h</w:t>
      </w:r>
      <w:r w:rsidRPr="008F5B11">
        <w:rPr>
          <w:rFonts w:ascii="Arial" w:hAnsi="Arial" w:cs="Arial"/>
        </w:rPr>
        <w:t xml:space="preserve"> </w:t>
      </w:r>
    </w:p>
    <w:p w14:paraId="3B296E43" w14:textId="77777777" w:rsidR="00420B22" w:rsidRDefault="00420B22" w:rsidP="00420B22">
      <w:pPr>
        <w:pStyle w:val="Letra"/>
        <w:spacing w:before="0"/>
        <w:ind w:left="0"/>
        <w:outlineLvl w:val="0"/>
        <w:rPr>
          <w:rFonts w:ascii="Arial" w:hAnsi="Arial" w:cs="Arial"/>
          <w:sz w:val="22"/>
          <w:szCs w:val="22"/>
        </w:rPr>
      </w:pPr>
      <w:bookmarkStart w:id="67" w:name="_Toc528856452"/>
      <w:r w:rsidRPr="00A76B0E">
        <w:rPr>
          <w:rFonts w:ascii="Arial" w:hAnsi="Arial" w:cs="Arial"/>
          <w:sz w:val="22"/>
          <w:szCs w:val="22"/>
        </w:rPr>
        <w:t>Classificação dos materiais. Materiais usados em construções mecânicas. Propriedades dos materiais. Estruturas dos materiais. Cristalizações dos metais. Deformação dos metais. Constituição das ligas metálicas. O sistema Ferro-Carbono.</w:t>
      </w:r>
      <w:bookmarkEnd w:id="67"/>
    </w:p>
    <w:p w14:paraId="3F77CC05" w14:textId="77777777" w:rsidR="00EF0DB9" w:rsidRDefault="00EF0DB9" w:rsidP="00534AB2">
      <w:pPr>
        <w:pStyle w:val="Letra"/>
        <w:spacing w:before="0" w:after="60"/>
        <w:ind w:left="0"/>
        <w:outlineLvl w:val="0"/>
        <w:rPr>
          <w:rFonts w:ascii="Arial" w:hAnsi="Arial" w:cs="Arial"/>
          <w:sz w:val="22"/>
          <w:szCs w:val="22"/>
        </w:rPr>
      </w:pPr>
    </w:p>
    <w:p w14:paraId="71DAA0D3" w14:textId="77777777" w:rsidR="00264E6B" w:rsidRPr="00264E6B" w:rsidRDefault="00264E6B" w:rsidP="00E81928">
      <w:pPr>
        <w:pStyle w:val="PargrafodaLista"/>
        <w:numPr>
          <w:ilvl w:val="0"/>
          <w:numId w:val="7"/>
        </w:numPr>
        <w:spacing w:after="0"/>
        <w:jc w:val="both"/>
        <w:rPr>
          <w:rFonts w:ascii="Arial" w:hAnsi="Arial" w:cs="Arial"/>
        </w:rPr>
      </w:pPr>
      <w:bookmarkStart w:id="68" w:name="_Hlk526325805"/>
      <w:r w:rsidRPr="00264E6B">
        <w:rPr>
          <w:rFonts w:ascii="Arial" w:hAnsi="Arial" w:cs="Arial"/>
          <w:b/>
        </w:rPr>
        <w:t>Tratamentos Superficiais, Térmicos e Químicos – 120h</w:t>
      </w:r>
      <w:r w:rsidRPr="00264E6B">
        <w:rPr>
          <w:rFonts w:ascii="Arial" w:hAnsi="Arial" w:cs="Arial"/>
        </w:rPr>
        <w:t xml:space="preserve">  </w:t>
      </w:r>
    </w:p>
    <w:p w14:paraId="6B58A3A7" w14:textId="77777777" w:rsidR="00F152E5" w:rsidRDefault="00F152E5" w:rsidP="00E81928">
      <w:pPr>
        <w:jc w:val="both"/>
        <w:rPr>
          <w:rFonts w:ascii="Arial" w:hAnsi="Arial" w:cs="Arial"/>
          <w:sz w:val="22"/>
          <w:szCs w:val="22"/>
        </w:rPr>
      </w:pPr>
      <w:r>
        <w:rPr>
          <w:rFonts w:ascii="Arial" w:hAnsi="Arial" w:cs="Arial"/>
          <w:sz w:val="22"/>
          <w:szCs w:val="22"/>
        </w:rPr>
        <w:t>Tratamentos Supe</w:t>
      </w:r>
      <w:r w:rsidR="00174A35">
        <w:rPr>
          <w:rFonts w:ascii="Arial" w:hAnsi="Arial" w:cs="Arial"/>
          <w:sz w:val="22"/>
          <w:szCs w:val="22"/>
        </w:rPr>
        <w:t>rficiais, Térmicos e Químicos (5</w:t>
      </w:r>
      <w:r>
        <w:rPr>
          <w:rFonts w:ascii="Arial" w:hAnsi="Arial" w:cs="Arial"/>
          <w:sz w:val="22"/>
          <w:szCs w:val="22"/>
        </w:rPr>
        <w:t xml:space="preserve">0h): </w:t>
      </w:r>
      <w:r w:rsidR="00264E6B" w:rsidRPr="00A76B0E">
        <w:rPr>
          <w:rFonts w:ascii="Arial" w:hAnsi="Arial" w:cs="Arial"/>
          <w:sz w:val="22"/>
          <w:szCs w:val="22"/>
        </w:rPr>
        <w:t>Introdução à corrosão. Oxidação-Redução. Potencial de Eletrodo. Pilhas eletroquímicas. Formas de corrosão. Corrosão: Mecanismos básicos. Meios corrosivos. Heterogeneidades responsáveis por corrosão eletroquímica. Corrosão galvânica. Corrosão eletrolítica. Corrosão seletiva. Corrosão microbiológica. Oxidação e corrosão em temperaturas elevadas. Métodos para combate à Co</w:t>
      </w:r>
      <w:r w:rsidR="00174A35">
        <w:rPr>
          <w:rFonts w:ascii="Arial" w:hAnsi="Arial" w:cs="Arial"/>
          <w:sz w:val="22"/>
          <w:szCs w:val="22"/>
        </w:rPr>
        <w:t xml:space="preserve">rrosão. Inibidores de corrosão. </w:t>
      </w:r>
      <w:r w:rsidR="00264E6B" w:rsidRPr="00A76B0E">
        <w:rPr>
          <w:rFonts w:ascii="Arial" w:hAnsi="Arial" w:cs="Arial"/>
          <w:sz w:val="22"/>
          <w:szCs w:val="22"/>
        </w:rPr>
        <w:t xml:space="preserve">Modificações no processo, de propriedades de metais e projetos. Revestimentos: Limpeza e Preparo de superfícies. Revestimentos Metálicos. Revestimentos Não-metálicos Inorgânicos. Revestimentos Não-metálicos Orgânicos. Tintas </w:t>
      </w:r>
      <w:r w:rsidR="00264E6B" w:rsidRPr="00A76B0E">
        <w:rPr>
          <w:rFonts w:ascii="Arial" w:hAnsi="Arial" w:cs="Arial"/>
          <w:sz w:val="22"/>
          <w:szCs w:val="22"/>
        </w:rPr>
        <w:lastRenderedPageBreak/>
        <w:t>e polímeros. Proteção Catódica. Proteção Anódica. Ensaios de Corrosão. Monitoração. Taxa de Corrosão.</w:t>
      </w:r>
      <w:r w:rsidR="000A10F5">
        <w:rPr>
          <w:rFonts w:ascii="Arial" w:hAnsi="Arial" w:cs="Arial"/>
          <w:sz w:val="22"/>
          <w:szCs w:val="22"/>
        </w:rPr>
        <w:t xml:space="preserve"> </w:t>
      </w:r>
      <w:r w:rsidRPr="00025CAC">
        <w:rPr>
          <w:rFonts w:ascii="Arial" w:hAnsi="Arial" w:cs="Arial"/>
          <w:sz w:val="22"/>
          <w:szCs w:val="22"/>
        </w:rPr>
        <w:t>Tratamento térmico dos aços. Diagrama de fases, diagramas Fe-C. Microscopia ótica e estruturas dos materiais. Limpeza e Preparo de superfícies. Tratamentos químicos convencionais.</w:t>
      </w:r>
    </w:p>
    <w:p w14:paraId="428B382D" w14:textId="77777777" w:rsidR="004856E7" w:rsidRDefault="004856E7" w:rsidP="000A10F5">
      <w:pPr>
        <w:jc w:val="both"/>
        <w:rPr>
          <w:rFonts w:ascii="Arial" w:hAnsi="Arial" w:cs="Arial"/>
          <w:sz w:val="22"/>
          <w:szCs w:val="22"/>
        </w:rPr>
      </w:pPr>
    </w:p>
    <w:p w14:paraId="71F6EF96" w14:textId="77777777" w:rsidR="004856E7" w:rsidRDefault="004856E7" w:rsidP="000A10F5">
      <w:pPr>
        <w:jc w:val="both"/>
        <w:rPr>
          <w:rFonts w:ascii="Arial" w:hAnsi="Arial" w:cs="Arial"/>
          <w:sz w:val="22"/>
          <w:szCs w:val="22"/>
        </w:rPr>
      </w:pPr>
      <w:r w:rsidRPr="004856E7">
        <w:rPr>
          <w:rFonts w:ascii="Arial" w:hAnsi="Arial" w:cs="Arial"/>
          <w:sz w:val="22"/>
          <w:szCs w:val="22"/>
          <w:u w:val="single"/>
        </w:rPr>
        <w:t>Controle de Corrosão em Materiais Aeronáuticos</w:t>
      </w:r>
      <w:r>
        <w:rPr>
          <w:rFonts w:ascii="Arial" w:hAnsi="Arial" w:cs="Arial"/>
          <w:sz w:val="22"/>
          <w:szCs w:val="22"/>
        </w:rPr>
        <w:t xml:space="preserve"> (30h): Controle de corrosão; tipos e formas de corrosão; fatores que influenciam o processo corrosivo; manutenção preventiva; remoção da corrosão; corrosão do contato entre metais diferentes; corrosão em alumínio, magnésio e titânio e suas respectivas ligas, limites</w:t>
      </w:r>
      <w:r w:rsidR="00105AD8">
        <w:rPr>
          <w:rFonts w:ascii="Arial" w:hAnsi="Arial" w:cs="Arial"/>
          <w:sz w:val="22"/>
          <w:szCs w:val="22"/>
        </w:rPr>
        <w:t>; materiais e processos</w:t>
      </w:r>
      <w:r w:rsidR="00174A35">
        <w:rPr>
          <w:rFonts w:ascii="Arial" w:hAnsi="Arial" w:cs="Arial"/>
          <w:sz w:val="22"/>
          <w:szCs w:val="22"/>
        </w:rPr>
        <w:t xml:space="preserve"> usados no controle da corrosão; tratamentos químicos; acabamentos com tintas protetoras; limpeza de aeronaves e motores; produtos de limpeza.</w:t>
      </w:r>
    </w:p>
    <w:p w14:paraId="29523425" w14:textId="77777777" w:rsidR="00264E6B" w:rsidRDefault="00264E6B" w:rsidP="00264E6B">
      <w:pPr>
        <w:pStyle w:val="Letra"/>
        <w:spacing w:before="0"/>
        <w:ind w:left="0"/>
        <w:outlineLvl w:val="0"/>
        <w:rPr>
          <w:rFonts w:ascii="Arial" w:hAnsi="Arial" w:cs="Arial"/>
          <w:sz w:val="22"/>
          <w:szCs w:val="22"/>
          <w:u w:val="single"/>
          <w:lang w:val="pt-BR"/>
        </w:rPr>
      </w:pPr>
    </w:p>
    <w:p w14:paraId="51A74396" w14:textId="77777777" w:rsidR="00264E6B" w:rsidRDefault="00264E6B" w:rsidP="00264E6B">
      <w:pPr>
        <w:pStyle w:val="Letra"/>
        <w:spacing w:before="0"/>
        <w:ind w:left="0"/>
        <w:outlineLvl w:val="0"/>
        <w:rPr>
          <w:rFonts w:ascii="Arial" w:hAnsi="Arial" w:cs="Arial"/>
          <w:spacing w:val="0"/>
          <w:sz w:val="22"/>
          <w:szCs w:val="22"/>
          <w:lang w:val="pt-BR"/>
        </w:rPr>
      </w:pPr>
      <w:bookmarkStart w:id="69" w:name="_Toc528856453"/>
      <w:proofErr w:type="spellStart"/>
      <w:r w:rsidRPr="00025CAC">
        <w:rPr>
          <w:rFonts w:ascii="Arial" w:hAnsi="Arial" w:cs="Arial"/>
          <w:sz w:val="22"/>
          <w:szCs w:val="22"/>
          <w:u w:val="single"/>
          <w:lang w:val="pt-BR"/>
        </w:rPr>
        <w:t>Entelage</w:t>
      </w:r>
      <w:r>
        <w:rPr>
          <w:rFonts w:ascii="Arial" w:hAnsi="Arial" w:cs="Arial"/>
          <w:sz w:val="22"/>
          <w:szCs w:val="22"/>
          <w:u w:val="single"/>
          <w:lang w:val="pt-BR"/>
        </w:rPr>
        <w:t>m</w:t>
      </w:r>
      <w:proofErr w:type="spellEnd"/>
      <w:r w:rsidRPr="00F152E5">
        <w:rPr>
          <w:rFonts w:ascii="Arial" w:hAnsi="Arial" w:cs="Arial"/>
          <w:sz w:val="22"/>
          <w:szCs w:val="22"/>
          <w:lang w:val="pt-BR"/>
        </w:rPr>
        <w:t xml:space="preserve"> </w:t>
      </w:r>
      <w:r w:rsidRPr="00F152E5">
        <w:rPr>
          <w:rFonts w:ascii="Arial" w:hAnsi="Arial" w:cs="Arial"/>
          <w:sz w:val="22"/>
          <w:szCs w:val="22"/>
        </w:rPr>
        <w:t xml:space="preserve">(10h): </w:t>
      </w:r>
      <w:r w:rsidRPr="00025CAC">
        <w:rPr>
          <w:rFonts w:ascii="Arial" w:hAnsi="Arial" w:cs="Arial"/>
          <w:spacing w:val="0"/>
          <w:sz w:val="22"/>
          <w:szCs w:val="22"/>
          <w:lang w:val="pt-BR"/>
        </w:rPr>
        <w:t>Tecidos para aeronaves; miscelânea de materiais têxteis; emendas; revestimento; aberturas no revestimento; reparos na cobertura de tecido; revestimento de superfícies com fibra de vidro; causas da deterioração de tecidos; teste de tecido de revestimento;</w:t>
      </w:r>
      <w:bookmarkEnd w:id="69"/>
    </w:p>
    <w:p w14:paraId="18D8AAA9" w14:textId="77777777" w:rsidR="00264E6B" w:rsidRDefault="00264E6B" w:rsidP="00264E6B">
      <w:pPr>
        <w:pStyle w:val="Letra"/>
        <w:spacing w:before="0"/>
        <w:ind w:left="0"/>
        <w:outlineLvl w:val="0"/>
        <w:rPr>
          <w:rFonts w:ascii="Arial" w:hAnsi="Arial" w:cs="Arial"/>
          <w:spacing w:val="0"/>
          <w:sz w:val="22"/>
          <w:szCs w:val="22"/>
          <w:lang w:val="pt-BR"/>
        </w:rPr>
      </w:pPr>
    </w:p>
    <w:p w14:paraId="4B17CEB7" w14:textId="77777777" w:rsidR="00CD571E" w:rsidRDefault="00264E6B" w:rsidP="00F152E5">
      <w:pPr>
        <w:pStyle w:val="Letra"/>
        <w:spacing w:before="0"/>
        <w:ind w:left="0"/>
        <w:outlineLvl w:val="0"/>
        <w:rPr>
          <w:rFonts w:ascii="Arial" w:hAnsi="Arial" w:cs="Arial"/>
          <w:sz w:val="22"/>
          <w:szCs w:val="22"/>
        </w:rPr>
      </w:pPr>
      <w:bookmarkStart w:id="70" w:name="_Toc528856454"/>
      <w:r>
        <w:rPr>
          <w:rFonts w:ascii="Arial" w:hAnsi="Arial" w:cs="Arial"/>
          <w:sz w:val="22"/>
          <w:szCs w:val="22"/>
          <w:u w:val="single"/>
          <w:lang w:val="pt-BR"/>
        </w:rPr>
        <w:t>Revestimento, Pintura e Acabamento de Aeronaves</w:t>
      </w:r>
      <w:r w:rsidRPr="00264E6B">
        <w:rPr>
          <w:rFonts w:ascii="Arial" w:hAnsi="Arial" w:cs="Arial"/>
          <w:sz w:val="22"/>
          <w:szCs w:val="22"/>
          <w:lang w:val="pt-BR"/>
        </w:rPr>
        <w:t xml:space="preserve"> </w:t>
      </w:r>
      <w:r w:rsidRPr="00264E6B">
        <w:rPr>
          <w:rFonts w:ascii="Arial" w:hAnsi="Arial" w:cs="Arial"/>
          <w:sz w:val="22"/>
          <w:szCs w:val="22"/>
        </w:rPr>
        <w:t>(30h</w:t>
      </w:r>
      <w:proofErr w:type="gramStart"/>
      <w:r w:rsidRPr="00264E6B">
        <w:rPr>
          <w:rFonts w:ascii="Arial" w:hAnsi="Arial" w:cs="Arial"/>
          <w:sz w:val="22"/>
          <w:szCs w:val="22"/>
        </w:rPr>
        <w:t>):</w:t>
      </w:r>
      <w:r>
        <w:rPr>
          <w:rFonts w:ascii="Arial" w:hAnsi="Arial" w:cs="Arial"/>
          <w:sz w:val="22"/>
          <w:szCs w:val="22"/>
        </w:rPr>
        <w:t>Materiais</w:t>
      </w:r>
      <w:proofErr w:type="gramEnd"/>
      <w:r>
        <w:rPr>
          <w:rFonts w:ascii="Arial" w:hAnsi="Arial" w:cs="Arial"/>
          <w:sz w:val="22"/>
          <w:szCs w:val="22"/>
        </w:rPr>
        <w:t xml:space="preserve"> utilizados em revestimentos; aplicação de revestimentos; reparos em revestimentos;materiais de acabamento; primers; identificação de tintas; métodos de aplicação de acabamentos; equipamentos para aplicação de acabamentos; preparação para pintura; operação de</w:t>
      </w:r>
      <w:bookmarkEnd w:id="70"/>
      <w:r>
        <w:rPr>
          <w:rFonts w:ascii="Arial" w:hAnsi="Arial" w:cs="Arial"/>
          <w:sz w:val="22"/>
          <w:szCs w:val="22"/>
        </w:rPr>
        <w:t xml:space="preserve"> </w:t>
      </w:r>
    </w:p>
    <w:p w14:paraId="6B621A98" w14:textId="77777777" w:rsidR="00264E6B" w:rsidRDefault="00264E6B" w:rsidP="00F152E5">
      <w:pPr>
        <w:pStyle w:val="Letra"/>
        <w:spacing w:before="0"/>
        <w:ind w:left="0"/>
        <w:outlineLvl w:val="0"/>
        <w:rPr>
          <w:rFonts w:ascii="Arial" w:hAnsi="Arial" w:cs="Arial"/>
          <w:spacing w:val="0"/>
          <w:sz w:val="22"/>
          <w:szCs w:val="22"/>
          <w:lang w:val="pt-BR"/>
        </w:rPr>
      </w:pPr>
      <w:bookmarkStart w:id="71" w:name="_Toc528856455"/>
      <w:r>
        <w:rPr>
          <w:rFonts w:ascii="Arial" w:hAnsi="Arial" w:cs="Arial"/>
          <w:sz w:val="22"/>
          <w:szCs w:val="22"/>
        </w:rPr>
        <w:t>pistola de pulverização; sequência de pintura; problemas comuns na pintura; aplicação do acabamento e das marcas de identificação; uso de decalques; compatibilidade de sistemas de pintura; retorque de pintura; segurança em oficina de pintura; armazenamento do material de acabamento; equipamento de proteção.</w:t>
      </w:r>
      <w:bookmarkEnd w:id="68"/>
      <w:bookmarkEnd w:id="71"/>
    </w:p>
    <w:p w14:paraId="2DA32A70" w14:textId="77777777" w:rsidR="00264E6B" w:rsidRDefault="00264E6B" w:rsidP="00264E6B">
      <w:pPr>
        <w:pStyle w:val="Letra"/>
        <w:spacing w:before="0" w:after="60"/>
        <w:ind w:left="0"/>
        <w:outlineLvl w:val="0"/>
        <w:rPr>
          <w:rFonts w:ascii="Arial" w:hAnsi="Arial" w:cs="Arial"/>
          <w:sz w:val="22"/>
          <w:szCs w:val="22"/>
        </w:rPr>
      </w:pPr>
    </w:p>
    <w:p w14:paraId="679FCFD8" w14:textId="77777777" w:rsidR="00F152E5" w:rsidRPr="00C77D4B" w:rsidRDefault="00F152E5" w:rsidP="00F152E5">
      <w:pPr>
        <w:pStyle w:val="PargrafodaLista"/>
        <w:numPr>
          <w:ilvl w:val="0"/>
          <w:numId w:val="7"/>
        </w:numPr>
        <w:spacing w:after="0"/>
        <w:jc w:val="both"/>
        <w:rPr>
          <w:rFonts w:ascii="Arial" w:hAnsi="Arial" w:cs="Arial"/>
        </w:rPr>
      </w:pPr>
      <w:r>
        <w:rPr>
          <w:rFonts w:ascii="Arial" w:hAnsi="Arial" w:cs="Arial"/>
          <w:b/>
        </w:rPr>
        <w:t xml:space="preserve">Fundamentos de </w:t>
      </w:r>
      <w:r w:rsidRPr="00C77D4B">
        <w:rPr>
          <w:rFonts w:ascii="Arial" w:hAnsi="Arial" w:cs="Arial"/>
          <w:b/>
        </w:rPr>
        <w:t>Termodinâmica – 40h</w:t>
      </w:r>
      <w:r w:rsidRPr="00C77D4B">
        <w:rPr>
          <w:rFonts w:ascii="Arial" w:hAnsi="Arial" w:cs="Arial"/>
        </w:rPr>
        <w:t xml:space="preserve"> </w:t>
      </w:r>
    </w:p>
    <w:p w14:paraId="78F58468" w14:textId="77777777" w:rsidR="00F152E5" w:rsidRDefault="00F152E5" w:rsidP="00F152E5">
      <w:pPr>
        <w:pStyle w:val="Letra"/>
        <w:spacing w:before="0"/>
        <w:ind w:left="0"/>
        <w:outlineLvl w:val="0"/>
        <w:rPr>
          <w:rFonts w:ascii="Arial" w:hAnsi="Arial" w:cs="Arial"/>
          <w:sz w:val="22"/>
          <w:szCs w:val="22"/>
        </w:rPr>
      </w:pPr>
      <w:bookmarkStart w:id="72" w:name="_Toc528856456"/>
      <w:r w:rsidRPr="00A76B0E">
        <w:rPr>
          <w:rFonts w:ascii="Arial" w:hAnsi="Arial" w:cs="Arial"/>
          <w:sz w:val="22"/>
          <w:szCs w:val="22"/>
        </w:rPr>
        <w:t>Fundamentos básicos de termodinâmica. Substância pura, calor e trabalho e leis da termodinâmica. Sistemas e volume de controle. Noção de meio contínuo. Propriedades de substâncias puras. Diagrama de fases da água. Equação para gases perfeitos. Processos quase estáticos e processos irreversíveis. Leis da termodinâmica. Motor térmico e refrigerador. Ciclos térmicos. Ciclos reais versus ciclos ideais.</w:t>
      </w:r>
      <w:bookmarkEnd w:id="72"/>
    </w:p>
    <w:p w14:paraId="7DE57C0B" w14:textId="77777777" w:rsidR="00420B22" w:rsidRDefault="00420B22" w:rsidP="00534AB2">
      <w:pPr>
        <w:pStyle w:val="Letra"/>
        <w:spacing w:before="0" w:after="60"/>
        <w:ind w:left="0"/>
        <w:outlineLvl w:val="0"/>
        <w:rPr>
          <w:rFonts w:ascii="Arial" w:hAnsi="Arial" w:cs="Arial"/>
          <w:spacing w:val="0"/>
          <w:sz w:val="22"/>
          <w:szCs w:val="22"/>
        </w:rPr>
      </w:pPr>
    </w:p>
    <w:p w14:paraId="67D4B259" w14:textId="77777777" w:rsidR="00F152E5" w:rsidRDefault="00F152E5" w:rsidP="00F152E5">
      <w:pPr>
        <w:pStyle w:val="PargrafodaLista"/>
        <w:numPr>
          <w:ilvl w:val="0"/>
          <w:numId w:val="7"/>
        </w:numPr>
        <w:spacing w:after="0"/>
        <w:jc w:val="both"/>
        <w:rPr>
          <w:rFonts w:ascii="Arial" w:hAnsi="Arial" w:cs="Arial"/>
          <w:b/>
        </w:rPr>
      </w:pPr>
      <w:r>
        <w:rPr>
          <w:rFonts w:ascii="Arial" w:hAnsi="Arial" w:cs="Arial"/>
          <w:b/>
        </w:rPr>
        <w:t>Projeto Integrador I</w:t>
      </w:r>
      <w:r w:rsidRPr="00587A6C">
        <w:rPr>
          <w:rFonts w:ascii="Arial" w:hAnsi="Arial" w:cs="Arial"/>
          <w:b/>
        </w:rPr>
        <w:t xml:space="preserve"> – 40h</w:t>
      </w:r>
    </w:p>
    <w:p w14:paraId="65CAE003" w14:textId="77777777" w:rsidR="00420B22" w:rsidRPr="00F152E5" w:rsidRDefault="00F152E5" w:rsidP="00534AB2">
      <w:pPr>
        <w:pStyle w:val="Letra"/>
        <w:spacing w:before="0" w:after="60"/>
        <w:ind w:left="0"/>
        <w:outlineLvl w:val="0"/>
        <w:rPr>
          <w:rFonts w:ascii="Arial" w:hAnsi="Arial" w:cs="Arial"/>
          <w:spacing w:val="0"/>
          <w:sz w:val="22"/>
          <w:szCs w:val="22"/>
        </w:rPr>
      </w:pPr>
      <w:bookmarkStart w:id="73" w:name="_Toc528856457"/>
      <w:r w:rsidRPr="00F152E5">
        <w:rPr>
          <w:rFonts w:ascii="Arial" w:hAnsi="Arial" w:cs="Arial"/>
          <w:sz w:val="22"/>
          <w:szCs w:val="22"/>
        </w:rPr>
        <w:t>Introdução ao processo de projeto; planejamento estratégico de projetos; plano de negócios (projeto informacional) e gerenciamento de projetos</w:t>
      </w:r>
      <w:bookmarkEnd w:id="73"/>
    </w:p>
    <w:p w14:paraId="3300D192" w14:textId="77777777" w:rsidR="00420B22" w:rsidRDefault="00420B22" w:rsidP="00534AB2">
      <w:pPr>
        <w:pStyle w:val="Letra"/>
        <w:spacing w:before="0" w:after="60"/>
        <w:ind w:left="0"/>
        <w:outlineLvl w:val="0"/>
        <w:rPr>
          <w:rFonts w:ascii="Arial" w:hAnsi="Arial" w:cs="Arial"/>
          <w:spacing w:val="0"/>
          <w:sz w:val="22"/>
          <w:szCs w:val="22"/>
        </w:rPr>
      </w:pPr>
    </w:p>
    <w:p w14:paraId="417498E5" w14:textId="77777777" w:rsidR="00F152E5" w:rsidRPr="00CD261C" w:rsidRDefault="00F152E5" w:rsidP="00F152E5">
      <w:pPr>
        <w:pStyle w:val="PargrafodaLista"/>
        <w:numPr>
          <w:ilvl w:val="0"/>
          <w:numId w:val="7"/>
        </w:numPr>
        <w:spacing w:after="0"/>
        <w:jc w:val="both"/>
        <w:rPr>
          <w:rFonts w:ascii="Arial" w:hAnsi="Arial" w:cs="Arial"/>
        </w:rPr>
      </w:pPr>
      <w:r>
        <w:rPr>
          <w:rFonts w:ascii="Arial" w:hAnsi="Arial" w:cs="Arial"/>
          <w:b/>
        </w:rPr>
        <w:t>Inglês</w:t>
      </w:r>
      <w:r w:rsidRPr="00CD261C">
        <w:rPr>
          <w:rFonts w:ascii="Arial" w:hAnsi="Arial" w:cs="Arial"/>
          <w:b/>
        </w:rPr>
        <w:t xml:space="preserve"> III – 40h </w:t>
      </w:r>
    </w:p>
    <w:p w14:paraId="311A4E47" w14:textId="77777777" w:rsidR="00F152E5" w:rsidRPr="00F152E5" w:rsidRDefault="00F152E5" w:rsidP="00F152E5">
      <w:pPr>
        <w:autoSpaceDE w:val="0"/>
        <w:autoSpaceDN w:val="0"/>
        <w:adjustRightInd w:val="0"/>
        <w:jc w:val="both"/>
        <w:rPr>
          <w:rFonts w:ascii="Arial" w:hAnsi="Arial" w:cs="Arial"/>
          <w:sz w:val="22"/>
          <w:szCs w:val="22"/>
          <w:lang w:val="pt-PT"/>
        </w:rPr>
      </w:pPr>
      <w:r w:rsidRPr="00F152E5">
        <w:rPr>
          <w:rFonts w:ascii="Arial" w:hAnsi="Arial" w:cs="Arial"/>
          <w:sz w:val="22"/>
          <w:szCs w:val="22"/>
          <w:lang w:val="pt-PT"/>
        </w:rPr>
        <w:t>Expansão das habilidades de compreensão e produção oral e escrita por meio de funções comunicativas e estruturas linguísticas apropriada para atuar nos contextos pessoal, acadêmico e profissional, apresentadas nas disciplinas de Inglês I, Inglês II e Inglês III. Ênfase na oralidade, atendendo às especificidades da área, abordando aspectos sócio-culturais.</w:t>
      </w:r>
    </w:p>
    <w:p w14:paraId="5939BF66" w14:textId="77777777" w:rsidR="00F152E5" w:rsidRDefault="00F152E5" w:rsidP="00534AB2">
      <w:pPr>
        <w:pStyle w:val="Letra"/>
        <w:spacing w:before="0" w:after="60"/>
        <w:ind w:left="0"/>
        <w:outlineLvl w:val="0"/>
        <w:rPr>
          <w:rFonts w:ascii="Arial" w:hAnsi="Arial" w:cs="Arial"/>
          <w:spacing w:val="0"/>
          <w:sz w:val="22"/>
          <w:szCs w:val="22"/>
        </w:rPr>
      </w:pPr>
    </w:p>
    <w:p w14:paraId="1770A272" w14:textId="77777777" w:rsidR="002028B5" w:rsidRDefault="002028B5">
      <w:pPr>
        <w:rPr>
          <w:rFonts w:ascii="Arial" w:hAnsi="Arial" w:cs="Arial"/>
          <w:b/>
        </w:rPr>
      </w:pPr>
      <w:r>
        <w:rPr>
          <w:rFonts w:ascii="Arial" w:hAnsi="Arial" w:cs="Arial"/>
          <w:b/>
        </w:rPr>
        <w:br w:type="page"/>
      </w:r>
    </w:p>
    <w:p w14:paraId="5714A297" w14:textId="77777777" w:rsidR="00F152E5" w:rsidRDefault="00F152E5" w:rsidP="00F152E5">
      <w:pPr>
        <w:spacing w:line="360" w:lineRule="auto"/>
        <w:jc w:val="center"/>
        <w:rPr>
          <w:rFonts w:ascii="Arial" w:hAnsi="Arial" w:cs="Arial"/>
          <w:b/>
        </w:rPr>
      </w:pPr>
      <w:r>
        <w:rPr>
          <w:rFonts w:ascii="Arial" w:hAnsi="Arial" w:cs="Arial"/>
          <w:b/>
        </w:rPr>
        <w:lastRenderedPageBreak/>
        <w:t>QUARTO</w:t>
      </w:r>
      <w:r w:rsidRPr="002C6CBA">
        <w:rPr>
          <w:rFonts w:ascii="Arial" w:hAnsi="Arial" w:cs="Arial"/>
          <w:b/>
        </w:rPr>
        <w:t xml:space="preserve"> SEMESTRE</w:t>
      </w:r>
      <w:r>
        <w:rPr>
          <w:rFonts w:ascii="Arial" w:hAnsi="Arial" w:cs="Arial"/>
          <w:b/>
        </w:rPr>
        <w:t xml:space="preserve"> </w:t>
      </w:r>
    </w:p>
    <w:tbl>
      <w:tblPr>
        <w:tblStyle w:val="8"/>
        <w:tblW w:w="10093" w:type="dxa"/>
        <w:jc w:val="center"/>
        <w:tblLayout w:type="fixed"/>
        <w:tblLook w:val="04A0" w:firstRow="1" w:lastRow="0" w:firstColumn="1" w:lastColumn="0" w:noHBand="0" w:noVBand="1"/>
      </w:tblPr>
      <w:tblGrid>
        <w:gridCol w:w="5669"/>
        <w:gridCol w:w="1304"/>
        <w:gridCol w:w="709"/>
        <w:gridCol w:w="567"/>
        <w:gridCol w:w="992"/>
        <w:gridCol w:w="852"/>
      </w:tblGrid>
      <w:tr w:rsidR="00132F2D" w:rsidRPr="007D2C51" w14:paraId="1C752676" w14:textId="77777777" w:rsidTr="002028B5">
        <w:trPr>
          <w:trHeight w:val="200"/>
          <w:jc w:val="center"/>
        </w:trPr>
        <w:tc>
          <w:tcPr>
            <w:tcW w:w="5669" w:type="dxa"/>
            <w:vMerge w:val="restart"/>
            <w:tcBorders>
              <w:top w:val="single" w:sz="4" w:space="0" w:color="auto"/>
              <w:left w:val="single" w:sz="4" w:space="0" w:color="auto"/>
              <w:right w:val="single" w:sz="4" w:space="0" w:color="auto"/>
            </w:tcBorders>
            <w:vAlign w:val="center"/>
          </w:tcPr>
          <w:p w14:paraId="4DAE5704" w14:textId="77777777" w:rsidR="00132F2D" w:rsidRPr="007D2C51" w:rsidRDefault="00132F2D" w:rsidP="00132F2D">
            <w:pPr>
              <w:jc w:val="center"/>
              <w:rPr>
                <w:i/>
                <w:sz w:val="22"/>
                <w:szCs w:val="22"/>
              </w:rPr>
            </w:pPr>
            <w:r w:rsidRPr="007D2C51">
              <w:rPr>
                <w:i/>
                <w:sz w:val="22"/>
                <w:szCs w:val="22"/>
              </w:rPr>
              <w:t>Relação de Disciplinas</w:t>
            </w:r>
          </w:p>
        </w:tc>
        <w:tc>
          <w:tcPr>
            <w:tcW w:w="1304" w:type="dxa"/>
            <w:vMerge w:val="restart"/>
            <w:tcBorders>
              <w:top w:val="single" w:sz="4" w:space="0" w:color="auto"/>
              <w:left w:val="single" w:sz="4" w:space="0" w:color="auto"/>
              <w:right w:val="single" w:sz="4" w:space="0" w:color="auto"/>
            </w:tcBorders>
            <w:vAlign w:val="center"/>
          </w:tcPr>
          <w:p w14:paraId="344D1E54" w14:textId="77777777" w:rsidR="00132F2D" w:rsidRPr="007D2C51" w:rsidRDefault="00132F2D" w:rsidP="00BC11AE">
            <w:pPr>
              <w:jc w:val="center"/>
              <w:rPr>
                <w:sz w:val="22"/>
                <w:szCs w:val="22"/>
              </w:rPr>
            </w:pPr>
            <w:r w:rsidRPr="007D2C51">
              <w:rPr>
                <w:sz w:val="22"/>
                <w:szCs w:val="22"/>
              </w:rPr>
              <w:t>AULAS</w:t>
            </w:r>
          </w:p>
          <w:p w14:paraId="0D91493F" w14:textId="77777777" w:rsidR="00132F2D" w:rsidRPr="007D2C51" w:rsidRDefault="00132F2D" w:rsidP="00BC11AE">
            <w:pPr>
              <w:jc w:val="center"/>
              <w:rPr>
                <w:sz w:val="22"/>
                <w:szCs w:val="22"/>
              </w:rPr>
            </w:pPr>
            <w:r w:rsidRPr="007D2C51">
              <w:rPr>
                <w:sz w:val="22"/>
                <w:szCs w:val="22"/>
              </w:rPr>
              <w:t>SEMANAIS</w:t>
            </w:r>
          </w:p>
        </w:tc>
        <w:tc>
          <w:tcPr>
            <w:tcW w:w="3120" w:type="dxa"/>
            <w:gridSpan w:val="4"/>
            <w:tcBorders>
              <w:top w:val="single" w:sz="4" w:space="0" w:color="auto"/>
              <w:left w:val="single" w:sz="4" w:space="0" w:color="auto"/>
              <w:bottom w:val="single" w:sz="4" w:space="0" w:color="auto"/>
              <w:right w:val="single" w:sz="4" w:space="0" w:color="auto"/>
            </w:tcBorders>
            <w:vAlign w:val="center"/>
          </w:tcPr>
          <w:p w14:paraId="19B3A95D" w14:textId="77777777" w:rsidR="00132F2D" w:rsidRPr="007D2C51" w:rsidRDefault="00132F2D" w:rsidP="007D2C51">
            <w:pPr>
              <w:jc w:val="center"/>
              <w:rPr>
                <w:sz w:val="22"/>
                <w:szCs w:val="22"/>
              </w:rPr>
            </w:pPr>
            <w:r w:rsidRPr="007D2C51">
              <w:rPr>
                <w:sz w:val="22"/>
                <w:szCs w:val="22"/>
              </w:rPr>
              <w:t>Carga Didática Semestral</w:t>
            </w:r>
          </w:p>
        </w:tc>
      </w:tr>
      <w:tr w:rsidR="00132F2D" w:rsidRPr="007D2C51" w14:paraId="414B227A" w14:textId="77777777" w:rsidTr="002028B5">
        <w:trPr>
          <w:trHeight w:val="200"/>
          <w:jc w:val="center"/>
        </w:trPr>
        <w:tc>
          <w:tcPr>
            <w:tcW w:w="5669" w:type="dxa"/>
            <w:vMerge/>
            <w:tcBorders>
              <w:left w:val="single" w:sz="4" w:space="0" w:color="auto"/>
              <w:right w:val="single" w:sz="4" w:space="0" w:color="auto"/>
            </w:tcBorders>
          </w:tcPr>
          <w:p w14:paraId="55512FE4" w14:textId="77777777" w:rsidR="00132F2D" w:rsidRPr="007D2C51" w:rsidRDefault="00132F2D" w:rsidP="007D2C51">
            <w:pPr>
              <w:jc w:val="center"/>
              <w:rPr>
                <w:i/>
                <w:sz w:val="22"/>
                <w:szCs w:val="22"/>
              </w:rPr>
            </w:pPr>
          </w:p>
        </w:tc>
        <w:tc>
          <w:tcPr>
            <w:tcW w:w="1304" w:type="dxa"/>
            <w:vMerge/>
            <w:tcBorders>
              <w:left w:val="single" w:sz="4" w:space="0" w:color="auto"/>
              <w:right w:val="single" w:sz="4" w:space="0" w:color="auto"/>
            </w:tcBorders>
            <w:vAlign w:val="center"/>
          </w:tcPr>
          <w:p w14:paraId="26A7326B" w14:textId="77777777" w:rsidR="00132F2D" w:rsidRPr="007D2C51" w:rsidRDefault="00132F2D" w:rsidP="00BC11AE">
            <w:pPr>
              <w:jc w:val="center"/>
              <w:rPr>
                <w:sz w:val="22"/>
                <w:szCs w:val="22"/>
              </w:rPr>
            </w:pPr>
          </w:p>
        </w:tc>
        <w:tc>
          <w:tcPr>
            <w:tcW w:w="2268" w:type="dxa"/>
            <w:gridSpan w:val="3"/>
            <w:tcBorders>
              <w:top w:val="single" w:sz="4" w:space="0" w:color="auto"/>
              <w:left w:val="single" w:sz="4" w:space="0" w:color="auto"/>
              <w:bottom w:val="single" w:sz="4" w:space="0" w:color="auto"/>
              <w:right w:val="single" w:sz="4" w:space="0" w:color="auto"/>
            </w:tcBorders>
            <w:vAlign w:val="center"/>
          </w:tcPr>
          <w:p w14:paraId="7745FE9F" w14:textId="77777777" w:rsidR="00132F2D" w:rsidRPr="007D2C51" w:rsidRDefault="00132F2D" w:rsidP="007D2C51">
            <w:pPr>
              <w:jc w:val="center"/>
              <w:rPr>
                <w:sz w:val="22"/>
                <w:szCs w:val="22"/>
              </w:rPr>
            </w:pPr>
            <w:r w:rsidRPr="007D2C51">
              <w:rPr>
                <w:sz w:val="22"/>
                <w:szCs w:val="22"/>
              </w:rPr>
              <w:t>Tipo de Atividade</w:t>
            </w:r>
          </w:p>
        </w:tc>
        <w:tc>
          <w:tcPr>
            <w:tcW w:w="852" w:type="dxa"/>
            <w:vMerge w:val="restart"/>
            <w:tcBorders>
              <w:top w:val="single" w:sz="4" w:space="0" w:color="auto"/>
              <w:left w:val="single" w:sz="4" w:space="0" w:color="auto"/>
              <w:right w:val="single" w:sz="4" w:space="0" w:color="auto"/>
            </w:tcBorders>
            <w:vAlign w:val="center"/>
          </w:tcPr>
          <w:p w14:paraId="53460C1A" w14:textId="77777777" w:rsidR="00132F2D" w:rsidRPr="007D2C51" w:rsidRDefault="00132F2D" w:rsidP="007D2C51">
            <w:pPr>
              <w:jc w:val="center"/>
              <w:rPr>
                <w:sz w:val="22"/>
                <w:szCs w:val="22"/>
              </w:rPr>
            </w:pPr>
            <w:r>
              <w:rPr>
                <w:sz w:val="22"/>
                <w:szCs w:val="22"/>
              </w:rPr>
              <w:t>Total</w:t>
            </w:r>
          </w:p>
        </w:tc>
      </w:tr>
      <w:tr w:rsidR="00132F2D" w:rsidRPr="007D2C51" w14:paraId="6486A161" w14:textId="77777777" w:rsidTr="002028B5">
        <w:trPr>
          <w:trHeight w:val="200"/>
          <w:jc w:val="center"/>
        </w:trPr>
        <w:tc>
          <w:tcPr>
            <w:tcW w:w="5669" w:type="dxa"/>
            <w:vMerge/>
            <w:tcBorders>
              <w:left w:val="single" w:sz="4" w:space="0" w:color="auto"/>
              <w:bottom w:val="single" w:sz="4" w:space="0" w:color="auto"/>
              <w:right w:val="single" w:sz="4" w:space="0" w:color="auto"/>
            </w:tcBorders>
          </w:tcPr>
          <w:p w14:paraId="7A7684C6" w14:textId="77777777" w:rsidR="00132F2D" w:rsidRPr="007D2C51" w:rsidRDefault="00132F2D" w:rsidP="007D2C51">
            <w:pPr>
              <w:jc w:val="center"/>
              <w:rPr>
                <w:b/>
                <w:sz w:val="22"/>
                <w:szCs w:val="22"/>
              </w:rPr>
            </w:pPr>
          </w:p>
        </w:tc>
        <w:tc>
          <w:tcPr>
            <w:tcW w:w="1304" w:type="dxa"/>
            <w:vMerge/>
            <w:tcBorders>
              <w:left w:val="single" w:sz="4" w:space="0" w:color="auto"/>
              <w:bottom w:val="single" w:sz="4" w:space="0" w:color="auto"/>
              <w:right w:val="single" w:sz="4" w:space="0" w:color="auto"/>
            </w:tcBorders>
            <w:vAlign w:val="center"/>
          </w:tcPr>
          <w:p w14:paraId="2FD093B2" w14:textId="77777777" w:rsidR="00132F2D" w:rsidRPr="007D2C51" w:rsidRDefault="00132F2D" w:rsidP="00BC11AE">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14:paraId="6FBEDF90" w14:textId="77777777" w:rsidR="00132F2D" w:rsidRPr="007D2C51" w:rsidRDefault="00132F2D" w:rsidP="007D2C51">
            <w:pPr>
              <w:jc w:val="center"/>
              <w:rPr>
                <w:sz w:val="22"/>
                <w:szCs w:val="22"/>
              </w:rPr>
            </w:pPr>
            <w:r w:rsidRPr="007D2C51">
              <w:rPr>
                <w:sz w:val="22"/>
                <w:szCs w:val="22"/>
              </w:rPr>
              <w:t>Teoria</w:t>
            </w:r>
          </w:p>
        </w:tc>
        <w:tc>
          <w:tcPr>
            <w:tcW w:w="567" w:type="dxa"/>
            <w:tcBorders>
              <w:top w:val="single" w:sz="4" w:space="0" w:color="auto"/>
              <w:left w:val="single" w:sz="4" w:space="0" w:color="auto"/>
              <w:bottom w:val="single" w:sz="4" w:space="0" w:color="auto"/>
              <w:right w:val="single" w:sz="4" w:space="0" w:color="auto"/>
            </w:tcBorders>
            <w:vAlign w:val="center"/>
          </w:tcPr>
          <w:p w14:paraId="08939798" w14:textId="77777777" w:rsidR="00132F2D" w:rsidRPr="007D2C51" w:rsidRDefault="00132F2D" w:rsidP="007D2C51">
            <w:pPr>
              <w:jc w:val="center"/>
              <w:rPr>
                <w:sz w:val="22"/>
                <w:szCs w:val="22"/>
              </w:rPr>
            </w:pPr>
            <w:r w:rsidRPr="007D2C51">
              <w:rPr>
                <w:sz w:val="22"/>
                <w:szCs w:val="22"/>
              </w:rPr>
              <w:t>Prática</w:t>
            </w:r>
          </w:p>
        </w:tc>
        <w:tc>
          <w:tcPr>
            <w:tcW w:w="992" w:type="dxa"/>
            <w:tcBorders>
              <w:top w:val="single" w:sz="4" w:space="0" w:color="auto"/>
              <w:left w:val="single" w:sz="4" w:space="0" w:color="auto"/>
              <w:bottom w:val="single" w:sz="4" w:space="0" w:color="auto"/>
              <w:right w:val="single" w:sz="4" w:space="0" w:color="auto"/>
            </w:tcBorders>
          </w:tcPr>
          <w:p w14:paraId="212B547F" w14:textId="77777777" w:rsidR="00132F2D" w:rsidRPr="007D2C51" w:rsidRDefault="00132F2D" w:rsidP="007D2C51">
            <w:pPr>
              <w:jc w:val="center"/>
              <w:rPr>
                <w:sz w:val="22"/>
                <w:szCs w:val="22"/>
              </w:rPr>
            </w:pPr>
            <w:r w:rsidRPr="007D2C51">
              <w:rPr>
                <w:sz w:val="22"/>
                <w:szCs w:val="22"/>
              </w:rPr>
              <w:t>Autônoma</w:t>
            </w:r>
          </w:p>
        </w:tc>
        <w:tc>
          <w:tcPr>
            <w:tcW w:w="852" w:type="dxa"/>
            <w:vMerge/>
            <w:tcBorders>
              <w:left w:val="single" w:sz="4" w:space="0" w:color="auto"/>
              <w:bottom w:val="single" w:sz="4" w:space="0" w:color="auto"/>
              <w:right w:val="single" w:sz="4" w:space="0" w:color="auto"/>
            </w:tcBorders>
            <w:vAlign w:val="center"/>
          </w:tcPr>
          <w:p w14:paraId="16556168" w14:textId="77777777" w:rsidR="00132F2D" w:rsidRPr="007D2C51" w:rsidRDefault="00132F2D" w:rsidP="007D2C51">
            <w:pPr>
              <w:jc w:val="center"/>
              <w:rPr>
                <w:sz w:val="22"/>
                <w:szCs w:val="22"/>
              </w:rPr>
            </w:pPr>
          </w:p>
        </w:tc>
      </w:tr>
      <w:tr w:rsidR="00F152E5" w:rsidRPr="007D2C51" w14:paraId="7A2AB563" w14:textId="77777777" w:rsidTr="002028B5">
        <w:trPr>
          <w:trHeight w:val="200"/>
          <w:jc w:val="center"/>
        </w:trPr>
        <w:tc>
          <w:tcPr>
            <w:tcW w:w="5669" w:type="dxa"/>
            <w:tcBorders>
              <w:top w:val="single" w:sz="4" w:space="0" w:color="auto"/>
              <w:left w:val="single" w:sz="4" w:space="0" w:color="auto"/>
              <w:bottom w:val="single" w:sz="4" w:space="0" w:color="auto"/>
              <w:right w:val="single" w:sz="4" w:space="0" w:color="auto"/>
            </w:tcBorders>
          </w:tcPr>
          <w:p w14:paraId="1BE9F4D6" w14:textId="77777777" w:rsidR="00F152E5" w:rsidRPr="007D2C51" w:rsidRDefault="00F152E5" w:rsidP="007D2C51">
            <w:pPr>
              <w:jc w:val="center"/>
              <w:rPr>
                <w:sz w:val="22"/>
                <w:szCs w:val="22"/>
              </w:rPr>
            </w:pPr>
            <w:r w:rsidRPr="007D2C51">
              <w:rPr>
                <w:b/>
                <w:sz w:val="22"/>
                <w:szCs w:val="22"/>
              </w:rPr>
              <w:t>Manutenção de Aeronaves</w:t>
            </w:r>
          </w:p>
        </w:tc>
        <w:tc>
          <w:tcPr>
            <w:tcW w:w="1304" w:type="dxa"/>
            <w:tcBorders>
              <w:top w:val="single" w:sz="4" w:space="0" w:color="auto"/>
              <w:left w:val="single" w:sz="4" w:space="0" w:color="auto"/>
              <w:bottom w:val="single" w:sz="4" w:space="0" w:color="auto"/>
              <w:right w:val="single" w:sz="4" w:space="0" w:color="auto"/>
            </w:tcBorders>
            <w:vAlign w:val="center"/>
          </w:tcPr>
          <w:p w14:paraId="79626D1C" w14:textId="77777777" w:rsidR="00F152E5" w:rsidRPr="007D2C51" w:rsidRDefault="00F152E5" w:rsidP="007D2C51">
            <w:pPr>
              <w:jc w:val="center"/>
              <w:rPr>
                <w:sz w:val="22"/>
                <w:szCs w:val="22"/>
              </w:rPr>
            </w:pPr>
            <w:r w:rsidRPr="007D2C51">
              <w:rPr>
                <w:sz w:val="22"/>
                <w:szCs w:val="22"/>
              </w:rPr>
              <w:t>4</w:t>
            </w:r>
          </w:p>
        </w:tc>
        <w:tc>
          <w:tcPr>
            <w:tcW w:w="709" w:type="dxa"/>
            <w:tcBorders>
              <w:top w:val="single" w:sz="4" w:space="0" w:color="auto"/>
              <w:left w:val="single" w:sz="4" w:space="0" w:color="auto"/>
              <w:bottom w:val="single" w:sz="4" w:space="0" w:color="auto"/>
              <w:right w:val="single" w:sz="4" w:space="0" w:color="auto"/>
            </w:tcBorders>
            <w:vAlign w:val="center"/>
          </w:tcPr>
          <w:p w14:paraId="5000D44A" w14:textId="77777777" w:rsidR="00F152E5" w:rsidRPr="007D2C51" w:rsidRDefault="00F152E5" w:rsidP="007D2C51">
            <w:pPr>
              <w:jc w:val="center"/>
              <w:rPr>
                <w:sz w:val="22"/>
                <w:szCs w:val="22"/>
              </w:rPr>
            </w:pPr>
            <w:r w:rsidRPr="007D2C51">
              <w:rPr>
                <w:sz w:val="22"/>
                <w:szCs w:val="22"/>
              </w:rPr>
              <w:t>60</w:t>
            </w:r>
          </w:p>
        </w:tc>
        <w:tc>
          <w:tcPr>
            <w:tcW w:w="567" w:type="dxa"/>
            <w:tcBorders>
              <w:top w:val="single" w:sz="4" w:space="0" w:color="auto"/>
              <w:left w:val="single" w:sz="4" w:space="0" w:color="auto"/>
              <w:bottom w:val="single" w:sz="4" w:space="0" w:color="auto"/>
              <w:right w:val="single" w:sz="4" w:space="0" w:color="auto"/>
            </w:tcBorders>
            <w:vAlign w:val="center"/>
          </w:tcPr>
          <w:p w14:paraId="4ADD044E" w14:textId="77777777" w:rsidR="00F152E5" w:rsidRPr="007D2C51" w:rsidRDefault="00F152E5" w:rsidP="007D2C51">
            <w:pPr>
              <w:jc w:val="center"/>
              <w:rPr>
                <w:sz w:val="22"/>
                <w:szCs w:val="22"/>
              </w:rPr>
            </w:pPr>
            <w:r w:rsidRPr="007D2C51">
              <w:rPr>
                <w:sz w:val="22"/>
                <w:szCs w:val="22"/>
              </w:rPr>
              <w:t>20</w:t>
            </w:r>
          </w:p>
        </w:tc>
        <w:tc>
          <w:tcPr>
            <w:tcW w:w="992" w:type="dxa"/>
            <w:tcBorders>
              <w:top w:val="single" w:sz="4" w:space="0" w:color="auto"/>
              <w:left w:val="single" w:sz="4" w:space="0" w:color="auto"/>
              <w:bottom w:val="single" w:sz="4" w:space="0" w:color="auto"/>
              <w:right w:val="single" w:sz="4" w:space="0" w:color="auto"/>
            </w:tcBorders>
          </w:tcPr>
          <w:p w14:paraId="1BFB13FB" w14:textId="77777777" w:rsidR="00F152E5" w:rsidRPr="007D2C51" w:rsidRDefault="00F152E5" w:rsidP="007D2C51">
            <w:pPr>
              <w:jc w:val="center"/>
              <w:rPr>
                <w:sz w:val="22"/>
                <w:szCs w:val="22"/>
              </w:rPr>
            </w:pPr>
          </w:p>
        </w:tc>
        <w:tc>
          <w:tcPr>
            <w:tcW w:w="852" w:type="dxa"/>
            <w:tcBorders>
              <w:top w:val="single" w:sz="4" w:space="0" w:color="auto"/>
              <w:left w:val="single" w:sz="4" w:space="0" w:color="auto"/>
              <w:bottom w:val="single" w:sz="4" w:space="0" w:color="auto"/>
              <w:right w:val="single" w:sz="4" w:space="0" w:color="auto"/>
            </w:tcBorders>
            <w:vAlign w:val="center"/>
          </w:tcPr>
          <w:p w14:paraId="0A3A5064" w14:textId="77777777" w:rsidR="00F152E5" w:rsidRPr="007D2C51" w:rsidRDefault="00F152E5" w:rsidP="007D2C51">
            <w:pPr>
              <w:jc w:val="center"/>
              <w:rPr>
                <w:sz w:val="22"/>
                <w:szCs w:val="22"/>
              </w:rPr>
            </w:pPr>
            <w:r w:rsidRPr="007D2C51">
              <w:rPr>
                <w:sz w:val="22"/>
                <w:szCs w:val="22"/>
              </w:rPr>
              <w:t>80</w:t>
            </w:r>
          </w:p>
        </w:tc>
      </w:tr>
      <w:tr w:rsidR="00F152E5" w:rsidRPr="007D2C51" w14:paraId="7C85D9E5" w14:textId="77777777" w:rsidTr="002028B5">
        <w:trPr>
          <w:trHeight w:val="200"/>
          <w:jc w:val="center"/>
        </w:trPr>
        <w:tc>
          <w:tcPr>
            <w:tcW w:w="5669" w:type="dxa"/>
            <w:tcBorders>
              <w:top w:val="single" w:sz="4" w:space="0" w:color="auto"/>
              <w:left w:val="single" w:sz="4" w:space="0" w:color="auto"/>
              <w:bottom w:val="single" w:sz="4" w:space="0" w:color="auto"/>
              <w:right w:val="single" w:sz="4" w:space="0" w:color="auto"/>
            </w:tcBorders>
          </w:tcPr>
          <w:p w14:paraId="537D857C" w14:textId="77777777" w:rsidR="00F152E5" w:rsidRPr="007D2C51" w:rsidRDefault="00F152E5" w:rsidP="007D2C51">
            <w:pPr>
              <w:jc w:val="center"/>
              <w:rPr>
                <w:sz w:val="22"/>
                <w:szCs w:val="22"/>
              </w:rPr>
            </w:pPr>
            <w:r w:rsidRPr="007D2C51">
              <w:rPr>
                <w:b/>
                <w:sz w:val="22"/>
                <w:szCs w:val="22"/>
              </w:rPr>
              <w:t>Sistemas de Proteção contra Gelo e Fogo</w:t>
            </w:r>
          </w:p>
        </w:tc>
        <w:tc>
          <w:tcPr>
            <w:tcW w:w="1304" w:type="dxa"/>
            <w:tcBorders>
              <w:top w:val="single" w:sz="4" w:space="0" w:color="auto"/>
              <w:left w:val="single" w:sz="4" w:space="0" w:color="auto"/>
              <w:bottom w:val="single" w:sz="4" w:space="0" w:color="auto"/>
              <w:right w:val="single" w:sz="4" w:space="0" w:color="auto"/>
            </w:tcBorders>
            <w:vAlign w:val="center"/>
          </w:tcPr>
          <w:p w14:paraId="1176BCE4" w14:textId="77777777" w:rsidR="00F152E5" w:rsidRPr="007D2C51" w:rsidRDefault="00F152E5" w:rsidP="007D2C51">
            <w:pPr>
              <w:jc w:val="center"/>
              <w:rPr>
                <w:color w:val="000000" w:themeColor="text1"/>
                <w:sz w:val="22"/>
                <w:szCs w:val="22"/>
              </w:rPr>
            </w:pPr>
            <w:r w:rsidRPr="007D2C51">
              <w:rPr>
                <w:sz w:val="22"/>
                <w:szCs w:val="22"/>
              </w:rPr>
              <w:t>2</w:t>
            </w:r>
          </w:p>
        </w:tc>
        <w:tc>
          <w:tcPr>
            <w:tcW w:w="709" w:type="dxa"/>
            <w:tcBorders>
              <w:top w:val="single" w:sz="4" w:space="0" w:color="auto"/>
              <w:left w:val="single" w:sz="4" w:space="0" w:color="auto"/>
              <w:bottom w:val="single" w:sz="4" w:space="0" w:color="auto"/>
              <w:right w:val="single" w:sz="4" w:space="0" w:color="auto"/>
            </w:tcBorders>
            <w:vAlign w:val="center"/>
          </w:tcPr>
          <w:p w14:paraId="13393E50" w14:textId="77777777" w:rsidR="00F152E5" w:rsidRPr="007D2C51" w:rsidRDefault="00F152E5" w:rsidP="007D2C51">
            <w:pPr>
              <w:jc w:val="center"/>
              <w:rPr>
                <w:color w:val="000000" w:themeColor="text1"/>
                <w:sz w:val="22"/>
                <w:szCs w:val="22"/>
              </w:rPr>
            </w:pPr>
            <w:r w:rsidRPr="007D2C51">
              <w:rPr>
                <w:sz w:val="22"/>
                <w:szCs w:val="22"/>
              </w:rPr>
              <w:t>30</w:t>
            </w:r>
          </w:p>
        </w:tc>
        <w:tc>
          <w:tcPr>
            <w:tcW w:w="567" w:type="dxa"/>
            <w:tcBorders>
              <w:top w:val="single" w:sz="4" w:space="0" w:color="auto"/>
              <w:left w:val="single" w:sz="4" w:space="0" w:color="auto"/>
              <w:bottom w:val="single" w:sz="4" w:space="0" w:color="auto"/>
              <w:right w:val="single" w:sz="4" w:space="0" w:color="auto"/>
            </w:tcBorders>
            <w:vAlign w:val="center"/>
          </w:tcPr>
          <w:p w14:paraId="1618417B" w14:textId="77777777" w:rsidR="00F152E5" w:rsidRPr="007D2C51" w:rsidRDefault="00F152E5" w:rsidP="007D2C51">
            <w:pPr>
              <w:jc w:val="center"/>
              <w:rPr>
                <w:color w:val="000000" w:themeColor="text1"/>
                <w:sz w:val="22"/>
                <w:szCs w:val="22"/>
              </w:rPr>
            </w:pPr>
            <w:r w:rsidRPr="007D2C51">
              <w:rPr>
                <w:sz w:val="22"/>
                <w:szCs w:val="22"/>
              </w:rPr>
              <w:t>10</w:t>
            </w:r>
          </w:p>
        </w:tc>
        <w:tc>
          <w:tcPr>
            <w:tcW w:w="992" w:type="dxa"/>
            <w:tcBorders>
              <w:top w:val="single" w:sz="4" w:space="0" w:color="auto"/>
              <w:left w:val="single" w:sz="4" w:space="0" w:color="auto"/>
              <w:bottom w:val="single" w:sz="4" w:space="0" w:color="auto"/>
              <w:right w:val="single" w:sz="4" w:space="0" w:color="auto"/>
            </w:tcBorders>
          </w:tcPr>
          <w:p w14:paraId="3B94CAEC" w14:textId="77777777" w:rsidR="00F152E5" w:rsidRPr="007D2C51" w:rsidRDefault="00F152E5" w:rsidP="007D2C51">
            <w:pPr>
              <w:jc w:val="center"/>
              <w:rPr>
                <w:color w:val="000000" w:themeColor="text1"/>
                <w:sz w:val="22"/>
                <w:szCs w:val="22"/>
              </w:rPr>
            </w:pPr>
          </w:p>
        </w:tc>
        <w:tc>
          <w:tcPr>
            <w:tcW w:w="852" w:type="dxa"/>
            <w:tcBorders>
              <w:top w:val="single" w:sz="4" w:space="0" w:color="auto"/>
              <w:left w:val="single" w:sz="4" w:space="0" w:color="auto"/>
              <w:bottom w:val="single" w:sz="4" w:space="0" w:color="auto"/>
              <w:right w:val="single" w:sz="4" w:space="0" w:color="auto"/>
            </w:tcBorders>
            <w:vAlign w:val="center"/>
          </w:tcPr>
          <w:p w14:paraId="5639A543" w14:textId="77777777" w:rsidR="00F152E5" w:rsidRPr="007D2C51" w:rsidRDefault="00F152E5" w:rsidP="007D2C51">
            <w:pPr>
              <w:jc w:val="center"/>
              <w:rPr>
                <w:color w:val="000000" w:themeColor="text1"/>
                <w:sz w:val="22"/>
                <w:szCs w:val="22"/>
              </w:rPr>
            </w:pPr>
            <w:r w:rsidRPr="007D2C51">
              <w:rPr>
                <w:sz w:val="22"/>
                <w:szCs w:val="22"/>
              </w:rPr>
              <w:t>40</w:t>
            </w:r>
          </w:p>
        </w:tc>
      </w:tr>
      <w:tr w:rsidR="00F152E5" w:rsidRPr="007D2C51" w14:paraId="1600D5B5" w14:textId="77777777" w:rsidTr="002028B5">
        <w:trPr>
          <w:trHeight w:val="200"/>
          <w:jc w:val="center"/>
        </w:trPr>
        <w:tc>
          <w:tcPr>
            <w:tcW w:w="5669" w:type="dxa"/>
            <w:tcBorders>
              <w:top w:val="single" w:sz="4" w:space="0" w:color="auto"/>
              <w:left w:val="single" w:sz="4" w:space="0" w:color="auto"/>
              <w:bottom w:val="single" w:sz="4" w:space="0" w:color="auto"/>
              <w:right w:val="single" w:sz="4" w:space="0" w:color="auto"/>
            </w:tcBorders>
          </w:tcPr>
          <w:p w14:paraId="36052F3C" w14:textId="77777777" w:rsidR="00F152E5" w:rsidRPr="007D2C51" w:rsidRDefault="00F152E5" w:rsidP="007D2C51">
            <w:pPr>
              <w:jc w:val="center"/>
              <w:rPr>
                <w:sz w:val="22"/>
                <w:szCs w:val="22"/>
              </w:rPr>
            </w:pPr>
            <w:r w:rsidRPr="007D2C51">
              <w:rPr>
                <w:b/>
                <w:sz w:val="22"/>
                <w:szCs w:val="22"/>
              </w:rPr>
              <w:t>Sistemas Pneumáticos e de Controle do Ambiente da Cabine</w:t>
            </w:r>
          </w:p>
        </w:tc>
        <w:tc>
          <w:tcPr>
            <w:tcW w:w="1304" w:type="dxa"/>
            <w:tcBorders>
              <w:top w:val="single" w:sz="4" w:space="0" w:color="auto"/>
              <w:left w:val="single" w:sz="4" w:space="0" w:color="auto"/>
              <w:bottom w:val="single" w:sz="4" w:space="0" w:color="auto"/>
              <w:right w:val="single" w:sz="4" w:space="0" w:color="auto"/>
            </w:tcBorders>
            <w:vAlign w:val="center"/>
          </w:tcPr>
          <w:p w14:paraId="7FF1F32D" w14:textId="77777777" w:rsidR="00F152E5" w:rsidRPr="007D2C51" w:rsidRDefault="00F152E5" w:rsidP="007D2C51">
            <w:pPr>
              <w:jc w:val="center"/>
              <w:rPr>
                <w:sz w:val="22"/>
                <w:szCs w:val="22"/>
              </w:rPr>
            </w:pPr>
            <w:r w:rsidRPr="007D2C51">
              <w:rPr>
                <w:sz w:val="22"/>
                <w:szCs w:val="22"/>
              </w:rPr>
              <w:t>4</w:t>
            </w:r>
          </w:p>
        </w:tc>
        <w:tc>
          <w:tcPr>
            <w:tcW w:w="709" w:type="dxa"/>
            <w:tcBorders>
              <w:top w:val="single" w:sz="4" w:space="0" w:color="auto"/>
              <w:left w:val="single" w:sz="4" w:space="0" w:color="auto"/>
              <w:bottom w:val="single" w:sz="4" w:space="0" w:color="auto"/>
              <w:right w:val="single" w:sz="4" w:space="0" w:color="auto"/>
            </w:tcBorders>
            <w:vAlign w:val="center"/>
          </w:tcPr>
          <w:p w14:paraId="000AF226" w14:textId="77777777" w:rsidR="00F152E5" w:rsidRPr="00E81928" w:rsidRDefault="00F152E5" w:rsidP="007D2C51">
            <w:pPr>
              <w:jc w:val="center"/>
              <w:rPr>
                <w:color w:val="auto"/>
                <w:sz w:val="22"/>
                <w:szCs w:val="22"/>
              </w:rPr>
            </w:pPr>
            <w:r w:rsidRPr="00E81928">
              <w:rPr>
                <w:color w:val="auto"/>
                <w:sz w:val="22"/>
                <w:szCs w:val="22"/>
              </w:rPr>
              <w:t>50</w:t>
            </w:r>
          </w:p>
        </w:tc>
        <w:tc>
          <w:tcPr>
            <w:tcW w:w="567" w:type="dxa"/>
            <w:tcBorders>
              <w:top w:val="single" w:sz="4" w:space="0" w:color="auto"/>
              <w:left w:val="single" w:sz="4" w:space="0" w:color="auto"/>
              <w:bottom w:val="single" w:sz="4" w:space="0" w:color="auto"/>
              <w:right w:val="single" w:sz="4" w:space="0" w:color="auto"/>
            </w:tcBorders>
            <w:vAlign w:val="center"/>
          </w:tcPr>
          <w:p w14:paraId="3EF84564" w14:textId="77777777" w:rsidR="00F152E5" w:rsidRPr="00E81928" w:rsidRDefault="00F152E5" w:rsidP="007D2C51">
            <w:pPr>
              <w:jc w:val="center"/>
              <w:rPr>
                <w:color w:val="auto"/>
                <w:sz w:val="22"/>
                <w:szCs w:val="22"/>
              </w:rPr>
            </w:pPr>
            <w:r w:rsidRPr="00E81928">
              <w:rPr>
                <w:color w:val="auto"/>
                <w:sz w:val="22"/>
                <w:szCs w:val="22"/>
              </w:rPr>
              <w:t>30</w:t>
            </w:r>
          </w:p>
        </w:tc>
        <w:tc>
          <w:tcPr>
            <w:tcW w:w="992" w:type="dxa"/>
            <w:tcBorders>
              <w:top w:val="single" w:sz="4" w:space="0" w:color="auto"/>
              <w:left w:val="single" w:sz="4" w:space="0" w:color="auto"/>
              <w:bottom w:val="single" w:sz="4" w:space="0" w:color="auto"/>
              <w:right w:val="single" w:sz="4" w:space="0" w:color="auto"/>
            </w:tcBorders>
          </w:tcPr>
          <w:p w14:paraId="558ADFE6" w14:textId="77777777" w:rsidR="00F152E5" w:rsidRPr="00E81928" w:rsidRDefault="00F152E5" w:rsidP="007D2C51">
            <w:pPr>
              <w:jc w:val="center"/>
              <w:rPr>
                <w:color w:val="auto"/>
                <w:sz w:val="22"/>
                <w:szCs w:val="22"/>
              </w:rPr>
            </w:pPr>
          </w:p>
        </w:tc>
        <w:tc>
          <w:tcPr>
            <w:tcW w:w="852" w:type="dxa"/>
            <w:tcBorders>
              <w:top w:val="single" w:sz="4" w:space="0" w:color="auto"/>
              <w:left w:val="single" w:sz="4" w:space="0" w:color="auto"/>
              <w:bottom w:val="single" w:sz="4" w:space="0" w:color="auto"/>
              <w:right w:val="single" w:sz="4" w:space="0" w:color="auto"/>
            </w:tcBorders>
            <w:vAlign w:val="center"/>
          </w:tcPr>
          <w:p w14:paraId="4BBC6879" w14:textId="77777777" w:rsidR="00F152E5" w:rsidRPr="007D2C51" w:rsidRDefault="00F152E5" w:rsidP="007D2C51">
            <w:pPr>
              <w:jc w:val="center"/>
              <w:rPr>
                <w:sz w:val="22"/>
                <w:szCs w:val="22"/>
              </w:rPr>
            </w:pPr>
            <w:r w:rsidRPr="007D2C51">
              <w:rPr>
                <w:sz w:val="22"/>
                <w:szCs w:val="22"/>
              </w:rPr>
              <w:t>80</w:t>
            </w:r>
          </w:p>
        </w:tc>
      </w:tr>
      <w:tr w:rsidR="00F152E5" w:rsidRPr="007D2C51" w14:paraId="0A0EA1C4" w14:textId="77777777" w:rsidTr="002028B5">
        <w:trPr>
          <w:trHeight w:val="200"/>
          <w:jc w:val="center"/>
        </w:trPr>
        <w:tc>
          <w:tcPr>
            <w:tcW w:w="5669" w:type="dxa"/>
            <w:tcBorders>
              <w:top w:val="single" w:sz="4" w:space="0" w:color="auto"/>
              <w:left w:val="single" w:sz="4" w:space="0" w:color="auto"/>
              <w:bottom w:val="single" w:sz="4" w:space="0" w:color="auto"/>
              <w:right w:val="single" w:sz="4" w:space="0" w:color="auto"/>
            </w:tcBorders>
          </w:tcPr>
          <w:p w14:paraId="39133BE0" w14:textId="77777777" w:rsidR="00F152E5" w:rsidRPr="007D2C51" w:rsidRDefault="00F152E5" w:rsidP="007D2C51">
            <w:pPr>
              <w:jc w:val="center"/>
              <w:rPr>
                <w:sz w:val="22"/>
                <w:szCs w:val="22"/>
              </w:rPr>
            </w:pPr>
            <w:r w:rsidRPr="007D2C51">
              <w:rPr>
                <w:sz w:val="22"/>
                <w:szCs w:val="22"/>
              </w:rPr>
              <w:t>Estatística Descritiva</w:t>
            </w:r>
          </w:p>
        </w:tc>
        <w:tc>
          <w:tcPr>
            <w:tcW w:w="1304" w:type="dxa"/>
            <w:tcBorders>
              <w:top w:val="single" w:sz="4" w:space="0" w:color="auto"/>
              <w:left w:val="single" w:sz="4" w:space="0" w:color="auto"/>
              <w:bottom w:val="single" w:sz="4" w:space="0" w:color="auto"/>
              <w:right w:val="single" w:sz="4" w:space="0" w:color="auto"/>
            </w:tcBorders>
            <w:vAlign w:val="center"/>
          </w:tcPr>
          <w:p w14:paraId="31ECBFEA" w14:textId="77777777" w:rsidR="00F152E5" w:rsidRPr="007D2C51" w:rsidRDefault="00F152E5" w:rsidP="007D2C51">
            <w:pPr>
              <w:jc w:val="center"/>
              <w:rPr>
                <w:sz w:val="22"/>
                <w:szCs w:val="22"/>
              </w:rPr>
            </w:pPr>
            <w:r w:rsidRPr="007D2C51">
              <w:rPr>
                <w:sz w:val="22"/>
                <w:szCs w:val="22"/>
              </w:rPr>
              <w:t>2</w:t>
            </w:r>
          </w:p>
        </w:tc>
        <w:tc>
          <w:tcPr>
            <w:tcW w:w="709" w:type="dxa"/>
            <w:tcBorders>
              <w:top w:val="single" w:sz="4" w:space="0" w:color="auto"/>
              <w:left w:val="single" w:sz="4" w:space="0" w:color="auto"/>
              <w:bottom w:val="single" w:sz="4" w:space="0" w:color="auto"/>
              <w:right w:val="single" w:sz="4" w:space="0" w:color="auto"/>
            </w:tcBorders>
            <w:vAlign w:val="center"/>
          </w:tcPr>
          <w:p w14:paraId="628B4F0B" w14:textId="77777777" w:rsidR="00F152E5" w:rsidRPr="00E81928" w:rsidRDefault="00F152E5" w:rsidP="007D2C51">
            <w:pPr>
              <w:jc w:val="center"/>
              <w:rPr>
                <w:color w:val="auto"/>
                <w:sz w:val="22"/>
                <w:szCs w:val="22"/>
              </w:rPr>
            </w:pPr>
            <w:r w:rsidRPr="00E81928">
              <w:rPr>
                <w:color w:val="auto"/>
                <w:sz w:val="22"/>
                <w:szCs w:val="22"/>
              </w:rPr>
              <w:t>40</w:t>
            </w:r>
          </w:p>
        </w:tc>
        <w:tc>
          <w:tcPr>
            <w:tcW w:w="567" w:type="dxa"/>
            <w:tcBorders>
              <w:top w:val="single" w:sz="4" w:space="0" w:color="auto"/>
              <w:left w:val="single" w:sz="4" w:space="0" w:color="auto"/>
              <w:bottom w:val="single" w:sz="4" w:space="0" w:color="auto"/>
              <w:right w:val="single" w:sz="4" w:space="0" w:color="auto"/>
            </w:tcBorders>
            <w:vAlign w:val="center"/>
          </w:tcPr>
          <w:p w14:paraId="15644D70" w14:textId="77777777" w:rsidR="00F152E5" w:rsidRPr="00E81928" w:rsidRDefault="00F152E5" w:rsidP="007D2C51">
            <w:pPr>
              <w:jc w:val="center"/>
              <w:rPr>
                <w:color w:val="auto"/>
                <w:sz w:val="22"/>
                <w:szCs w:val="22"/>
              </w:rPr>
            </w:pPr>
          </w:p>
        </w:tc>
        <w:tc>
          <w:tcPr>
            <w:tcW w:w="992" w:type="dxa"/>
            <w:tcBorders>
              <w:top w:val="single" w:sz="4" w:space="0" w:color="auto"/>
              <w:left w:val="single" w:sz="4" w:space="0" w:color="auto"/>
              <w:bottom w:val="single" w:sz="4" w:space="0" w:color="auto"/>
              <w:right w:val="single" w:sz="4" w:space="0" w:color="auto"/>
            </w:tcBorders>
          </w:tcPr>
          <w:p w14:paraId="43FB7F81" w14:textId="77777777" w:rsidR="00F152E5" w:rsidRPr="00E81928" w:rsidRDefault="00F152E5" w:rsidP="007D2C51">
            <w:pPr>
              <w:jc w:val="center"/>
              <w:rPr>
                <w:color w:val="auto"/>
                <w:sz w:val="22"/>
                <w:szCs w:val="22"/>
              </w:rPr>
            </w:pPr>
          </w:p>
        </w:tc>
        <w:tc>
          <w:tcPr>
            <w:tcW w:w="852" w:type="dxa"/>
            <w:tcBorders>
              <w:top w:val="single" w:sz="4" w:space="0" w:color="auto"/>
              <w:left w:val="single" w:sz="4" w:space="0" w:color="auto"/>
              <w:bottom w:val="single" w:sz="4" w:space="0" w:color="auto"/>
              <w:right w:val="single" w:sz="4" w:space="0" w:color="auto"/>
            </w:tcBorders>
            <w:vAlign w:val="center"/>
          </w:tcPr>
          <w:p w14:paraId="22574C16" w14:textId="77777777" w:rsidR="00F152E5" w:rsidRPr="007D2C51" w:rsidRDefault="00F152E5" w:rsidP="007D2C51">
            <w:pPr>
              <w:jc w:val="center"/>
              <w:rPr>
                <w:sz w:val="22"/>
                <w:szCs w:val="22"/>
              </w:rPr>
            </w:pPr>
            <w:r w:rsidRPr="007D2C51">
              <w:rPr>
                <w:sz w:val="22"/>
                <w:szCs w:val="22"/>
              </w:rPr>
              <w:t>40</w:t>
            </w:r>
          </w:p>
        </w:tc>
      </w:tr>
      <w:tr w:rsidR="00F152E5" w:rsidRPr="007D2C51" w14:paraId="4AE28B29" w14:textId="77777777" w:rsidTr="002028B5">
        <w:trPr>
          <w:trHeight w:val="200"/>
          <w:jc w:val="center"/>
        </w:trPr>
        <w:tc>
          <w:tcPr>
            <w:tcW w:w="5669" w:type="dxa"/>
            <w:tcBorders>
              <w:top w:val="single" w:sz="4" w:space="0" w:color="auto"/>
              <w:left w:val="single" w:sz="4" w:space="0" w:color="auto"/>
              <w:bottom w:val="single" w:sz="4" w:space="0" w:color="auto"/>
              <w:right w:val="single" w:sz="4" w:space="0" w:color="auto"/>
            </w:tcBorders>
          </w:tcPr>
          <w:p w14:paraId="6E609166" w14:textId="77777777" w:rsidR="00F152E5" w:rsidRPr="007D2C51" w:rsidRDefault="00F152E5" w:rsidP="007D2C51">
            <w:pPr>
              <w:jc w:val="center"/>
              <w:rPr>
                <w:sz w:val="22"/>
                <w:szCs w:val="22"/>
              </w:rPr>
            </w:pPr>
            <w:r w:rsidRPr="007D2C51">
              <w:rPr>
                <w:sz w:val="22"/>
                <w:szCs w:val="22"/>
              </w:rPr>
              <w:t>Vibrações</w:t>
            </w:r>
          </w:p>
        </w:tc>
        <w:tc>
          <w:tcPr>
            <w:tcW w:w="1304" w:type="dxa"/>
            <w:tcBorders>
              <w:top w:val="single" w:sz="4" w:space="0" w:color="auto"/>
              <w:left w:val="single" w:sz="4" w:space="0" w:color="auto"/>
              <w:bottom w:val="single" w:sz="4" w:space="0" w:color="auto"/>
              <w:right w:val="single" w:sz="4" w:space="0" w:color="auto"/>
            </w:tcBorders>
            <w:vAlign w:val="center"/>
          </w:tcPr>
          <w:p w14:paraId="09B6F4E9" w14:textId="77777777" w:rsidR="00F152E5" w:rsidRPr="007D2C51" w:rsidRDefault="00F152E5" w:rsidP="007D2C51">
            <w:pPr>
              <w:jc w:val="center"/>
              <w:rPr>
                <w:sz w:val="22"/>
                <w:szCs w:val="22"/>
              </w:rPr>
            </w:pPr>
            <w:r w:rsidRPr="007D2C51">
              <w:rPr>
                <w:sz w:val="22"/>
                <w:szCs w:val="22"/>
              </w:rPr>
              <w:t>2</w:t>
            </w:r>
          </w:p>
        </w:tc>
        <w:tc>
          <w:tcPr>
            <w:tcW w:w="709" w:type="dxa"/>
            <w:tcBorders>
              <w:top w:val="single" w:sz="4" w:space="0" w:color="auto"/>
              <w:left w:val="single" w:sz="4" w:space="0" w:color="auto"/>
              <w:bottom w:val="single" w:sz="4" w:space="0" w:color="auto"/>
              <w:right w:val="single" w:sz="4" w:space="0" w:color="auto"/>
            </w:tcBorders>
            <w:vAlign w:val="center"/>
          </w:tcPr>
          <w:p w14:paraId="4ADE560D" w14:textId="77777777" w:rsidR="00F152E5" w:rsidRPr="00E81928" w:rsidRDefault="00F152E5" w:rsidP="007D2C51">
            <w:pPr>
              <w:jc w:val="center"/>
              <w:rPr>
                <w:color w:val="auto"/>
                <w:sz w:val="22"/>
                <w:szCs w:val="22"/>
              </w:rPr>
            </w:pPr>
            <w:r w:rsidRPr="00E81928">
              <w:rPr>
                <w:color w:val="auto"/>
                <w:sz w:val="22"/>
                <w:szCs w:val="22"/>
              </w:rPr>
              <w:t>40</w:t>
            </w:r>
          </w:p>
        </w:tc>
        <w:tc>
          <w:tcPr>
            <w:tcW w:w="567" w:type="dxa"/>
            <w:tcBorders>
              <w:top w:val="single" w:sz="4" w:space="0" w:color="auto"/>
              <w:left w:val="single" w:sz="4" w:space="0" w:color="auto"/>
              <w:bottom w:val="single" w:sz="4" w:space="0" w:color="auto"/>
              <w:right w:val="single" w:sz="4" w:space="0" w:color="auto"/>
            </w:tcBorders>
            <w:vAlign w:val="center"/>
          </w:tcPr>
          <w:p w14:paraId="4E980E88" w14:textId="77777777" w:rsidR="00F152E5" w:rsidRPr="00E81928" w:rsidRDefault="00F152E5" w:rsidP="007D2C51">
            <w:pPr>
              <w:jc w:val="center"/>
              <w:rPr>
                <w:color w:val="auto"/>
                <w:sz w:val="22"/>
                <w:szCs w:val="22"/>
              </w:rPr>
            </w:pPr>
          </w:p>
        </w:tc>
        <w:tc>
          <w:tcPr>
            <w:tcW w:w="992" w:type="dxa"/>
            <w:tcBorders>
              <w:top w:val="single" w:sz="4" w:space="0" w:color="auto"/>
              <w:left w:val="single" w:sz="4" w:space="0" w:color="auto"/>
              <w:bottom w:val="single" w:sz="4" w:space="0" w:color="auto"/>
              <w:right w:val="single" w:sz="4" w:space="0" w:color="auto"/>
            </w:tcBorders>
          </w:tcPr>
          <w:p w14:paraId="3A726121" w14:textId="77777777" w:rsidR="00F152E5" w:rsidRPr="00E81928" w:rsidRDefault="00F152E5" w:rsidP="007D2C51">
            <w:pPr>
              <w:jc w:val="center"/>
              <w:rPr>
                <w:color w:val="auto"/>
                <w:sz w:val="22"/>
                <w:szCs w:val="22"/>
              </w:rPr>
            </w:pPr>
          </w:p>
        </w:tc>
        <w:tc>
          <w:tcPr>
            <w:tcW w:w="852" w:type="dxa"/>
            <w:tcBorders>
              <w:top w:val="single" w:sz="4" w:space="0" w:color="auto"/>
              <w:left w:val="single" w:sz="4" w:space="0" w:color="auto"/>
              <w:bottom w:val="single" w:sz="4" w:space="0" w:color="auto"/>
              <w:right w:val="single" w:sz="4" w:space="0" w:color="auto"/>
            </w:tcBorders>
            <w:vAlign w:val="center"/>
          </w:tcPr>
          <w:p w14:paraId="51051424" w14:textId="77777777" w:rsidR="00F152E5" w:rsidRPr="007D2C51" w:rsidRDefault="00F152E5" w:rsidP="007D2C51">
            <w:pPr>
              <w:jc w:val="center"/>
              <w:rPr>
                <w:sz w:val="22"/>
                <w:szCs w:val="22"/>
              </w:rPr>
            </w:pPr>
            <w:r w:rsidRPr="007D2C51">
              <w:rPr>
                <w:sz w:val="22"/>
                <w:szCs w:val="22"/>
              </w:rPr>
              <w:t>40</w:t>
            </w:r>
          </w:p>
        </w:tc>
      </w:tr>
      <w:tr w:rsidR="00F152E5" w:rsidRPr="007D2C51" w14:paraId="03399108" w14:textId="77777777" w:rsidTr="002028B5">
        <w:trPr>
          <w:trHeight w:val="200"/>
          <w:jc w:val="center"/>
        </w:trPr>
        <w:tc>
          <w:tcPr>
            <w:tcW w:w="5669" w:type="dxa"/>
            <w:tcBorders>
              <w:top w:val="single" w:sz="4" w:space="0" w:color="auto"/>
              <w:left w:val="single" w:sz="4" w:space="0" w:color="auto"/>
              <w:bottom w:val="single" w:sz="4" w:space="0" w:color="auto"/>
              <w:right w:val="single" w:sz="4" w:space="0" w:color="auto"/>
            </w:tcBorders>
          </w:tcPr>
          <w:p w14:paraId="700174D1" w14:textId="77777777" w:rsidR="00F152E5" w:rsidRPr="007D2C51" w:rsidRDefault="00F152E5" w:rsidP="007D2C51">
            <w:pPr>
              <w:jc w:val="center"/>
              <w:rPr>
                <w:sz w:val="22"/>
                <w:szCs w:val="22"/>
              </w:rPr>
            </w:pPr>
            <w:r w:rsidRPr="007D2C51">
              <w:rPr>
                <w:sz w:val="22"/>
                <w:szCs w:val="22"/>
              </w:rPr>
              <w:t>Propulsores Aeronáuticos</w:t>
            </w:r>
          </w:p>
        </w:tc>
        <w:tc>
          <w:tcPr>
            <w:tcW w:w="1304" w:type="dxa"/>
            <w:tcBorders>
              <w:top w:val="single" w:sz="4" w:space="0" w:color="auto"/>
              <w:left w:val="single" w:sz="4" w:space="0" w:color="auto"/>
              <w:bottom w:val="single" w:sz="4" w:space="0" w:color="auto"/>
              <w:right w:val="single" w:sz="4" w:space="0" w:color="auto"/>
            </w:tcBorders>
            <w:vAlign w:val="center"/>
          </w:tcPr>
          <w:p w14:paraId="02EB565D" w14:textId="77777777" w:rsidR="00F152E5" w:rsidRPr="007D2C51" w:rsidRDefault="00F152E5" w:rsidP="007D2C51">
            <w:pPr>
              <w:jc w:val="center"/>
              <w:rPr>
                <w:sz w:val="22"/>
                <w:szCs w:val="22"/>
              </w:rPr>
            </w:pPr>
            <w:r w:rsidRPr="007D2C51">
              <w:rPr>
                <w:sz w:val="22"/>
                <w:szCs w:val="22"/>
              </w:rPr>
              <w:t>4</w:t>
            </w:r>
          </w:p>
        </w:tc>
        <w:tc>
          <w:tcPr>
            <w:tcW w:w="709" w:type="dxa"/>
            <w:tcBorders>
              <w:top w:val="single" w:sz="4" w:space="0" w:color="auto"/>
              <w:left w:val="single" w:sz="4" w:space="0" w:color="auto"/>
              <w:bottom w:val="single" w:sz="4" w:space="0" w:color="auto"/>
              <w:right w:val="single" w:sz="4" w:space="0" w:color="auto"/>
            </w:tcBorders>
            <w:vAlign w:val="center"/>
          </w:tcPr>
          <w:p w14:paraId="195CD892" w14:textId="77777777" w:rsidR="00F152E5" w:rsidRPr="00E81928" w:rsidRDefault="00F152E5" w:rsidP="007D2C51">
            <w:pPr>
              <w:jc w:val="center"/>
              <w:rPr>
                <w:color w:val="auto"/>
                <w:sz w:val="22"/>
                <w:szCs w:val="22"/>
              </w:rPr>
            </w:pPr>
            <w:r w:rsidRPr="00E81928">
              <w:rPr>
                <w:color w:val="auto"/>
                <w:sz w:val="22"/>
                <w:szCs w:val="22"/>
              </w:rPr>
              <w:t>70</w:t>
            </w:r>
          </w:p>
        </w:tc>
        <w:tc>
          <w:tcPr>
            <w:tcW w:w="567" w:type="dxa"/>
            <w:tcBorders>
              <w:top w:val="single" w:sz="4" w:space="0" w:color="auto"/>
              <w:left w:val="single" w:sz="4" w:space="0" w:color="auto"/>
              <w:bottom w:val="single" w:sz="4" w:space="0" w:color="auto"/>
              <w:right w:val="single" w:sz="4" w:space="0" w:color="auto"/>
            </w:tcBorders>
            <w:vAlign w:val="center"/>
          </w:tcPr>
          <w:p w14:paraId="19ED2805" w14:textId="77777777" w:rsidR="00F152E5" w:rsidRPr="00E81928" w:rsidRDefault="00F152E5" w:rsidP="007D2C51">
            <w:pPr>
              <w:jc w:val="center"/>
              <w:rPr>
                <w:color w:val="auto"/>
                <w:sz w:val="22"/>
                <w:szCs w:val="22"/>
              </w:rPr>
            </w:pPr>
            <w:r w:rsidRPr="00E81928">
              <w:rPr>
                <w:color w:val="auto"/>
                <w:sz w:val="22"/>
                <w:szCs w:val="22"/>
              </w:rPr>
              <w:t>10</w:t>
            </w:r>
          </w:p>
        </w:tc>
        <w:tc>
          <w:tcPr>
            <w:tcW w:w="992" w:type="dxa"/>
            <w:tcBorders>
              <w:top w:val="single" w:sz="4" w:space="0" w:color="auto"/>
              <w:left w:val="single" w:sz="4" w:space="0" w:color="auto"/>
              <w:bottom w:val="single" w:sz="4" w:space="0" w:color="auto"/>
              <w:right w:val="single" w:sz="4" w:space="0" w:color="auto"/>
            </w:tcBorders>
          </w:tcPr>
          <w:p w14:paraId="3A24FD2B" w14:textId="77777777" w:rsidR="00F152E5" w:rsidRPr="00E81928" w:rsidRDefault="00F152E5" w:rsidP="007D2C51">
            <w:pPr>
              <w:jc w:val="center"/>
              <w:rPr>
                <w:color w:val="auto"/>
                <w:sz w:val="22"/>
                <w:szCs w:val="22"/>
              </w:rPr>
            </w:pPr>
          </w:p>
        </w:tc>
        <w:tc>
          <w:tcPr>
            <w:tcW w:w="852" w:type="dxa"/>
            <w:tcBorders>
              <w:top w:val="single" w:sz="4" w:space="0" w:color="auto"/>
              <w:left w:val="single" w:sz="4" w:space="0" w:color="auto"/>
              <w:bottom w:val="single" w:sz="4" w:space="0" w:color="auto"/>
              <w:right w:val="single" w:sz="4" w:space="0" w:color="auto"/>
            </w:tcBorders>
            <w:vAlign w:val="center"/>
          </w:tcPr>
          <w:p w14:paraId="38111AB0" w14:textId="77777777" w:rsidR="00F152E5" w:rsidRPr="007D2C51" w:rsidRDefault="00F152E5" w:rsidP="007D2C51">
            <w:pPr>
              <w:jc w:val="center"/>
              <w:rPr>
                <w:sz w:val="22"/>
                <w:szCs w:val="22"/>
              </w:rPr>
            </w:pPr>
            <w:r w:rsidRPr="007D2C51">
              <w:rPr>
                <w:sz w:val="22"/>
                <w:szCs w:val="22"/>
              </w:rPr>
              <w:t>80</w:t>
            </w:r>
          </w:p>
        </w:tc>
      </w:tr>
      <w:tr w:rsidR="00F152E5" w:rsidRPr="007D2C51" w14:paraId="7233CE76" w14:textId="77777777" w:rsidTr="002028B5">
        <w:trPr>
          <w:trHeight w:val="200"/>
          <w:jc w:val="center"/>
        </w:trPr>
        <w:tc>
          <w:tcPr>
            <w:tcW w:w="5669" w:type="dxa"/>
            <w:tcBorders>
              <w:top w:val="single" w:sz="4" w:space="0" w:color="auto"/>
              <w:left w:val="single" w:sz="4" w:space="0" w:color="auto"/>
              <w:bottom w:val="single" w:sz="4" w:space="0" w:color="auto"/>
              <w:right w:val="single" w:sz="4" w:space="0" w:color="auto"/>
            </w:tcBorders>
          </w:tcPr>
          <w:p w14:paraId="527D9122" w14:textId="77777777" w:rsidR="00F152E5" w:rsidRPr="007D2C51" w:rsidRDefault="00F152E5" w:rsidP="007D2C51">
            <w:pPr>
              <w:jc w:val="center"/>
              <w:rPr>
                <w:sz w:val="22"/>
                <w:szCs w:val="22"/>
              </w:rPr>
            </w:pPr>
            <w:r w:rsidRPr="007D2C51">
              <w:rPr>
                <w:b/>
                <w:sz w:val="22"/>
                <w:szCs w:val="22"/>
              </w:rPr>
              <w:t>Soldagem</w:t>
            </w:r>
          </w:p>
        </w:tc>
        <w:tc>
          <w:tcPr>
            <w:tcW w:w="1304" w:type="dxa"/>
            <w:tcBorders>
              <w:top w:val="single" w:sz="4" w:space="0" w:color="auto"/>
              <w:left w:val="single" w:sz="4" w:space="0" w:color="auto"/>
              <w:bottom w:val="single" w:sz="4" w:space="0" w:color="auto"/>
              <w:right w:val="single" w:sz="4" w:space="0" w:color="auto"/>
            </w:tcBorders>
            <w:vAlign w:val="center"/>
          </w:tcPr>
          <w:p w14:paraId="3635AC28" w14:textId="77777777" w:rsidR="00F152E5" w:rsidRPr="007D2C51" w:rsidRDefault="00F152E5" w:rsidP="007D2C51">
            <w:pPr>
              <w:jc w:val="center"/>
              <w:rPr>
                <w:sz w:val="22"/>
                <w:szCs w:val="22"/>
              </w:rPr>
            </w:pPr>
            <w:r w:rsidRPr="007D2C51">
              <w:rPr>
                <w:sz w:val="22"/>
                <w:szCs w:val="22"/>
              </w:rPr>
              <w:t>2</w:t>
            </w:r>
          </w:p>
        </w:tc>
        <w:tc>
          <w:tcPr>
            <w:tcW w:w="709" w:type="dxa"/>
            <w:tcBorders>
              <w:top w:val="single" w:sz="4" w:space="0" w:color="auto"/>
              <w:left w:val="single" w:sz="4" w:space="0" w:color="auto"/>
              <w:bottom w:val="single" w:sz="4" w:space="0" w:color="auto"/>
              <w:right w:val="single" w:sz="4" w:space="0" w:color="auto"/>
            </w:tcBorders>
            <w:vAlign w:val="center"/>
          </w:tcPr>
          <w:p w14:paraId="441A4D1A" w14:textId="77777777" w:rsidR="00F152E5" w:rsidRPr="00E81928" w:rsidRDefault="00F152E5" w:rsidP="007D2C51">
            <w:pPr>
              <w:jc w:val="center"/>
              <w:rPr>
                <w:color w:val="auto"/>
                <w:sz w:val="22"/>
                <w:szCs w:val="22"/>
              </w:rPr>
            </w:pPr>
            <w:r w:rsidRPr="00E81928">
              <w:rPr>
                <w:color w:val="auto"/>
                <w:sz w:val="22"/>
                <w:szCs w:val="22"/>
              </w:rPr>
              <w:t>20</w:t>
            </w:r>
          </w:p>
        </w:tc>
        <w:tc>
          <w:tcPr>
            <w:tcW w:w="567" w:type="dxa"/>
            <w:tcBorders>
              <w:top w:val="single" w:sz="4" w:space="0" w:color="auto"/>
              <w:left w:val="single" w:sz="4" w:space="0" w:color="auto"/>
              <w:bottom w:val="single" w:sz="4" w:space="0" w:color="auto"/>
              <w:right w:val="single" w:sz="4" w:space="0" w:color="auto"/>
            </w:tcBorders>
            <w:vAlign w:val="center"/>
          </w:tcPr>
          <w:p w14:paraId="400CBEBA" w14:textId="77777777" w:rsidR="00F152E5" w:rsidRPr="00E81928" w:rsidRDefault="00F152E5" w:rsidP="007D2C51">
            <w:pPr>
              <w:jc w:val="center"/>
              <w:rPr>
                <w:color w:val="auto"/>
                <w:sz w:val="22"/>
                <w:szCs w:val="22"/>
              </w:rPr>
            </w:pPr>
            <w:r w:rsidRPr="00E81928">
              <w:rPr>
                <w:color w:val="auto"/>
                <w:sz w:val="22"/>
                <w:szCs w:val="22"/>
              </w:rPr>
              <w:t>20</w:t>
            </w:r>
          </w:p>
        </w:tc>
        <w:tc>
          <w:tcPr>
            <w:tcW w:w="992" w:type="dxa"/>
            <w:tcBorders>
              <w:top w:val="single" w:sz="4" w:space="0" w:color="auto"/>
              <w:left w:val="single" w:sz="4" w:space="0" w:color="auto"/>
              <w:bottom w:val="single" w:sz="4" w:space="0" w:color="auto"/>
              <w:right w:val="single" w:sz="4" w:space="0" w:color="auto"/>
            </w:tcBorders>
          </w:tcPr>
          <w:p w14:paraId="43FDCF12" w14:textId="77777777" w:rsidR="00F152E5" w:rsidRPr="00E81928" w:rsidRDefault="00F152E5" w:rsidP="007D2C51">
            <w:pPr>
              <w:jc w:val="center"/>
              <w:rPr>
                <w:color w:val="auto"/>
                <w:sz w:val="22"/>
                <w:szCs w:val="22"/>
              </w:rPr>
            </w:pPr>
          </w:p>
        </w:tc>
        <w:tc>
          <w:tcPr>
            <w:tcW w:w="852" w:type="dxa"/>
            <w:tcBorders>
              <w:top w:val="single" w:sz="4" w:space="0" w:color="auto"/>
              <w:left w:val="single" w:sz="4" w:space="0" w:color="auto"/>
              <w:bottom w:val="single" w:sz="4" w:space="0" w:color="auto"/>
              <w:right w:val="single" w:sz="4" w:space="0" w:color="auto"/>
            </w:tcBorders>
            <w:vAlign w:val="center"/>
          </w:tcPr>
          <w:p w14:paraId="7AFDB5C9" w14:textId="77777777" w:rsidR="00F152E5" w:rsidRPr="007D2C51" w:rsidRDefault="00F152E5" w:rsidP="007D2C51">
            <w:pPr>
              <w:jc w:val="center"/>
              <w:rPr>
                <w:sz w:val="22"/>
                <w:szCs w:val="22"/>
              </w:rPr>
            </w:pPr>
            <w:r w:rsidRPr="007D2C51">
              <w:rPr>
                <w:sz w:val="22"/>
                <w:szCs w:val="22"/>
              </w:rPr>
              <w:t>40</w:t>
            </w:r>
          </w:p>
        </w:tc>
      </w:tr>
      <w:tr w:rsidR="00F152E5" w:rsidRPr="007D2C51" w14:paraId="38EFD586" w14:textId="77777777" w:rsidTr="002028B5">
        <w:trPr>
          <w:trHeight w:val="120"/>
          <w:jc w:val="center"/>
        </w:trPr>
        <w:tc>
          <w:tcPr>
            <w:tcW w:w="5669" w:type="dxa"/>
            <w:tcBorders>
              <w:top w:val="single" w:sz="4" w:space="0" w:color="auto"/>
              <w:left w:val="single" w:sz="4" w:space="0" w:color="auto"/>
              <w:bottom w:val="single" w:sz="4" w:space="0" w:color="auto"/>
              <w:right w:val="single" w:sz="4" w:space="0" w:color="auto"/>
            </w:tcBorders>
            <w:vAlign w:val="center"/>
          </w:tcPr>
          <w:p w14:paraId="48847B2E" w14:textId="77777777" w:rsidR="00F152E5" w:rsidRPr="007D2C51" w:rsidRDefault="00F152E5" w:rsidP="007D2C51">
            <w:pPr>
              <w:jc w:val="center"/>
              <w:rPr>
                <w:sz w:val="22"/>
                <w:szCs w:val="22"/>
              </w:rPr>
            </w:pPr>
            <w:r w:rsidRPr="007D2C51">
              <w:rPr>
                <w:sz w:val="22"/>
                <w:szCs w:val="22"/>
              </w:rPr>
              <w:t>Projeto Integrador II</w:t>
            </w:r>
          </w:p>
        </w:tc>
        <w:tc>
          <w:tcPr>
            <w:tcW w:w="1304" w:type="dxa"/>
            <w:tcBorders>
              <w:top w:val="single" w:sz="4" w:space="0" w:color="auto"/>
              <w:left w:val="single" w:sz="4" w:space="0" w:color="auto"/>
              <w:bottom w:val="single" w:sz="4" w:space="0" w:color="auto"/>
              <w:right w:val="single" w:sz="4" w:space="0" w:color="auto"/>
            </w:tcBorders>
            <w:vAlign w:val="center"/>
          </w:tcPr>
          <w:p w14:paraId="1D76665C" w14:textId="77777777" w:rsidR="00F152E5" w:rsidRPr="007D2C51" w:rsidRDefault="00F152E5" w:rsidP="007D2C51">
            <w:pPr>
              <w:jc w:val="center"/>
              <w:rPr>
                <w:sz w:val="22"/>
                <w:szCs w:val="22"/>
              </w:rPr>
            </w:pPr>
            <w:r w:rsidRPr="007D2C51">
              <w:rPr>
                <w:sz w:val="22"/>
                <w:szCs w:val="22"/>
              </w:rPr>
              <w:t>2</w:t>
            </w:r>
          </w:p>
        </w:tc>
        <w:tc>
          <w:tcPr>
            <w:tcW w:w="709" w:type="dxa"/>
            <w:tcBorders>
              <w:top w:val="single" w:sz="4" w:space="0" w:color="auto"/>
              <w:left w:val="single" w:sz="4" w:space="0" w:color="auto"/>
              <w:bottom w:val="single" w:sz="4" w:space="0" w:color="auto"/>
              <w:right w:val="single" w:sz="4" w:space="0" w:color="auto"/>
            </w:tcBorders>
            <w:vAlign w:val="center"/>
          </w:tcPr>
          <w:p w14:paraId="6241984F" w14:textId="77777777" w:rsidR="00F152E5" w:rsidRPr="00E81928" w:rsidRDefault="00F152E5" w:rsidP="007D2C51">
            <w:pPr>
              <w:jc w:val="center"/>
              <w:rPr>
                <w:color w:val="auto"/>
                <w:sz w:val="22"/>
                <w:szCs w:val="22"/>
              </w:rPr>
            </w:pPr>
            <w:r w:rsidRPr="00E81928">
              <w:rPr>
                <w:color w:val="auto"/>
                <w:sz w:val="22"/>
                <w:szCs w:val="22"/>
              </w:rPr>
              <w:t>20</w:t>
            </w:r>
          </w:p>
        </w:tc>
        <w:tc>
          <w:tcPr>
            <w:tcW w:w="567" w:type="dxa"/>
            <w:tcBorders>
              <w:top w:val="single" w:sz="4" w:space="0" w:color="auto"/>
              <w:left w:val="single" w:sz="4" w:space="0" w:color="auto"/>
              <w:bottom w:val="single" w:sz="4" w:space="0" w:color="auto"/>
              <w:right w:val="single" w:sz="4" w:space="0" w:color="auto"/>
            </w:tcBorders>
            <w:vAlign w:val="center"/>
          </w:tcPr>
          <w:p w14:paraId="097CF415" w14:textId="77777777" w:rsidR="00F152E5" w:rsidRPr="00E81928" w:rsidRDefault="00F152E5" w:rsidP="007D2C51">
            <w:pPr>
              <w:jc w:val="center"/>
              <w:rPr>
                <w:color w:val="auto"/>
                <w:sz w:val="22"/>
                <w:szCs w:val="22"/>
              </w:rPr>
            </w:pPr>
            <w:r w:rsidRPr="00E81928">
              <w:rPr>
                <w:color w:val="auto"/>
                <w:sz w:val="22"/>
                <w:szCs w:val="22"/>
              </w:rPr>
              <w:t>20</w:t>
            </w:r>
          </w:p>
        </w:tc>
        <w:tc>
          <w:tcPr>
            <w:tcW w:w="992" w:type="dxa"/>
            <w:tcBorders>
              <w:top w:val="single" w:sz="4" w:space="0" w:color="auto"/>
              <w:left w:val="single" w:sz="4" w:space="0" w:color="auto"/>
              <w:bottom w:val="single" w:sz="4" w:space="0" w:color="auto"/>
              <w:right w:val="single" w:sz="4" w:space="0" w:color="auto"/>
            </w:tcBorders>
          </w:tcPr>
          <w:p w14:paraId="19AC73E4" w14:textId="77777777" w:rsidR="00F152E5" w:rsidRPr="00E81928" w:rsidRDefault="00F152E5" w:rsidP="007D2C51">
            <w:pPr>
              <w:jc w:val="center"/>
              <w:rPr>
                <w:color w:val="auto"/>
                <w:sz w:val="22"/>
                <w:szCs w:val="22"/>
              </w:rPr>
            </w:pPr>
          </w:p>
        </w:tc>
        <w:tc>
          <w:tcPr>
            <w:tcW w:w="852" w:type="dxa"/>
            <w:tcBorders>
              <w:top w:val="single" w:sz="4" w:space="0" w:color="auto"/>
              <w:left w:val="single" w:sz="4" w:space="0" w:color="auto"/>
              <w:bottom w:val="single" w:sz="4" w:space="0" w:color="auto"/>
              <w:right w:val="single" w:sz="4" w:space="0" w:color="auto"/>
            </w:tcBorders>
            <w:vAlign w:val="center"/>
          </w:tcPr>
          <w:p w14:paraId="07E6B664" w14:textId="77777777" w:rsidR="00F152E5" w:rsidRPr="007D2C51" w:rsidRDefault="00F152E5" w:rsidP="007D2C51">
            <w:pPr>
              <w:jc w:val="center"/>
              <w:rPr>
                <w:sz w:val="22"/>
                <w:szCs w:val="22"/>
              </w:rPr>
            </w:pPr>
            <w:r w:rsidRPr="007D2C51">
              <w:rPr>
                <w:sz w:val="22"/>
                <w:szCs w:val="22"/>
              </w:rPr>
              <w:t>80</w:t>
            </w:r>
          </w:p>
        </w:tc>
      </w:tr>
      <w:tr w:rsidR="00F152E5" w:rsidRPr="007D2C51" w14:paraId="1E6D3463" w14:textId="77777777" w:rsidTr="002028B5">
        <w:trPr>
          <w:trHeight w:val="120"/>
          <w:jc w:val="center"/>
        </w:trPr>
        <w:tc>
          <w:tcPr>
            <w:tcW w:w="5669" w:type="dxa"/>
            <w:tcBorders>
              <w:top w:val="single" w:sz="4" w:space="0" w:color="auto"/>
              <w:left w:val="single" w:sz="4" w:space="0" w:color="auto"/>
              <w:bottom w:val="single" w:sz="4" w:space="0" w:color="auto"/>
              <w:right w:val="single" w:sz="4" w:space="0" w:color="auto"/>
            </w:tcBorders>
          </w:tcPr>
          <w:p w14:paraId="63DF3C2F" w14:textId="77777777" w:rsidR="00F152E5" w:rsidRPr="007D2C51" w:rsidRDefault="00F152E5" w:rsidP="007D2C51">
            <w:pPr>
              <w:jc w:val="center"/>
              <w:rPr>
                <w:sz w:val="22"/>
                <w:szCs w:val="22"/>
              </w:rPr>
            </w:pPr>
            <w:r w:rsidRPr="007D2C51">
              <w:rPr>
                <w:b/>
                <w:sz w:val="22"/>
                <w:szCs w:val="22"/>
              </w:rPr>
              <w:t>Inglês IV</w:t>
            </w:r>
          </w:p>
        </w:tc>
        <w:tc>
          <w:tcPr>
            <w:tcW w:w="1304" w:type="dxa"/>
            <w:tcBorders>
              <w:top w:val="single" w:sz="4" w:space="0" w:color="auto"/>
              <w:left w:val="single" w:sz="4" w:space="0" w:color="auto"/>
              <w:bottom w:val="single" w:sz="4" w:space="0" w:color="auto"/>
              <w:right w:val="single" w:sz="4" w:space="0" w:color="auto"/>
            </w:tcBorders>
            <w:vAlign w:val="center"/>
          </w:tcPr>
          <w:p w14:paraId="0614D45C" w14:textId="77777777" w:rsidR="00F152E5" w:rsidRPr="007D2C51" w:rsidRDefault="00F152E5" w:rsidP="007D2C51">
            <w:pPr>
              <w:jc w:val="center"/>
              <w:rPr>
                <w:sz w:val="22"/>
                <w:szCs w:val="22"/>
              </w:rPr>
            </w:pPr>
            <w:r w:rsidRPr="007D2C51">
              <w:rPr>
                <w:sz w:val="22"/>
                <w:szCs w:val="22"/>
              </w:rPr>
              <w:t>2</w:t>
            </w:r>
          </w:p>
        </w:tc>
        <w:tc>
          <w:tcPr>
            <w:tcW w:w="709" w:type="dxa"/>
            <w:tcBorders>
              <w:top w:val="single" w:sz="4" w:space="0" w:color="auto"/>
              <w:left w:val="single" w:sz="4" w:space="0" w:color="auto"/>
              <w:bottom w:val="single" w:sz="4" w:space="0" w:color="auto"/>
              <w:right w:val="single" w:sz="4" w:space="0" w:color="auto"/>
            </w:tcBorders>
            <w:vAlign w:val="center"/>
          </w:tcPr>
          <w:p w14:paraId="68237582" w14:textId="77777777" w:rsidR="00F152E5" w:rsidRPr="00E81928" w:rsidRDefault="00F152E5" w:rsidP="007D2C51">
            <w:pPr>
              <w:jc w:val="center"/>
              <w:rPr>
                <w:color w:val="auto"/>
                <w:sz w:val="22"/>
                <w:szCs w:val="22"/>
              </w:rPr>
            </w:pPr>
            <w:r w:rsidRPr="00E81928">
              <w:rPr>
                <w:color w:val="auto"/>
                <w:sz w:val="22"/>
                <w:szCs w:val="22"/>
              </w:rPr>
              <w:t>40</w:t>
            </w:r>
          </w:p>
        </w:tc>
        <w:tc>
          <w:tcPr>
            <w:tcW w:w="567" w:type="dxa"/>
            <w:tcBorders>
              <w:top w:val="single" w:sz="4" w:space="0" w:color="auto"/>
              <w:left w:val="single" w:sz="4" w:space="0" w:color="auto"/>
              <w:bottom w:val="single" w:sz="4" w:space="0" w:color="auto"/>
              <w:right w:val="single" w:sz="4" w:space="0" w:color="auto"/>
            </w:tcBorders>
            <w:vAlign w:val="center"/>
          </w:tcPr>
          <w:p w14:paraId="335FDCE3" w14:textId="77777777" w:rsidR="00F152E5" w:rsidRPr="00E81928" w:rsidRDefault="00F152E5" w:rsidP="007D2C51">
            <w:pPr>
              <w:jc w:val="center"/>
              <w:rPr>
                <w:color w:val="auto"/>
                <w:sz w:val="22"/>
                <w:szCs w:val="22"/>
              </w:rPr>
            </w:pPr>
          </w:p>
        </w:tc>
        <w:tc>
          <w:tcPr>
            <w:tcW w:w="992" w:type="dxa"/>
            <w:tcBorders>
              <w:top w:val="single" w:sz="4" w:space="0" w:color="auto"/>
              <w:left w:val="single" w:sz="4" w:space="0" w:color="auto"/>
              <w:bottom w:val="single" w:sz="4" w:space="0" w:color="auto"/>
              <w:right w:val="single" w:sz="4" w:space="0" w:color="auto"/>
            </w:tcBorders>
          </w:tcPr>
          <w:p w14:paraId="7FA9B013" w14:textId="77777777" w:rsidR="00F152E5" w:rsidRPr="00E81928" w:rsidRDefault="00F152E5" w:rsidP="007D2C51">
            <w:pPr>
              <w:jc w:val="center"/>
              <w:rPr>
                <w:color w:val="auto"/>
                <w:sz w:val="22"/>
                <w:szCs w:val="22"/>
              </w:rPr>
            </w:pPr>
          </w:p>
        </w:tc>
        <w:tc>
          <w:tcPr>
            <w:tcW w:w="852" w:type="dxa"/>
            <w:tcBorders>
              <w:top w:val="single" w:sz="4" w:space="0" w:color="auto"/>
              <w:left w:val="single" w:sz="4" w:space="0" w:color="auto"/>
              <w:bottom w:val="single" w:sz="4" w:space="0" w:color="auto"/>
              <w:right w:val="single" w:sz="4" w:space="0" w:color="auto"/>
            </w:tcBorders>
            <w:vAlign w:val="center"/>
          </w:tcPr>
          <w:p w14:paraId="2BD4D146" w14:textId="77777777" w:rsidR="00F152E5" w:rsidRPr="007D2C51" w:rsidRDefault="00F152E5" w:rsidP="007D2C51">
            <w:pPr>
              <w:jc w:val="center"/>
              <w:rPr>
                <w:sz w:val="22"/>
                <w:szCs w:val="22"/>
              </w:rPr>
            </w:pPr>
            <w:r w:rsidRPr="007D2C51">
              <w:rPr>
                <w:sz w:val="22"/>
                <w:szCs w:val="22"/>
              </w:rPr>
              <w:t>40</w:t>
            </w:r>
          </w:p>
        </w:tc>
      </w:tr>
      <w:tr w:rsidR="00F152E5" w:rsidRPr="007D2C51" w14:paraId="177CDE5F" w14:textId="77777777" w:rsidTr="002028B5">
        <w:trPr>
          <w:trHeight w:val="120"/>
          <w:jc w:val="center"/>
        </w:trPr>
        <w:tc>
          <w:tcPr>
            <w:tcW w:w="5669" w:type="dxa"/>
            <w:tcBorders>
              <w:top w:val="single" w:sz="4" w:space="0" w:color="auto"/>
              <w:left w:val="single" w:sz="4" w:space="0" w:color="auto"/>
              <w:bottom w:val="single" w:sz="4" w:space="0" w:color="auto"/>
              <w:right w:val="single" w:sz="4" w:space="0" w:color="auto"/>
            </w:tcBorders>
            <w:vAlign w:val="center"/>
          </w:tcPr>
          <w:p w14:paraId="5E7F7827" w14:textId="77777777" w:rsidR="00F152E5" w:rsidRPr="007D2C51" w:rsidRDefault="00F152E5" w:rsidP="007D2C51">
            <w:pPr>
              <w:jc w:val="center"/>
              <w:rPr>
                <w:b/>
                <w:sz w:val="22"/>
                <w:szCs w:val="22"/>
              </w:rPr>
            </w:pPr>
            <w:r w:rsidRPr="007D2C51">
              <w:rPr>
                <w:b/>
                <w:sz w:val="22"/>
                <w:szCs w:val="22"/>
              </w:rPr>
              <w:t>Total</w:t>
            </w:r>
          </w:p>
        </w:tc>
        <w:tc>
          <w:tcPr>
            <w:tcW w:w="1304" w:type="dxa"/>
            <w:tcBorders>
              <w:top w:val="single" w:sz="4" w:space="0" w:color="auto"/>
              <w:left w:val="single" w:sz="4" w:space="0" w:color="auto"/>
              <w:bottom w:val="single" w:sz="4" w:space="0" w:color="auto"/>
              <w:right w:val="single" w:sz="4" w:space="0" w:color="auto"/>
            </w:tcBorders>
            <w:vAlign w:val="center"/>
          </w:tcPr>
          <w:p w14:paraId="5B31673A" w14:textId="77777777" w:rsidR="00F152E5" w:rsidRPr="007D2C51" w:rsidRDefault="00F152E5" w:rsidP="007D2C51">
            <w:pPr>
              <w:jc w:val="center"/>
              <w:rPr>
                <w:sz w:val="22"/>
                <w:szCs w:val="22"/>
              </w:rPr>
            </w:pPr>
            <w:r w:rsidRPr="007D2C51">
              <w:rPr>
                <w:b/>
                <w:sz w:val="22"/>
                <w:szCs w:val="22"/>
              </w:rPr>
              <w:t>24</w:t>
            </w:r>
          </w:p>
        </w:tc>
        <w:tc>
          <w:tcPr>
            <w:tcW w:w="709" w:type="dxa"/>
            <w:tcBorders>
              <w:top w:val="single" w:sz="4" w:space="0" w:color="auto"/>
              <w:left w:val="single" w:sz="4" w:space="0" w:color="auto"/>
              <w:bottom w:val="single" w:sz="4" w:space="0" w:color="auto"/>
              <w:right w:val="single" w:sz="4" w:space="0" w:color="auto"/>
            </w:tcBorders>
            <w:vAlign w:val="center"/>
          </w:tcPr>
          <w:p w14:paraId="11520DF7" w14:textId="77777777" w:rsidR="00F152E5" w:rsidRPr="00E81928" w:rsidRDefault="00F152E5" w:rsidP="007D2C51">
            <w:pPr>
              <w:jc w:val="center"/>
              <w:rPr>
                <w:color w:val="auto"/>
                <w:sz w:val="22"/>
                <w:szCs w:val="22"/>
              </w:rPr>
            </w:pPr>
            <w:r w:rsidRPr="00E81928">
              <w:rPr>
                <w:b/>
                <w:color w:val="auto"/>
                <w:sz w:val="22"/>
                <w:szCs w:val="22"/>
              </w:rPr>
              <w:t>370</w:t>
            </w:r>
          </w:p>
        </w:tc>
        <w:tc>
          <w:tcPr>
            <w:tcW w:w="567" w:type="dxa"/>
            <w:tcBorders>
              <w:top w:val="single" w:sz="4" w:space="0" w:color="auto"/>
              <w:left w:val="single" w:sz="4" w:space="0" w:color="auto"/>
              <w:bottom w:val="single" w:sz="4" w:space="0" w:color="auto"/>
              <w:right w:val="single" w:sz="4" w:space="0" w:color="auto"/>
            </w:tcBorders>
            <w:vAlign w:val="center"/>
          </w:tcPr>
          <w:p w14:paraId="13EE73CE" w14:textId="77777777" w:rsidR="00F152E5" w:rsidRPr="00E81928" w:rsidRDefault="00F152E5" w:rsidP="007D2C51">
            <w:pPr>
              <w:jc w:val="center"/>
              <w:rPr>
                <w:color w:val="auto"/>
                <w:sz w:val="22"/>
                <w:szCs w:val="22"/>
              </w:rPr>
            </w:pPr>
            <w:r w:rsidRPr="00E81928">
              <w:rPr>
                <w:b/>
                <w:color w:val="auto"/>
                <w:sz w:val="22"/>
                <w:szCs w:val="22"/>
              </w:rPr>
              <w:t>110</w:t>
            </w:r>
          </w:p>
        </w:tc>
        <w:tc>
          <w:tcPr>
            <w:tcW w:w="992" w:type="dxa"/>
            <w:tcBorders>
              <w:top w:val="single" w:sz="4" w:space="0" w:color="auto"/>
              <w:left w:val="single" w:sz="4" w:space="0" w:color="auto"/>
              <w:bottom w:val="single" w:sz="4" w:space="0" w:color="auto"/>
              <w:right w:val="single" w:sz="4" w:space="0" w:color="auto"/>
            </w:tcBorders>
          </w:tcPr>
          <w:p w14:paraId="3DDD6CB8" w14:textId="77777777" w:rsidR="00F152E5" w:rsidRPr="00E81928" w:rsidRDefault="00F152E5" w:rsidP="007D2C51">
            <w:pPr>
              <w:jc w:val="center"/>
              <w:rPr>
                <w:color w:val="auto"/>
                <w:sz w:val="22"/>
                <w:szCs w:val="22"/>
              </w:rPr>
            </w:pPr>
          </w:p>
        </w:tc>
        <w:tc>
          <w:tcPr>
            <w:tcW w:w="852" w:type="dxa"/>
            <w:tcBorders>
              <w:top w:val="single" w:sz="4" w:space="0" w:color="auto"/>
              <w:left w:val="single" w:sz="4" w:space="0" w:color="auto"/>
              <w:bottom w:val="single" w:sz="4" w:space="0" w:color="auto"/>
              <w:right w:val="single" w:sz="4" w:space="0" w:color="auto"/>
            </w:tcBorders>
            <w:vAlign w:val="center"/>
          </w:tcPr>
          <w:p w14:paraId="72A0A23C" w14:textId="77777777" w:rsidR="00F152E5" w:rsidRPr="007D2C51" w:rsidRDefault="00F152E5" w:rsidP="007D2C51">
            <w:pPr>
              <w:jc w:val="center"/>
              <w:rPr>
                <w:sz w:val="22"/>
                <w:szCs w:val="22"/>
              </w:rPr>
            </w:pPr>
            <w:r w:rsidRPr="007D2C51">
              <w:rPr>
                <w:b/>
                <w:sz w:val="22"/>
                <w:szCs w:val="22"/>
              </w:rPr>
              <w:t>480</w:t>
            </w:r>
          </w:p>
        </w:tc>
      </w:tr>
    </w:tbl>
    <w:p w14:paraId="2C6B9EAE" w14:textId="77777777" w:rsidR="00F152E5" w:rsidRDefault="00F152E5" w:rsidP="00534AB2">
      <w:pPr>
        <w:pStyle w:val="Letra"/>
        <w:spacing w:before="0" w:after="60"/>
        <w:ind w:left="0"/>
        <w:outlineLvl w:val="0"/>
        <w:rPr>
          <w:rFonts w:ascii="Arial" w:hAnsi="Arial" w:cs="Arial"/>
          <w:spacing w:val="0"/>
          <w:sz w:val="22"/>
          <w:szCs w:val="22"/>
        </w:rPr>
      </w:pPr>
    </w:p>
    <w:p w14:paraId="37B34D95" w14:textId="77777777" w:rsidR="003602D1" w:rsidRPr="005F2667" w:rsidRDefault="003602D1" w:rsidP="003602D1">
      <w:pPr>
        <w:pStyle w:val="PargrafodaLista"/>
        <w:numPr>
          <w:ilvl w:val="0"/>
          <w:numId w:val="7"/>
        </w:numPr>
        <w:spacing w:after="0"/>
        <w:jc w:val="both"/>
        <w:rPr>
          <w:rFonts w:ascii="Arial" w:hAnsi="Arial" w:cs="Arial"/>
        </w:rPr>
      </w:pPr>
      <w:bookmarkStart w:id="74" w:name="_Hlk526327448"/>
      <w:r>
        <w:rPr>
          <w:rFonts w:ascii="Arial" w:hAnsi="Arial" w:cs="Arial"/>
          <w:b/>
        </w:rPr>
        <w:t>Manutenção de Aeronaves</w:t>
      </w:r>
      <w:r w:rsidRPr="005F2667">
        <w:rPr>
          <w:rFonts w:ascii="Arial" w:hAnsi="Arial" w:cs="Arial"/>
          <w:b/>
        </w:rPr>
        <w:t xml:space="preserve"> – 80h</w:t>
      </w:r>
      <w:r w:rsidRPr="005F2667">
        <w:rPr>
          <w:rFonts w:ascii="Arial" w:hAnsi="Arial" w:cs="Arial"/>
        </w:rPr>
        <w:t xml:space="preserve"> </w:t>
      </w:r>
    </w:p>
    <w:p w14:paraId="74B414D5" w14:textId="77777777" w:rsidR="003602D1" w:rsidRDefault="003602D1" w:rsidP="003602D1">
      <w:pPr>
        <w:pStyle w:val="Letra"/>
        <w:spacing w:before="0"/>
        <w:ind w:left="0"/>
        <w:outlineLvl w:val="0"/>
        <w:rPr>
          <w:rFonts w:ascii="Arial" w:hAnsi="Arial" w:cs="Arial"/>
          <w:spacing w:val="0"/>
          <w:sz w:val="22"/>
          <w:szCs w:val="22"/>
          <w:lang w:val="pt-BR"/>
        </w:rPr>
      </w:pPr>
      <w:bookmarkStart w:id="75" w:name="_Toc528856458"/>
      <w:r w:rsidRPr="00CC58C5">
        <w:rPr>
          <w:rFonts w:ascii="Arial" w:hAnsi="Arial" w:cs="Arial"/>
          <w:sz w:val="22"/>
          <w:szCs w:val="22"/>
          <w:u w:val="single"/>
          <w:lang w:val="pt-BR"/>
        </w:rPr>
        <w:t>Estru</w:t>
      </w:r>
      <w:r>
        <w:rPr>
          <w:rFonts w:ascii="Arial" w:hAnsi="Arial" w:cs="Arial"/>
          <w:sz w:val="22"/>
          <w:szCs w:val="22"/>
          <w:u w:val="single"/>
          <w:lang w:val="pt-BR"/>
        </w:rPr>
        <w:t>turas de</w:t>
      </w:r>
      <w:r w:rsidRPr="00CC58C5">
        <w:rPr>
          <w:rFonts w:ascii="Arial" w:hAnsi="Arial" w:cs="Arial"/>
          <w:sz w:val="22"/>
          <w:szCs w:val="22"/>
          <w:u w:val="single"/>
          <w:lang w:val="pt-BR"/>
        </w:rPr>
        <w:t xml:space="preserve"> Aeronave</w:t>
      </w:r>
      <w:r>
        <w:rPr>
          <w:rFonts w:ascii="Arial" w:hAnsi="Arial" w:cs="Arial"/>
          <w:sz w:val="22"/>
          <w:szCs w:val="22"/>
          <w:u w:val="single"/>
          <w:lang w:val="pt-BR"/>
        </w:rPr>
        <w:t>s</w:t>
      </w:r>
      <w:r w:rsidRPr="00CC58C5">
        <w:rPr>
          <w:rFonts w:ascii="Arial" w:hAnsi="Arial" w:cs="Arial"/>
          <w:sz w:val="22"/>
          <w:szCs w:val="22"/>
          <w:u w:val="single"/>
          <w:lang w:val="pt-BR"/>
        </w:rPr>
        <w:t xml:space="preserve"> e Sistemas de Controle de Voo</w:t>
      </w:r>
      <w:r w:rsidRPr="003602D1">
        <w:rPr>
          <w:rFonts w:ascii="Arial" w:hAnsi="Arial" w:cs="Arial"/>
          <w:sz w:val="22"/>
          <w:szCs w:val="22"/>
          <w:lang w:val="pt-BR"/>
        </w:rPr>
        <w:t xml:space="preserve"> </w:t>
      </w:r>
      <w:r w:rsidRPr="003602D1">
        <w:rPr>
          <w:rFonts w:ascii="Arial" w:hAnsi="Arial" w:cs="Arial"/>
          <w:sz w:val="22"/>
          <w:szCs w:val="22"/>
        </w:rPr>
        <w:t xml:space="preserve">(50h): </w:t>
      </w:r>
      <w:r w:rsidRPr="00CC58C5">
        <w:rPr>
          <w:rFonts w:ascii="Arial" w:hAnsi="Arial" w:cs="Arial"/>
          <w:spacing w:val="0"/>
          <w:sz w:val="22"/>
          <w:szCs w:val="22"/>
          <w:lang w:val="pt-BR"/>
        </w:rPr>
        <w:t>Estruturas de a</w:t>
      </w:r>
      <w:r>
        <w:rPr>
          <w:rFonts w:ascii="Arial" w:hAnsi="Arial" w:cs="Arial"/>
          <w:spacing w:val="0"/>
          <w:sz w:val="22"/>
          <w:szCs w:val="22"/>
          <w:lang w:val="pt-BR"/>
        </w:rPr>
        <w:t>eronaves de asa fixa</w:t>
      </w:r>
      <w:r w:rsidRPr="00CC58C5">
        <w:rPr>
          <w:rFonts w:ascii="Arial" w:hAnsi="Arial" w:cs="Arial"/>
          <w:spacing w:val="0"/>
          <w:sz w:val="22"/>
          <w:szCs w:val="22"/>
          <w:lang w:val="pt-BR"/>
        </w:rPr>
        <w:t xml:space="preserve">; </w:t>
      </w:r>
      <w:r>
        <w:rPr>
          <w:rFonts w:ascii="Arial" w:hAnsi="Arial" w:cs="Arial"/>
          <w:spacing w:val="0"/>
          <w:sz w:val="22"/>
          <w:szCs w:val="22"/>
          <w:lang w:val="pt-BR"/>
        </w:rPr>
        <w:t xml:space="preserve">estruturas de aeronaves de asa rotativa; estresses estruturais; </w:t>
      </w:r>
      <w:r w:rsidRPr="00CC58C5">
        <w:rPr>
          <w:rFonts w:ascii="Arial" w:hAnsi="Arial" w:cs="Arial"/>
          <w:spacing w:val="0"/>
          <w:sz w:val="22"/>
          <w:szCs w:val="22"/>
          <w:lang w:val="pt-BR"/>
        </w:rPr>
        <w:t xml:space="preserve">superfícies de controle de voo; </w:t>
      </w:r>
      <w:r>
        <w:rPr>
          <w:rFonts w:ascii="Arial" w:hAnsi="Arial" w:cs="Arial"/>
          <w:spacing w:val="0"/>
          <w:sz w:val="22"/>
          <w:szCs w:val="22"/>
          <w:lang w:val="pt-BR"/>
        </w:rPr>
        <w:t>sistemas de comando de voo; regulagens em sistemas de comando de voo; defeitos em cabos de comando; fixação de terminais em cabos de comando.</w:t>
      </w:r>
      <w:bookmarkEnd w:id="75"/>
    </w:p>
    <w:p w14:paraId="3B902910" w14:textId="77777777" w:rsidR="003602D1" w:rsidRDefault="003602D1" w:rsidP="003602D1">
      <w:pPr>
        <w:pStyle w:val="Letra"/>
        <w:spacing w:before="0"/>
        <w:ind w:left="0"/>
        <w:outlineLvl w:val="0"/>
        <w:rPr>
          <w:rFonts w:ascii="Arial" w:hAnsi="Arial" w:cs="Arial"/>
          <w:spacing w:val="0"/>
          <w:sz w:val="22"/>
          <w:szCs w:val="22"/>
          <w:lang w:val="pt-BR"/>
        </w:rPr>
      </w:pPr>
    </w:p>
    <w:p w14:paraId="2484240E" w14:textId="77777777" w:rsidR="003602D1" w:rsidRPr="00CC58C5" w:rsidRDefault="003602D1" w:rsidP="003602D1">
      <w:pPr>
        <w:pStyle w:val="Letra"/>
        <w:spacing w:before="0"/>
        <w:ind w:left="0"/>
        <w:rPr>
          <w:rFonts w:ascii="Arial" w:hAnsi="Arial" w:cs="Arial"/>
          <w:spacing w:val="0"/>
          <w:sz w:val="22"/>
          <w:szCs w:val="22"/>
          <w:lang w:val="pt-BR"/>
        </w:rPr>
      </w:pPr>
      <w:r w:rsidRPr="00CC58C5">
        <w:rPr>
          <w:rFonts w:ascii="Arial" w:hAnsi="Arial" w:cs="Arial"/>
          <w:sz w:val="22"/>
          <w:szCs w:val="22"/>
          <w:u w:val="single"/>
          <w:lang w:val="pt-BR"/>
        </w:rPr>
        <w:t>Inspeção de Aer</w:t>
      </w:r>
      <w:r>
        <w:rPr>
          <w:rFonts w:ascii="Arial" w:hAnsi="Arial" w:cs="Arial"/>
          <w:sz w:val="22"/>
          <w:szCs w:val="22"/>
          <w:u w:val="single"/>
          <w:lang w:val="pt-BR"/>
        </w:rPr>
        <w:t>onaves</w:t>
      </w:r>
      <w:r w:rsidRPr="00CC58C5">
        <w:rPr>
          <w:rFonts w:ascii="Arial" w:hAnsi="Arial" w:cs="Arial"/>
          <w:sz w:val="22"/>
          <w:szCs w:val="22"/>
          <w:u w:val="single"/>
          <w:lang w:val="pt-BR"/>
        </w:rPr>
        <w:t xml:space="preserve"> </w:t>
      </w:r>
      <w:r w:rsidRPr="00CC58C5">
        <w:rPr>
          <w:rFonts w:ascii="Arial" w:hAnsi="Arial" w:cs="Arial"/>
          <w:sz w:val="22"/>
          <w:szCs w:val="22"/>
          <w:u w:val="single"/>
        </w:rPr>
        <w:t>(30h):</w:t>
      </w:r>
      <w:r w:rsidRPr="00CC58C5">
        <w:rPr>
          <w:rFonts w:ascii="Arial" w:hAnsi="Arial" w:cs="Arial"/>
          <w:sz w:val="22"/>
          <w:szCs w:val="22"/>
        </w:rPr>
        <w:t xml:space="preserve"> </w:t>
      </w:r>
      <w:r w:rsidRPr="00CC58C5">
        <w:rPr>
          <w:rFonts w:ascii="Arial" w:hAnsi="Arial" w:cs="Arial"/>
          <w:spacing w:val="0"/>
          <w:sz w:val="22"/>
          <w:szCs w:val="22"/>
          <w:lang w:val="pt-BR"/>
        </w:rPr>
        <w:t xml:space="preserve">Inspeção na fuselagem; inspeção nas cabines de comando e de passageiros; inspeção no setor de trem de pouso; inspeção no setor das asas e na seção central; inspeção no setor da </w:t>
      </w:r>
      <w:proofErr w:type="spellStart"/>
      <w:r w:rsidRPr="00CC58C5">
        <w:rPr>
          <w:rFonts w:ascii="Arial" w:hAnsi="Arial" w:cs="Arial"/>
          <w:spacing w:val="0"/>
          <w:sz w:val="22"/>
          <w:szCs w:val="22"/>
          <w:lang w:val="pt-BR"/>
        </w:rPr>
        <w:t>empenagem</w:t>
      </w:r>
      <w:proofErr w:type="spellEnd"/>
      <w:r w:rsidRPr="00CC58C5">
        <w:rPr>
          <w:rFonts w:ascii="Arial" w:hAnsi="Arial" w:cs="Arial"/>
          <w:spacing w:val="0"/>
          <w:sz w:val="22"/>
          <w:szCs w:val="22"/>
          <w:lang w:val="pt-BR"/>
        </w:rPr>
        <w:t>; inspeção no setor do motor e da hélice; inspeção nos equipamentos diversos; documentação da aeronave; inspeções especiais</w:t>
      </w:r>
      <w:r>
        <w:rPr>
          <w:rFonts w:ascii="Arial" w:hAnsi="Arial" w:cs="Arial"/>
          <w:spacing w:val="0"/>
          <w:sz w:val="22"/>
          <w:szCs w:val="22"/>
          <w:lang w:val="pt-BR"/>
        </w:rPr>
        <w:t>.</w:t>
      </w:r>
    </w:p>
    <w:bookmarkEnd w:id="74"/>
    <w:p w14:paraId="7C67ED5F" w14:textId="77777777" w:rsidR="003602D1" w:rsidRDefault="003602D1" w:rsidP="00534AB2">
      <w:pPr>
        <w:pStyle w:val="Letra"/>
        <w:spacing w:before="0" w:after="60"/>
        <w:ind w:left="0"/>
        <w:outlineLvl w:val="0"/>
        <w:rPr>
          <w:rFonts w:ascii="Arial" w:hAnsi="Arial" w:cs="Arial"/>
          <w:spacing w:val="0"/>
          <w:sz w:val="22"/>
          <w:szCs w:val="22"/>
        </w:rPr>
      </w:pPr>
    </w:p>
    <w:p w14:paraId="3A0A4FDF" w14:textId="77777777" w:rsidR="00A103D0" w:rsidRPr="0027489A" w:rsidRDefault="00A103D0" w:rsidP="00A103D0">
      <w:pPr>
        <w:pStyle w:val="PargrafodaLista"/>
        <w:numPr>
          <w:ilvl w:val="0"/>
          <w:numId w:val="7"/>
        </w:numPr>
        <w:spacing w:after="0"/>
        <w:jc w:val="both"/>
        <w:rPr>
          <w:rFonts w:ascii="Arial" w:hAnsi="Arial" w:cs="Arial"/>
        </w:rPr>
      </w:pPr>
      <w:bookmarkStart w:id="76" w:name="_Hlk526328202"/>
      <w:r w:rsidRPr="0027489A">
        <w:rPr>
          <w:rFonts w:ascii="Arial" w:hAnsi="Arial" w:cs="Arial"/>
          <w:b/>
        </w:rPr>
        <w:t xml:space="preserve">Sistemas </w:t>
      </w:r>
      <w:r w:rsidR="00C740E5">
        <w:rPr>
          <w:rFonts w:ascii="Arial" w:hAnsi="Arial" w:cs="Arial"/>
          <w:b/>
        </w:rPr>
        <w:t xml:space="preserve">de Proteção contra Gelo e Fogo </w:t>
      </w:r>
      <w:r w:rsidRPr="0027489A">
        <w:rPr>
          <w:rFonts w:ascii="Arial" w:hAnsi="Arial" w:cs="Arial"/>
          <w:b/>
        </w:rPr>
        <w:t>– 40h</w:t>
      </w:r>
      <w:r w:rsidRPr="0027489A">
        <w:rPr>
          <w:rFonts w:ascii="Arial" w:hAnsi="Arial" w:cs="Arial"/>
        </w:rPr>
        <w:t xml:space="preserve">  </w:t>
      </w:r>
    </w:p>
    <w:p w14:paraId="38A6E951" w14:textId="77777777" w:rsidR="0027489A" w:rsidRDefault="0027489A" w:rsidP="00A103D0">
      <w:pPr>
        <w:pStyle w:val="Letra"/>
        <w:spacing w:before="0" w:after="60"/>
        <w:ind w:left="0"/>
        <w:outlineLvl w:val="0"/>
        <w:rPr>
          <w:rFonts w:ascii="Arial" w:hAnsi="Arial" w:cs="Arial"/>
          <w:iCs/>
          <w:sz w:val="22"/>
          <w:szCs w:val="22"/>
        </w:rPr>
      </w:pPr>
      <w:bookmarkStart w:id="77" w:name="_Toc528856459"/>
      <w:r w:rsidRPr="0027489A">
        <w:rPr>
          <w:rFonts w:ascii="Arial" w:hAnsi="Arial" w:cs="Arial"/>
          <w:iCs/>
          <w:sz w:val="22"/>
          <w:szCs w:val="22"/>
          <w:u w:val="single"/>
        </w:rPr>
        <w:t>Sistemas de proteção contra os efeitos do gelo e da chuva e contra fogo</w:t>
      </w:r>
      <w:r>
        <w:rPr>
          <w:rFonts w:ascii="Arial" w:hAnsi="Arial" w:cs="Arial"/>
          <w:iCs/>
          <w:sz w:val="22"/>
          <w:szCs w:val="22"/>
        </w:rPr>
        <w:t xml:space="preserve"> (40h):</w:t>
      </w:r>
      <w:bookmarkEnd w:id="77"/>
    </w:p>
    <w:p w14:paraId="765190F4" w14:textId="77777777" w:rsidR="00832276" w:rsidRPr="0027489A" w:rsidRDefault="00A103D0" w:rsidP="00A103D0">
      <w:pPr>
        <w:pStyle w:val="Letra"/>
        <w:spacing w:before="0" w:after="60"/>
        <w:ind w:left="0"/>
        <w:outlineLvl w:val="0"/>
        <w:rPr>
          <w:rFonts w:ascii="Arial" w:hAnsi="Arial" w:cs="Arial"/>
          <w:sz w:val="22"/>
          <w:szCs w:val="22"/>
        </w:rPr>
      </w:pPr>
      <w:bookmarkStart w:id="78" w:name="_Toc528856460"/>
      <w:r w:rsidRPr="0027489A">
        <w:rPr>
          <w:rFonts w:ascii="Arial" w:hAnsi="Arial" w:cs="Arial"/>
          <w:iCs/>
          <w:sz w:val="22"/>
          <w:szCs w:val="22"/>
        </w:rPr>
        <w:t>Formação de gelo e efeitos no voo; sistema de detecção de gelo; sistemas anti-gelo nos bordos de ataque; sistemas de degelo nos bordos de ataque; sistema de degelo de hélices; degelo da aeronave no solo; sistema de eliminação dos efeitos da chuva; sistema de controle de gelo, geada e neblina no para-brisa; classes de fogo; requisitos básicos de um sistema de proteção contra fogo e superaquecimento; sistema de detecção de fogo e superaquecimento; sistema de detecção de fumaça, chama e monóxido de carbono; agentes extintores e extintores portáteis; sistemas de extinção de incêndios instalados (fixos); detecção de fogo no compartimento de carga; detectores de fumaça em lavatórios; manutenção e solução de problemas no sistema de detecção; manutenção no sistema de extinção; prevenção de incêndio</w:t>
      </w:r>
      <w:bookmarkEnd w:id="78"/>
    </w:p>
    <w:bookmarkEnd w:id="76"/>
    <w:p w14:paraId="3232DA40" w14:textId="77777777" w:rsidR="00A623A4" w:rsidRDefault="00A623A4" w:rsidP="00B031F5">
      <w:pPr>
        <w:pStyle w:val="Letra"/>
        <w:spacing w:before="0" w:after="60"/>
        <w:ind w:left="0"/>
        <w:outlineLvl w:val="0"/>
        <w:rPr>
          <w:rFonts w:ascii="Arial" w:hAnsi="Arial" w:cs="Arial"/>
          <w:sz w:val="22"/>
          <w:szCs w:val="22"/>
        </w:rPr>
      </w:pPr>
    </w:p>
    <w:p w14:paraId="63EB9B98" w14:textId="77777777" w:rsidR="0027489A" w:rsidRPr="00C740E5" w:rsidRDefault="0027489A" w:rsidP="0027489A">
      <w:pPr>
        <w:pStyle w:val="PargrafodaLista"/>
        <w:numPr>
          <w:ilvl w:val="0"/>
          <w:numId w:val="7"/>
        </w:numPr>
        <w:spacing w:after="0"/>
        <w:jc w:val="both"/>
        <w:rPr>
          <w:rFonts w:ascii="Arial" w:hAnsi="Arial" w:cs="Arial"/>
          <w:color w:val="FF0000"/>
        </w:rPr>
      </w:pPr>
      <w:r w:rsidRPr="0027489A">
        <w:rPr>
          <w:rFonts w:ascii="Arial" w:hAnsi="Arial" w:cs="Arial"/>
          <w:b/>
        </w:rPr>
        <w:t xml:space="preserve">Sistemas Pneumático e de Controle do Ambiente da Cabine </w:t>
      </w:r>
      <w:r w:rsidRPr="00C740E5">
        <w:rPr>
          <w:rFonts w:ascii="Arial" w:hAnsi="Arial" w:cs="Arial"/>
          <w:b/>
        </w:rPr>
        <w:t>– 80h</w:t>
      </w:r>
      <w:r w:rsidRPr="00C740E5">
        <w:rPr>
          <w:rFonts w:ascii="Arial" w:hAnsi="Arial" w:cs="Arial"/>
          <w:color w:val="FF0000"/>
        </w:rPr>
        <w:t xml:space="preserve"> </w:t>
      </w:r>
    </w:p>
    <w:p w14:paraId="60BD07F5" w14:textId="77777777" w:rsidR="0027489A" w:rsidRPr="00F87557" w:rsidRDefault="0027489A" w:rsidP="0027489A">
      <w:pPr>
        <w:jc w:val="both"/>
        <w:rPr>
          <w:rFonts w:ascii="Arial" w:hAnsi="Arial" w:cs="Arial"/>
          <w:sz w:val="22"/>
          <w:szCs w:val="22"/>
        </w:rPr>
      </w:pPr>
      <w:bookmarkStart w:id="79" w:name="_Hlk526328456"/>
      <w:r w:rsidRPr="00F87557">
        <w:rPr>
          <w:rFonts w:ascii="Arial" w:hAnsi="Arial" w:cs="Arial"/>
          <w:sz w:val="22"/>
          <w:szCs w:val="22"/>
          <w:u w:val="single"/>
        </w:rPr>
        <w:t>Sistemas Pneumático e de Controle do Ambiente da Cabine</w:t>
      </w:r>
      <w:r w:rsidR="00C740E5">
        <w:rPr>
          <w:rFonts w:ascii="Arial" w:hAnsi="Arial" w:cs="Arial"/>
          <w:sz w:val="22"/>
          <w:szCs w:val="22"/>
        </w:rPr>
        <w:t xml:space="preserve"> (8</w:t>
      </w:r>
      <w:r w:rsidRPr="00F87557">
        <w:rPr>
          <w:rFonts w:ascii="Arial" w:hAnsi="Arial" w:cs="Arial"/>
          <w:sz w:val="22"/>
          <w:szCs w:val="22"/>
        </w:rPr>
        <w:t>0h):</w:t>
      </w:r>
    </w:p>
    <w:p w14:paraId="4EE737DE" w14:textId="77777777" w:rsidR="0027489A" w:rsidRPr="0027489A" w:rsidRDefault="0027489A" w:rsidP="0027489A">
      <w:pPr>
        <w:jc w:val="both"/>
        <w:rPr>
          <w:rFonts w:ascii="Arial" w:hAnsi="Arial" w:cs="Arial"/>
          <w:sz w:val="22"/>
          <w:szCs w:val="22"/>
        </w:rPr>
      </w:pPr>
      <w:r w:rsidRPr="0027489A">
        <w:rPr>
          <w:rFonts w:ascii="Arial" w:hAnsi="Arial" w:cs="Arial"/>
          <w:sz w:val="22"/>
          <w:szCs w:val="22"/>
        </w:rPr>
        <w:t>Sistemas pneumáticos de alta, média e baixa pressão; componentes do sistema; manutenção de sistema pneumático; fisiologia de voo; sistemas de oxigênio; formas de oxigênio e características; tipos de sistemas e seus componentes; manutenção nos sistemas de oxigênio; precauções na operação com oxigênio; sistemas de pressurização; características dos sistemas de pressurização; fontes de ar pressurizado; controle de pressão da cabine; sistemas de ar condicionado; sistema de ciclo de ar – componentes, operação e manutenção; sistema de ciclo de vapor – componentes, operação e manutenção; sistemas de aquecimento; tipos de sistemas de aquecimento; controle de aquecimento; medidas de segurança; manutenção e inspeção.</w:t>
      </w:r>
    </w:p>
    <w:bookmarkEnd w:id="79"/>
    <w:p w14:paraId="17570EC7" w14:textId="77777777" w:rsidR="00A103D0" w:rsidRDefault="00A103D0" w:rsidP="00B031F5">
      <w:pPr>
        <w:pStyle w:val="Letra"/>
        <w:spacing w:before="0" w:after="60"/>
        <w:ind w:left="0"/>
        <w:outlineLvl w:val="0"/>
        <w:rPr>
          <w:rFonts w:ascii="Arial" w:hAnsi="Arial" w:cs="Arial"/>
          <w:sz w:val="22"/>
          <w:szCs w:val="22"/>
        </w:rPr>
      </w:pPr>
    </w:p>
    <w:p w14:paraId="01DE9494" w14:textId="77777777" w:rsidR="00E81928" w:rsidRPr="0027489A" w:rsidRDefault="00E81928" w:rsidP="00B031F5">
      <w:pPr>
        <w:pStyle w:val="Letra"/>
        <w:spacing w:before="0" w:after="60"/>
        <w:ind w:left="0"/>
        <w:outlineLvl w:val="0"/>
        <w:rPr>
          <w:rFonts w:ascii="Arial" w:hAnsi="Arial" w:cs="Arial"/>
          <w:sz w:val="22"/>
          <w:szCs w:val="22"/>
        </w:rPr>
      </w:pPr>
    </w:p>
    <w:p w14:paraId="52F6B2A7" w14:textId="77777777" w:rsidR="00A103D0" w:rsidRDefault="0027489A" w:rsidP="002028B5">
      <w:pPr>
        <w:pStyle w:val="PargrafodaLista"/>
        <w:numPr>
          <w:ilvl w:val="0"/>
          <w:numId w:val="7"/>
        </w:numPr>
        <w:spacing w:after="0"/>
        <w:jc w:val="both"/>
        <w:rPr>
          <w:rFonts w:ascii="Arial" w:hAnsi="Arial" w:cs="Arial"/>
          <w:b/>
        </w:rPr>
      </w:pPr>
      <w:r w:rsidRPr="003548ED">
        <w:rPr>
          <w:rFonts w:ascii="Arial" w:hAnsi="Arial" w:cs="Arial"/>
          <w:b/>
        </w:rPr>
        <w:lastRenderedPageBreak/>
        <w:t>Estatística Descritiva – 40h</w:t>
      </w:r>
    </w:p>
    <w:p w14:paraId="5D30960C" w14:textId="77777777" w:rsidR="002028B5" w:rsidRDefault="002028B5" w:rsidP="002028B5">
      <w:pPr>
        <w:jc w:val="both"/>
        <w:rPr>
          <w:rFonts w:ascii="Arial" w:hAnsi="Arial" w:cs="Arial"/>
          <w:sz w:val="22"/>
          <w:szCs w:val="22"/>
        </w:rPr>
      </w:pPr>
      <w:r w:rsidRPr="002028B5">
        <w:rPr>
          <w:rFonts w:ascii="Arial" w:hAnsi="Arial" w:cs="Arial"/>
          <w:sz w:val="22"/>
          <w:szCs w:val="22"/>
        </w:rPr>
        <w:t xml:space="preserve">População e amostra. Séries e gráficos estatísticos. Distribuição de </w:t>
      </w:r>
      <w:proofErr w:type="spellStart"/>
      <w:r w:rsidRPr="002028B5">
        <w:rPr>
          <w:rFonts w:ascii="Arial" w:hAnsi="Arial" w:cs="Arial"/>
          <w:sz w:val="22"/>
          <w:szCs w:val="22"/>
        </w:rPr>
        <w:t>freqüência</w:t>
      </w:r>
      <w:proofErr w:type="spellEnd"/>
      <w:r w:rsidRPr="002028B5">
        <w:rPr>
          <w:rFonts w:ascii="Arial" w:hAnsi="Arial" w:cs="Arial"/>
          <w:sz w:val="22"/>
          <w:szCs w:val="22"/>
        </w:rPr>
        <w:t>. Medidas de posição: média, mediana, moda. Medidas de dispersão: amplitude total, desvio médio, variância, desvio padrão e coeficiente de variação. Medidas de assimetria e curtose. Probabilidade. Modelo binomial e normal. Correlação e regressão.</w:t>
      </w:r>
    </w:p>
    <w:p w14:paraId="2BF931FD" w14:textId="77777777" w:rsidR="002028B5" w:rsidRPr="002028B5" w:rsidRDefault="002028B5" w:rsidP="002028B5">
      <w:pPr>
        <w:jc w:val="both"/>
        <w:rPr>
          <w:rFonts w:ascii="Arial" w:hAnsi="Arial" w:cs="Arial"/>
          <w:sz w:val="22"/>
          <w:szCs w:val="22"/>
        </w:rPr>
      </w:pPr>
    </w:p>
    <w:p w14:paraId="11FF7268" w14:textId="77777777" w:rsidR="00822F6F" w:rsidRPr="00822F6F" w:rsidRDefault="00822F6F" w:rsidP="003548ED">
      <w:pPr>
        <w:pStyle w:val="PargrafodaLista"/>
        <w:numPr>
          <w:ilvl w:val="0"/>
          <w:numId w:val="7"/>
        </w:numPr>
        <w:spacing w:after="0"/>
        <w:jc w:val="both"/>
        <w:rPr>
          <w:rFonts w:ascii="Arial" w:hAnsi="Arial" w:cs="Arial"/>
        </w:rPr>
      </w:pPr>
      <w:r w:rsidRPr="00822F6F">
        <w:rPr>
          <w:rFonts w:ascii="Arial" w:hAnsi="Arial" w:cs="Arial"/>
          <w:b/>
        </w:rPr>
        <w:t>Vibrações – 40h</w:t>
      </w:r>
      <w:r w:rsidRPr="00822F6F">
        <w:rPr>
          <w:rFonts w:ascii="Arial" w:hAnsi="Arial" w:cs="Arial"/>
        </w:rPr>
        <w:t xml:space="preserve"> </w:t>
      </w:r>
    </w:p>
    <w:p w14:paraId="0FD4BBCD" w14:textId="77777777" w:rsidR="00822F6F" w:rsidRPr="004159C7" w:rsidRDefault="00822F6F" w:rsidP="00EF0DB9">
      <w:pPr>
        <w:jc w:val="both"/>
        <w:rPr>
          <w:rFonts w:ascii="Arial" w:hAnsi="Arial" w:cs="Arial"/>
          <w:sz w:val="22"/>
          <w:szCs w:val="22"/>
        </w:rPr>
      </w:pPr>
      <w:r w:rsidRPr="004159C7">
        <w:rPr>
          <w:rFonts w:ascii="Arial" w:hAnsi="Arial" w:cs="Arial"/>
          <w:sz w:val="22"/>
          <w:szCs w:val="22"/>
        </w:rPr>
        <w:t xml:space="preserve">Modelagem matemática com equações diferenciais. Ondas. Molas. Amortecedores. Vibrações em sistemas discretos de um grau de liberdade, sem e com amortecimento, sem e com excitação harmônica externa. Vibrações livres em sistemas discretos de dois graus de liberdade. Isolamento de vibrações. Estudos e aplicação em </w:t>
      </w:r>
      <w:proofErr w:type="spellStart"/>
      <w:r w:rsidRPr="004159C7">
        <w:rPr>
          <w:rFonts w:ascii="Arial" w:hAnsi="Arial" w:cs="Arial"/>
          <w:sz w:val="22"/>
          <w:szCs w:val="22"/>
        </w:rPr>
        <w:t>Aeroelasticidade</w:t>
      </w:r>
      <w:proofErr w:type="spellEnd"/>
      <w:r w:rsidRPr="004159C7">
        <w:rPr>
          <w:rFonts w:ascii="Arial" w:hAnsi="Arial" w:cs="Arial"/>
          <w:sz w:val="22"/>
          <w:szCs w:val="22"/>
        </w:rPr>
        <w:t xml:space="preserve">, medições de frequências naturais e fundamentos de acoplamentos de modos de vibração e </w:t>
      </w:r>
      <w:proofErr w:type="spellStart"/>
      <w:r w:rsidRPr="004159C7">
        <w:rPr>
          <w:rFonts w:ascii="Arial" w:hAnsi="Arial" w:cs="Arial"/>
          <w:i/>
          <w:sz w:val="22"/>
          <w:szCs w:val="22"/>
        </w:rPr>
        <w:t>flutter</w:t>
      </w:r>
      <w:proofErr w:type="spellEnd"/>
      <w:r w:rsidRPr="004159C7">
        <w:rPr>
          <w:rFonts w:ascii="Arial" w:hAnsi="Arial" w:cs="Arial"/>
          <w:i/>
          <w:sz w:val="22"/>
          <w:szCs w:val="22"/>
        </w:rPr>
        <w:t xml:space="preserve"> </w:t>
      </w:r>
      <w:r w:rsidRPr="004159C7">
        <w:rPr>
          <w:rFonts w:ascii="Arial" w:hAnsi="Arial" w:cs="Arial"/>
          <w:sz w:val="22"/>
          <w:szCs w:val="22"/>
        </w:rPr>
        <w:t xml:space="preserve">(vibração auto induzida) e </w:t>
      </w:r>
      <w:proofErr w:type="spellStart"/>
      <w:r w:rsidRPr="004159C7">
        <w:rPr>
          <w:rFonts w:ascii="Arial" w:hAnsi="Arial" w:cs="Arial"/>
          <w:i/>
          <w:sz w:val="22"/>
          <w:szCs w:val="22"/>
        </w:rPr>
        <w:t>buffeting</w:t>
      </w:r>
      <w:proofErr w:type="spellEnd"/>
      <w:r w:rsidRPr="004159C7">
        <w:rPr>
          <w:rFonts w:ascii="Arial" w:hAnsi="Arial" w:cs="Arial"/>
          <w:sz w:val="22"/>
          <w:szCs w:val="22"/>
        </w:rPr>
        <w:t>.</w:t>
      </w:r>
    </w:p>
    <w:p w14:paraId="6F356DE7" w14:textId="77777777" w:rsidR="00822F6F" w:rsidRPr="004159C7" w:rsidRDefault="00822F6F" w:rsidP="00EF0DB9">
      <w:pPr>
        <w:pStyle w:val="Letra"/>
        <w:spacing w:before="0"/>
        <w:ind w:left="0"/>
        <w:outlineLvl w:val="0"/>
        <w:rPr>
          <w:rFonts w:ascii="Arial" w:hAnsi="Arial" w:cs="Arial"/>
          <w:spacing w:val="0"/>
          <w:sz w:val="22"/>
          <w:szCs w:val="22"/>
          <w:lang w:val="pt-BR"/>
        </w:rPr>
      </w:pPr>
    </w:p>
    <w:p w14:paraId="6FC62D3A" w14:textId="77777777" w:rsidR="003548ED" w:rsidRPr="003548ED" w:rsidRDefault="003548ED" w:rsidP="003548ED">
      <w:pPr>
        <w:pStyle w:val="PargrafodaLista"/>
        <w:numPr>
          <w:ilvl w:val="0"/>
          <w:numId w:val="7"/>
        </w:numPr>
        <w:spacing w:after="0"/>
        <w:jc w:val="both"/>
        <w:rPr>
          <w:rFonts w:ascii="Arial" w:hAnsi="Arial" w:cs="Arial"/>
        </w:rPr>
      </w:pPr>
      <w:r w:rsidRPr="003548ED">
        <w:rPr>
          <w:rFonts w:ascii="Arial" w:hAnsi="Arial" w:cs="Arial"/>
          <w:b/>
        </w:rPr>
        <w:t xml:space="preserve">Propulsores Aeronáuticos – 40h </w:t>
      </w:r>
    </w:p>
    <w:p w14:paraId="20C20315" w14:textId="77777777" w:rsidR="003548ED" w:rsidRPr="003548ED" w:rsidRDefault="003548ED" w:rsidP="003548ED">
      <w:pPr>
        <w:jc w:val="both"/>
        <w:rPr>
          <w:rFonts w:ascii="Arial" w:hAnsi="Arial" w:cs="Arial"/>
          <w:sz w:val="22"/>
          <w:szCs w:val="22"/>
        </w:rPr>
      </w:pPr>
      <w:r w:rsidRPr="003548ED">
        <w:rPr>
          <w:rFonts w:ascii="Arial" w:hAnsi="Arial" w:cs="Arial"/>
          <w:sz w:val="22"/>
          <w:szCs w:val="22"/>
        </w:rPr>
        <w:t xml:space="preserve">História dos motores aeronáuticos. Hélices e motores aeronáuticos convencionais. Ciclos termodinâmicos nos motores. Ciclos Otto, Diesel, </w:t>
      </w:r>
      <w:proofErr w:type="spellStart"/>
      <w:r w:rsidRPr="003548ED">
        <w:rPr>
          <w:rFonts w:ascii="Arial" w:hAnsi="Arial" w:cs="Arial"/>
          <w:sz w:val="22"/>
          <w:szCs w:val="22"/>
        </w:rPr>
        <w:t>Brayton</w:t>
      </w:r>
      <w:proofErr w:type="spellEnd"/>
      <w:r w:rsidRPr="003548ED">
        <w:rPr>
          <w:rFonts w:ascii="Arial" w:hAnsi="Arial" w:cs="Arial"/>
          <w:sz w:val="22"/>
          <w:szCs w:val="22"/>
        </w:rPr>
        <w:t xml:space="preserve"> e misto. Consumo de combustível e potência. Motores convencionais: concepção construtiva, funcionamento e sistemas. Motores a reação concepção construtiva, funcionamento e sistemas. Motores de veículos de alta velocidade e escoamento unidimensional de gases perfeitos. Tipos de motores aspirados a ar (RAM Jet/SCRAM Jet) e motores foguetes.</w:t>
      </w:r>
    </w:p>
    <w:p w14:paraId="4DFCFD97" w14:textId="77777777" w:rsidR="007D2C51" w:rsidRDefault="007D2C51" w:rsidP="00B031F5">
      <w:pPr>
        <w:jc w:val="both"/>
        <w:rPr>
          <w:noProof/>
        </w:rPr>
      </w:pPr>
    </w:p>
    <w:p w14:paraId="7D997633" w14:textId="77777777" w:rsidR="003548ED" w:rsidRPr="003548ED" w:rsidRDefault="003548ED" w:rsidP="003548ED">
      <w:pPr>
        <w:pStyle w:val="PargrafodaLista"/>
        <w:numPr>
          <w:ilvl w:val="0"/>
          <w:numId w:val="7"/>
        </w:numPr>
        <w:spacing w:after="0"/>
        <w:jc w:val="both"/>
        <w:rPr>
          <w:rFonts w:ascii="Arial" w:hAnsi="Arial" w:cs="Arial"/>
          <w:b/>
        </w:rPr>
      </w:pPr>
      <w:bookmarkStart w:id="80" w:name="_Hlk526329031"/>
      <w:r w:rsidRPr="003548ED">
        <w:rPr>
          <w:rFonts w:ascii="Arial" w:hAnsi="Arial" w:cs="Arial"/>
          <w:b/>
        </w:rPr>
        <w:t>Soldagem – 40h</w:t>
      </w:r>
    </w:p>
    <w:p w14:paraId="03587565" w14:textId="77777777" w:rsidR="003548ED" w:rsidRPr="003548ED" w:rsidRDefault="003548ED" w:rsidP="003548ED">
      <w:pPr>
        <w:jc w:val="both"/>
        <w:rPr>
          <w:rFonts w:ascii="Arial" w:hAnsi="Arial" w:cs="Arial"/>
          <w:sz w:val="22"/>
          <w:szCs w:val="22"/>
        </w:rPr>
      </w:pPr>
      <w:r w:rsidRPr="00C73BCE">
        <w:rPr>
          <w:rFonts w:ascii="Arial" w:hAnsi="Arial" w:cs="Arial"/>
          <w:sz w:val="22"/>
          <w:szCs w:val="22"/>
          <w:u w:val="single"/>
        </w:rPr>
        <w:t>Soldagem de Aeronaves</w:t>
      </w:r>
      <w:r w:rsidRPr="003548ED">
        <w:rPr>
          <w:rFonts w:ascii="Arial" w:hAnsi="Arial" w:cs="Arial"/>
          <w:sz w:val="22"/>
          <w:szCs w:val="22"/>
        </w:rPr>
        <w:t xml:space="preserve"> (40h): </w:t>
      </w:r>
      <w:r>
        <w:rPr>
          <w:rFonts w:ascii="Arial" w:hAnsi="Arial" w:cs="Arial"/>
          <w:sz w:val="22"/>
          <w:szCs w:val="22"/>
        </w:rPr>
        <w:t>Tipos de soldagens; corte e soldagem a gás – técnicas, procedimentos e equipamentos; corte de metais com oxiacetileno; soldagem de metais ferrosos e não ferrosos com oxiacetileno; soldagem macia (</w:t>
      </w:r>
      <w:proofErr w:type="spellStart"/>
      <w:r w:rsidRPr="003548ED">
        <w:rPr>
          <w:rFonts w:ascii="Arial" w:hAnsi="Arial" w:cs="Arial"/>
          <w:i/>
          <w:sz w:val="22"/>
          <w:szCs w:val="22"/>
        </w:rPr>
        <w:t>brazing</w:t>
      </w:r>
      <w:proofErr w:type="spellEnd"/>
      <w:r w:rsidRPr="003548ED">
        <w:rPr>
          <w:rFonts w:ascii="Arial" w:hAnsi="Arial" w:cs="Arial"/>
          <w:i/>
          <w:sz w:val="22"/>
          <w:szCs w:val="22"/>
        </w:rPr>
        <w:t>/</w:t>
      </w:r>
      <w:proofErr w:type="spellStart"/>
      <w:r w:rsidRPr="003548ED">
        <w:rPr>
          <w:rFonts w:ascii="Arial" w:hAnsi="Arial" w:cs="Arial"/>
          <w:i/>
          <w:sz w:val="22"/>
          <w:szCs w:val="22"/>
        </w:rPr>
        <w:t>soldering</w:t>
      </w:r>
      <w:proofErr w:type="spellEnd"/>
      <w:r>
        <w:rPr>
          <w:rFonts w:ascii="Arial" w:hAnsi="Arial" w:cs="Arial"/>
          <w:sz w:val="22"/>
          <w:szCs w:val="22"/>
        </w:rPr>
        <w:t>); soldagem por arco voltaico – procedimentos, técnicas e equipamentos; expansão e contração de metais; juntas soldadas; reparos de estruturas de aço; novos procedimentos de soldagem.</w:t>
      </w:r>
    </w:p>
    <w:bookmarkEnd w:id="80"/>
    <w:p w14:paraId="739C68B3" w14:textId="77777777" w:rsidR="00262F6C" w:rsidRDefault="003548ED" w:rsidP="003548ED">
      <w:pPr>
        <w:tabs>
          <w:tab w:val="left" w:pos="964"/>
        </w:tabs>
        <w:jc w:val="both"/>
        <w:rPr>
          <w:noProof/>
        </w:rPr>
      </w:pPr>
      <w:r>
        <w:rPr>
          <w:noProof/>
        </w:rPr>
        <w:tab/>
      </w:r>
    </w:p>
    <w:p w14:paraId="52698008" w14:textId="77777777" w:rsidR="003548ED" w:rsidRDefault="003548ED" w:rsidP="003548ED">
      <w:pPr>
        <w:pStyle w:val="PargrafodaLista"/>
        <w:numPr>
          <w:ilvl w:val="0"/>
          <w:numId w:val="7"/>
        </w:numPr>
        <w:spacing w:after="0"/>
        <w:jc w:val="both"/>
        <w:rPr>
          <w:rFonts w:ascii="Arial" w:hAnsi="Arial" w:cs="Arial"/>
          <w:b/>
        </w:rPr>
      </w:pPr>
      <w:r>
        <w:rPr>
          <w:rFonts w:ascii="Arial" w:hAnsi="Arial" w:cs="Arial"/>
          <w:b/>
        </w:rPr>
        <w:t>Projeto Integrador II</w:t>
      </w:r>
      <w:r w:rsidRPr="00587A6C">
        <w:rPr>
          <w:rFonts w:ascii="Arial" w:hAnsi="Arial" w:cs="Arial"/>
          <w:b/>
        </w:rPr>
        <w:t xml:space="preserve"> – 40h</w:t>
      </w:r>
    </w:p>
    <w:p w14:paraId="3461870D" w14:textId="77777777" w:rsidR="003548ED" w:rsidRPr="003548ED" w:rsidRDefault="003548ED" w:rsidP="003548ED">
      <w:pPr>
        <w:tabs>
          <w:tab w:val="left" w:pos="964"/>
        </w:tabs>
        <w:jc w:val="both"/>
        <w:rPr>
          <w:noProof/>
          <w:sz w:val="22"/>
          <w:szCs w:val="22"/>
        </w:rPr>
      </w:pPr>
      <w:r w:rsidRPr="003548ED">
        <w:rPr>
          <w:rFonts w:ascii="Arial" w:hAnsi="Arial" w:cs="Arial"/>
          <w:sz w:val="22"/>
          <w:szCs w:val="22"/>
        </w:rPr>
        <w:t>Introdução ao processo prospecção e concepção; detalhamento do produto; (projetos conceitual e detalhado) e gerenciamento de projetos</w:t>
      </w:r>
      <w:r>
        <w:rPr>
          <w:rFonts w:ascii="Arial" w:hAnsi="Arial" w:cs="Arial"/>
          <w:sz w:val="22"/>
          <w:szCs w:val="22"/>
        </w:rPr>
        <w:t>.</w:t>
      </w:r>
    </w:p>
    <w:p w14:paraId="1C86D6E4" w14:textId="77777777" w:rsidR="003548ED" w:rsidRDefault="003548ED" w:rsidP="003548ED">
      <w:pPr>
        <w:tabs>
          <w:tab w:val="left" w:pos="964"/>
        </w:tabs>
        <w:jc w:val="both"/>
        <w:rPr>
          <w:noProof/>
        </w:rPr>
      </w:pPr>
    </w:p>
    <w:p w14:paraId="7BEEA225" w14:textId="77777777" w:rsidR="00822F6F" w:rsidRPr="00CD261C" w:rsidRDefault="00822F6F" w:rsidP="003548ED">
      <w:pPr>
        <w:pStyle w:val="PargrafodaLista"/>
        <w:numPr>
          <w:ilvl w:val="0"/>
          <w:numId w:val="7"/>
        </w:numPr>
        <w:spacing w:after="0"/>
        <w:jc w:val="both"/>
        <w:rPr>
          <w:rFonts w:ascii="Arial" w:hAnsi="Arial" w:cs="Arial"/>
        </w:rPr>
      </w:pPr>
      <w:r>
        <w:rPr>
          <w:rFonts w:ascii="Arial" w:hAnsi="Arial" w:cs="Arial"/>
          <w:b/>
        </w:rPr>
        <w:t>Inglês</w:t>
      </w:r>
      <w:r w:rsidRPr="00CD261C">
        <w:rPr>
          <w:rFonts w:ascii="Arial" w:hAnsi="Arial" w:cs="Arial"/>
          <w:b/>
        </w:rPr>
        <w:t xml:space="preserve"> I</w:t>
      </w:r>
      <w:r w:rsidR="003548ED">
        <w:rPr>
          <w:rFonts w:ascii="Arial" w:hAnsi="Arial" w:cs="Arial"/>
          <w:b/>
        </w:rPr>
        <w:t xml:space="preserve">V </w:t>
      </w:r>
      <w:r w:rsidR="003548ED" w:rsidRPr="00587A6C">
        <w:rPr>
          <w:rFonts w:ascii="Arial" w:hAnsi="Arial" w:cs="Arial"/>
          <w:b/>
        </w:rPr>
        <w:t>–</w:t>
      </w:r>
      <w:r w:rsidR="003548ED">
        <w:rPr>
          <w:rFonts w:ascii="Arial" w:hAnsi="Arial" w:cs="Arial"/>
          <w:b/>
        </w:rPr>
        <w:t xml:space="preserve"> </w:t>
      </w:r>
      <w:r w:rsidRPr="00CD261C">
        <w:rPr>
          <w:rFonts w:ascii="Arial" w:hAnsi="Arial" w:cs="Arial"/>
          <w:b/>
        </w:rPr>
        <w:t>40h</w:t>
      </w:r>
    </w:p>
    <w:p w14:paraId="0CCF63EC" w14:textId="77777777" w:rsidR="005A6EB4" w:rsidRPr="003548ED" w:rsidRDefault="003548ED" w:rsidP="00EF0DB9">
      <w:pPr>
        <w:pStyle w:val="NormalWeb1"/>
        <w:shd w:val="clear" w:color="auto" w:fill="FFFFFF"/>
        <w:spacing w:after="0"/>
        <w:jc w:val="both"/>
        <w:rPr>
          <w:rFonts w:ascii="Arial" w:hAnsi="Arial" w:cs="Arial"/>
          <w:sz w:val="22"/>
          <w:szCs w:val="22"/>
          <w:lang w:val="pt-PT"/>
        </w:rPr>
      </w:pPr>
      <w:r w:rsidRPr="003548ED">
        <w:rPr>
          <w:rFonts w:ascii="Arial" w:hAnsi="Arial" w:cs="Arial"/>
          <w:sz w:val="22"/>
          <w:szCs w:val="22"/>
        </w:rPr>
        <w:t xml:space="preserve">Desenvolvimento de habilidades linguístico-comunicativas trabalhadas nas disciplinas Inglês I, Inglês II, Inglês II e Inglês IV, com o objetivo de atuar adequadamente nos contextos pessoal, acadêmico e profissional. Ênfase na oralidade, atendendo às especificidades da área e abordando aspectos </w:t>
      </w:r>
      <w:proofErr w:type="spellStart"/>
      <w:r w:rsidRPr="003548ED">
        <w:rPr>
          <w:rFonts w:ascii="Arial" w:hAnsi="Arial" w:cs="Arial"/>
          <w:sz w:val="22"/>
          <w:szCs w:val="22"/>
        </w:rPr>
        <w:t>sócio-culturais</w:t>
      </w:r>
      <w:proofErr w:type="spellEnd"/>
      <w:r>
        <w:rPr>
          <w:rFonts w:ascii="Arial" w:hAnsi="Arial" w:cs="Arial"/>
          <w:sz w:val="22"/>
          <w:szCs w:val="22"/>
        </w:rPr>
        <w:t>.</w:t>
      </w:r>
    </w:p>
    <w:p w14:paraId="0B391F97" w14:textId="77777777" w:rsidR="00EF0DB9" w:rsidRPr="003A267A" w:rsidRDefault="00EF0DB9" w:rsidP="00EF0DB9">
      <w:pPr>
        <w:pStyle w:val="NormalWeb1"/>
        <w:shd w:val="clear" w:color="auto" w:fill="FFFFFF"/>
        <w:spacing w:after="0"/>
        <w:jc w:val="both"/>
        <w:rPr>
          <w:rFonts w:ascii="Arial" w:hAnsi="Arial" w:cs="Arial"/>
          <w:sz w:val="22"/>
          <w:szCs w:val="22"/>
          <w:lang w:val="pt-PT"/>
        </w:rPr>
      </w:pPr>
    </w:p>
    <w:p w14:paraId="297DA8F1" w14:textId="77777777" w:rsidR="00CC39B1" w:rsidRPr="00CC39B1" w:rsidRDefault="00CC39B1" w:rsidP="00CC39B1">
      <w:pPr>
        <w:jc w:val="center"/>
        <w:rPr>
          <w:rFonts w:ascii="Arial" w:hAnsi="Arial" w:cs="Arial"/>
          <w:b/>
          <w:bCs/>
          <w:sz w:val="20"/>
          <w:szCs w:val="20"/>
        </w:rPr>
      </w:pPr>
      <w:r w:rsidRPr="00CC39B1">
        <w:rPr>
          <w:rFonts w:ascii="Arial" w:hAnsi="Arial" w:cs="Arial"/>
          <w:b/>
          <w:bCs/>
          <w:sz w:val="20"/>
          <w:szCs w:val="20"/>
        </w:rPr>
        <w:t>FORMAÇÃO ESPECÍFICA</w:t>
      </w:r>
    </w:p>
    <w:p w14:paraId="54C6EB29" w14:textId="77777777" w:rsidR="00CC39B1" w:rsidRPr="00CC39B1" w:rsidRDefault="00CC39B1" w:rsidP="00CC39B1">
      <w:pPr>
        <w:jc w:val="center"/>
        <w:rPr>
          <w:rFonts w:ascii="Arial" w:hAnsi="Arial" w:cs="Arial"/>
          <w:sz w:val="16"/>
          <w:szCs w:val="16"/>
        </w:rPr>
      </w:pPr>
    </w:p>
    <w:p w14:paraId="6E3853EA" w14:textId="77777777" w:rsidR="007D2C51" w:rsidRDefault="007D2C51" w:rsidP="007D2C51">
      <w:pPr>
        <w:spacing w:line="360" w:lineRule="auto"/>
        <w:jc w:val="center"/>
        <w:rPr>
          <w:rFonts w:ascii="Arial" w:hAnsi="Arial" w:cs="Arial"/>
          <w:b/>
        </w:rPr>
      </w:pPr>
      <w:r w:rsidRPr="007D2C51">
        <w:rPr>
          <w:rFonts w:ascii="Arial" w:hAnsi="Arial" w:cs="Arial"/>
          <w:b/>
        </w:rPr>
        <w:t>QUINTO SEMESTRE</w:t>
      </w:r>
      <w:r>
        <w:rPr>
          <w:rFonts w:ascii="Arial" w:hAnsi="Arial" w:cs="Arial"/>
          <w:b/>
        </w:rPr>
        <w:t xml:space="preserve"> </w:t>
      </w:r>
    </w:p>
    <w:tbl>
      <w:tblPr>
        <w:tblStyle w:val="8"/>
        <w:tblW w:w="91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10"/>
        <w:gridCol w:w="1285"/>
        <w:gridCol w:w="819"/>
        <w:gridCol w:w="874"/>
        <w:gridCol w:w="1163"/>
        <w:gridCol w:w="688"/>
      </w:tblGrid>
      <w:tr w:rsidR="007D2C51" w:rsidRPr="002C6CBA" w14:paraId="079C6F2D" w14:textId="77777777" w:rsidTr="00D3521E">
        <w:trPr>
          <w:trHeight w:val="155"/>
          <w:jc w:val="center"/>
        </w:trPr>
        <w:tc>
          <w:tcPr>
            <w:tcW w:w="4310" w:type="dxa"/>
            <w:vMerge w:val="restart"/>
            <w:vAlign w:val="center"/>
          </w:tcPr>
          <w:p w14:paraId="01F837EA" w14:textId="77777777" w:rsidR="007D2C51" w:rsidRPr="007D2C51" w:rsidRDefault="007D2C51" w:rsidP="00D3521E">
            <w:pPr>
              <w:rPr>
                <w:sz w:val="22"/>
                <w:szCs w:val="22"/>
              </w:rPr>
            </w:pPr>
            <w:r w:rsidRPr="007D2C51">
              <w:rPr>
                <w:sz w:val="22"/>
                <w:szCs w:val="22"/>
              </w:rPr>
              <w:t> </w:t>
            </w:r>
          </w:p>
          <w:p w14:paraId="2A85C1E2" w14:textId="77777777" w:rsidR="007D2C51" w:rsidRPr="007D2C51" w:rsidRDefault="007D2C51" w:rsidP="00D3521E">
            <w:pPr>
              <w:rPr>
                <w:sz w:val="22"/>
                <w:szCs w:val="22"/>
              </w:rPr>
            </w:pPr>
            <w:r w:rsidRPr="007D2C51">
              <w:rPr>
                <w:i/>
                <w:sz w:val="22"/>
                <w:szCs w:val="22"/>
              </w:rPr>
              <w:t>Relação de Disciplinas</w:t>
            </w:r>
          </w:p>
        </w:tc>
        <w:tc>
          <w:tcPr>
            <w:tcW w:w="1285" w:type="dxa"/>
            <w:vMerge w:val="restart"/>
            <w:vAlign w:val="center"/>
          </w:tcPr>
          <w:p w14:paraId="686BC595" w14:textId="77777777" w:rsidR="007D2C51" w:rsidRPr="007D2C51" w:rsidRDefault="007D2C51" w:rsidP="00D3521E">
            <w:pPr>
              <w:jc w:val="center"/>
              <w:rPr>
                <w:sz w:val="22"/>
                <w:szCs w:val="22"/>
              </w:rPr>
            </w:pPr>
            <w:r w:rsidRPr="007D2C51">
              <w:rPr>
                <w:sz w:val="22"/>
                <w:szCs w:val="22"/>
              </w:rPr>
              <w:t>AULAS</w:t>
            </w:r>
          </w:p>
          <w:p w14:paraId="0987C4BE" w14:textId="77777777" w:rsidR="007D2C51" w:rsidRPr="007D2C51" w:rsidRDefault="007D2C51" w:rsidP="00D3521E">
            <w:pPr>
              <w:jc w:val="center"/>
              <w:rPr>
                <w:sz w:val="22"/>
                <w:szCs w:val="22"/>
              </w:rPr>
            </w:pPr>
            <w:r w:rsidRPr="007D2C51">
              <w:rPr>
                <w:sz w:val="22"/>
                <w:szCs w:val="22"/>
              </w:rPr>
              <w:t>SEMANAIS</w:t>
            </w:r>
          </w:p>
        </w:tc>
        <w:tc>
          <w:tcPr>
            <w:tcW w:w="3544" w:type="dxa"/>
            <w:gridSpan w:val="4"/>
          </w:tcPr>
          <w:p w14:paraId="389357CF" w14:textId="77777777" w:rsidR="007D2C51" w:rsidRPr="007D2C51" w:rsidRDefault="007D2C51" w:rsidP="00D3521E">
            <w:pPr>
              <w:jc w:val="center"/>
              <w:rPr>
                <w:sz w:val="22"/>
                <w:szCs w:val="22"/>
              </w:rPr>
            </w:pPr>
            <w:r w:rsidRPr="007D2C51">
              <w:rPr>
                <w:sz w:val="22"/>
                <w:szCs w:val="22"/>
              </w:rPr>
              <w:t>Carga Didática Semestral</w:t>
            </w:r>
          </w:p>
        </w:tc>
      </w:tr>
      <w:tr w:rsidR="007D2C51" w:rsidRPr="002C6CBA" w14:paraId="4DB862FA" w14:textId="77777777" w:rsidTr="00D3521E">
        <w:trPr>
          <w:trHeight w:val="155"/>
          <w:jc w:val="center"/>
        </w:trPr>
        <w:tc>
          <w:tcPr>
            <w:tcW w:w="4310" w:type="dxa"/>
            <w:vMerge/>
            <w:vAlign w:val="center"/>
          </w:tcPr>
          <w:p w14:paraId="1761D60F" w14:textId="77777777" w:rsidR="007D2C51" w:rsidRPr="007D2C51" w:rsidRDefault="007D2C51" w:rsidP="00D3521E">
            <w:pPr>
              <w:rPr>
                <w:sz w:val="22"/>
                <w:szCs w:val="22"/>
              </w:rPr>
            </w:pPr>
          </w:p>
        </w:tc>
        <w:tc>
          <w:tcPr>
            <w:tcW w:w="1285" w:type="dxa"/>
            <w:vMerge/>
            <w:vAlign w:val="center"/>
          </w:tcPr>
          <w:p w14:paraId="1F5DC695" w14:textId="77777777" w:rsidR="007D2C51" w:rsidRPr="007D2C51" w:rsidRDefault="007D2C51" w:rsidP="00D3521E">
            <w:pPr>
              <w:jc w:val="center"/>
              <w:rPr>
                <w:sz w:val="22"/>
                <w:szCs w:val="22"/>
              </w:rPr>
            </w:pPr>
          </w:p>
        </w:tc>
        <w:tc>
          <w:tcPr>
            <w:tcW w:w="2856" w:type="dxa"/>
            <w:gridSpan w:val="3"/>
          </w:tcPr>
          <w:p w14:paraId="6B980064" w14:textId="77777777" w:rsidR="007D2C51" w:rsidRPr="007D2C51" w:rsidRDefault="007D2C51" w:rsidP="00D3521E">
            <w:pPr>
              <w:jc w:val="center"/>
              <w:rPr>
                <w:sz w:val="22"/>
                <w:szCs w:val="22"/>
              </w:rPr>
            </w:pPr>
            <w:r w:rsidRPr="007D2C51">
              <w:rPr>
                <w:sz w:val="22"/>
                <w:szCs w:val="22"/>
              </w:rPr>
              <w:t>Tipo de Atividade</w:t>
            </w:r>
          </w:p>
        </w:tc>
        <w:tc>
          <w:tcPr>
            <w:tcW w:w="688" w:type="dxa"/>
            <w:vMerge w:val="restart"/>
            <w:vAlign w:val="center"/>
          </w:tcPr>
          <w:p w14:paraId="4153FA5C" w14:textId="77777777" w:rsidR="007D2C51" w:rsidRPr="007D2C51" w:rsidRDefault="007D2C51" w:rsidP="00D3521E">
            <w:pPr>
              <w:jc w:val="left"/>
              <w:rPr>
                <w:sz w:val="22"/>
                <w:szCs w:val="22"/>
              </w:rPr>
            </w:pPr>
            <w:r w:rsidRPr="007D2C51">
              <w:rPr>
                <w:sz w:val="22"/>
                <w:szCs w:val="22"/>
              </w:rPr>
              <w:t>Total</w:t>
            </w:r>
          </w:p>
        </w:tc>
      </w:tr>
      <w:tr w:rsidR="007D2C51" w:rsidRPr="002C6CBA" w14:paraId="77D0A7BD" w14:textId="77777777" w:rsidTr="00D3521E">
        <w:trPr>
          <w:trHeight w:val="291"/>
          <w:jc w:val="center"/>
        </w:trPr>
        <w:tc>
          <w:tcPr>
            <w:tcW w:w="4310" w:type="dxa"/>
            <w:vMerge/>
            <w:vAlign w:val="center"/>
          </w:tcPr>
          <w:p w14:paraId="35B9FC91" w14:textId="77777777" w:rsidR="007D2C51" w:rsidRPr="007D2C51" w:rsidRDefault="007D2C51" w:rsidP="00D3521E">
            <w:pPr>
              <w:widowControl w:val="0"/>
              <w:jc w:val="left"/>
              <w:rPr>
                <w:sz w:val="22"/>
                <w:szCs w:val="22"/>
              </w:rPr>
            </w:pPr>
          </w:p>
        </w:tc>
        <w:tc>
          <w:tcPr>
            <w:tcW w:w="1285" w:type="dxa"/>
            <w:vMerge/>
            <w:vAlign w:val="center"/>
          </w:tcPr>
          <w:p w14:paraId="3B1B2828" w14:textId="77777777" w:rsidR="007D2C51" w:rsidRPr="007D2C51" w:rsidRDefault="007D2C51" w:rsidP="00D3521E">
            <w:pPr>
              <w:jc w:val="center"/>
              <w:rPr>
                <w:sz w:val="22"/>
                <w:szCs w:val="22"/>
              </w:rPr>
            </w:pPr>
          </w:p>
        </w:tc>
        <w:tc>
          <w:tcPr>
            <w:tcW w:w="819" w:type="dxa"/>
            <w:vAlign w:val="center"/>
          </w:tcPr>
          <w:p w14:paraId="1BE06C70" w14:textId="77777777" w:rsidR="007D2C51" w:rsidRPr="007D2C51" w:rsidRDefault="007D2C51" w:rsidP="00D3521E">
            <w:pPr>
              <w:jc w:val="center"/>
              <w:rPr>
                <w:sz w:val="22"/>
                <w:szCs w:val="22"/>
              </w:rPr>
            </w:pPr>
            <w:r w:rsidRPr="007D2C51">
              <w:rPr>
                <w:sz w:val="22"/>
                <w:szCs w:val="22"/>
              </w:rPr>
              <w:t>Teoria</w:t>
            </w:r>
          </w:p>
        </w:tc>
        <w:tc>
          <w:tcPr>
            <w:tcW w:w="874" w:type="dxa"/>
            <w:vAlign w:val="center"/>
          </w:tcPr>
          <w:p w14:paraId="0BACB95E" w14:textId="77777777" w:rsidR="007D2C51" w:rsidRPr="007D2C51" w:rsidRDefault="007D2C51" w:rsidP="00D3521E">
            <w:pPr>
              <w:jc w:val="center"/>
              <w:rPr>
                <w:sz w:val="22"/>
                <w:szCs w:val="22"/>
              </w:rPr>
            </w:pPr>
            <w:r w:rsidRPr="007D2C51">
              <w:rPr>
                <w:sz w:val="22"/>
                <w:szCs w:val="22"/>
              </w:rPr>
              <w:t>Prática</w:t>
            </w:r>
          </w:p>
        </w:tc>
        <w:tc>
          <w:tcPr>
            <w:tcW w:w="1163" w:type="dxa"/>
            <w:vAlign w:val="center"/>
          </w:tcPr>
          <w:p w14:paraId="7C4FF2DB" w14:textId="77777777" w:rsidR="007D2C51" w:rsidRPr="007D2C51" w:rsidRDefault="007D2C51" w:rsidP="00D3521E">
            <w:pPr>
              <w:jc w:val="center"/>
              <w:rPr>
                <w:sz w:val="22"/>
                <w:szCs w:val="22"/>
              </w:rPr>
            </w:pPr>
            <w:r w:rsidRPr="007D2C51">
              <w:rPr>
                <w:sz w:val="22"/>
                <w:szCs w:val="22"/>
              </w:rPr>
              <w:t>Autônoma</w:t>
            </w:r>
          </w:p>
        </w:tc>
        <w:tc>
          <w:tcPr>
            <w:tcW w:w="688" w:type="dxa"/>
            <w:vMerge/>
            <w:vAlign w:val="center"/>
          </w:tcPr>
          <w:p w14:paraId="2224C61A" w14:textId="77777777" w:rsidR="007D2C51" w:rsidRPr="007D2C51" w:rsidRDefault="007D2C51" w:rsidP="00D3521E">
            <w:pPr>
              <w:jc w:val="center"/>
              <w:rPr>
                <w:sz w:val="22"/>
                <w:szCs w:val="22"/>
              </w:rPr>
            </w:pPr>
          </w:p>
        </w:tc>
      </w:tr>
      <w:tr w:rsidR="007D2C51" w:rsidRPr="002C6CBA" w14:paraId="24C658FA" w14:textId="77777777" w:rsidTr="00D3521E">
        <w:trPr>
          <w:trHeight w:val="100"/>
          <w:jc w:val="center"/>
        </w:trPr>
        <w:tc>
          <w:tcPr>
            <w:tcW w:w="4310" w:type="dxa"/>
          </w:tcPr>
          <w:p w14:paraId="1ABFE4C4" w14:textId="77777777" w:rsidR="007D2C51" w:rsidRPr="007D2C51" w:rsidRDefault="007D2C51" w:rsidP="00D3521E">
            <w:pPr>
              <w:rPr>
                <w:sz w:val="22"/>
                <w:szCs w:val="22"/>
              </w:rPr>
            </w:pPr>
            <w:r w:rsidRPr="007D2C51">
              <w:rPr>
                <w:sz w:val="22"/>
                <w:szCs w:val="22"/>
              </w:rPr>
              <w:t>Manutenção de Propulsores Aeronáuticos</w:t>
            </w:r>
          </w:p>
        </w:tc>
        <w:tc>
          <w:tcPr>
            <w:tcW w:w="1285" w:type="dxa"/>
            <w:vAlign w:val="center"/>
          </w:tcPr>
          <w:p w14:paraId="4EB7E448" w14:textId="77777777" w:rsidR="007D2C51" w:rsidRPr="007D2C51" w:rsidRDefault="007D2C51" w:rsidP="00D3521E">
            <w:pPr>
              <w:jc w:val="center"/>
              <w:rPr>
                <w:sz w:val="22"/>
                <w:szCs w:val="22"/>
              </w:rPr>
            </w:pPr>
            <w:r w:rsidRPr="007D2C51">
              <w:rPr>
                <w:sz w:val="22"/>
                <w:szCs w:val="22"/>
              </w:rPr>
              <w:t>4</w:t>
            </w:r>
          </w:p>
        </w:tc>
        <w:tc>
          <w:tcPr>
            <w:tcW w:w="819" w:type="dxa"/>
            <w:vAlign w:val="center"/>
          </w:tcPr>
          <w:p w14:paraId="7FBD7705" w14:textId="77777777" w:rsidR="007D2C51" w:rsidRPr="007D2C51" w:rsidRDefault="007D2C51" w:rsidP="00D3521E">
            <w:pPr>
              <w:jc w:val="center"/>
              <w:rPr>
                <w:sz w:val="22"/>
                <w:szCs w:val="22"/>
              </w:rPr>
            </w:pPr>
            <w:r w:rsidRPr="007D2C51">
              <w:rPr>
                <w:sz w:val="22"/>
                <w:szCs w:val="22"/>
              </w:rPr>
              <w:t>60</w:t>
            </w:r>
          </w:p>
        </w:tc>
        <w:tc>
          <w:tcPr>
            <w:tcW w:w="874" w:type="dxa"/>
            <w:vAlign w:val="center"/>
          </w:tcPr>
          <w:p w14:paraId="228BE4FE" w14:textId="77777777" w:rsidR="007D2C51" w:rsidRPr="007D2C51" w:rsidRDefault="007D2C51" w:rsidP="00D3521E">
            <w:pPr>
              <w:jc w:val="center"/>
              <w:rPr>
                <w:sz w:val="22"/>
                <w:szCs w:val="22"/>
              </w:rPr>
            </w:pPr>
            <w:r w:rsidRPr="007D2C51">
              <w:rPr>
                <w:sz w:val="22"/>
                <w:szCs w:val="22"/>
              </w:rPr>
              <w:t>20</w:t>
            </w:r>
          </w:p>
        </w:tc>
        <w:tc>
          <w:tcPr>
            <w:tcW w:w="1163" w:type="dxa"/>
          </w:tcPr>
          <w:p w14:paraId="6BDCA695" w14:textId="77777777" w:rsidR="007D2C51" w:rsidRPr="007D2C51" w:rsidRDefault="007D2C51" w:rsidP="00D3521E">
            <w:pPr>
              <w:jc w:val="center"/>
              <w:rPr>
                <w:sz w:val="22"/>
                <w:szCs w:val="22"/>
              </w:rPr>
            </w:pPr>
          </w:p>
        </w:tc>
        <w:tc>
          <w:tcPr>
            <w:tcW w:w="688" w:type="dxa"/>
            <w:vAlign w:val="center"/>
          </w:tcPr>
          <w:p w14:paraId="0AEF98D2" w14:textId="77777777" w:rsidR="007D2C51" w:rsidRPr="007D2C51" w:rsidRDefault="007D2C51" w:rsidP="00D3521E">
            <w:pPr>
              <w:jc w:val="center"/>
              <w:rPr>
                <w:sz w:val="22"/>
                <w:szCs w:val="22"/>
              </w:rPr>
            </w:pPr>
            <w:r w:rsidRPr="007D2C51">
              <w:rPr>
                <w:sz w:val="22"/>
                <w:szCs w:val="22"/>
              </w:rPr>
              <w:t>80</w:t>
            </w:r>
          </w:p>
        </w:tc>
      </w:tr>
      <w:tr w:rsidR="007D2C51" w:rsidRPr="002C6CBA" w14:paraId="24345360" w14:textId="77777777" w:rsidTr="00D3521E">
        <w:trPr>
          <w:trHeight w:val="100"/>
          <w:jc w:val="center"/>
        </w:trPr>
        <w:tc>
          <w:tcPr>
            <w:tcW w:w="4310" w:type="dxa"/>
          </w:tcPr>
          <w:p w14:paraId="68503A7F" w14:textId="77777777" w:rsidR="007D2C51" w:rsidRPr="007D2C51" w:rsidRDefault="007D2C51" w:rsidP="00D3521E">
            <w:pPr>
              <w:rPr>
                <w:sz w:val="22"/>
                <w:szCs w:val="22"/>
              </w:rPr>
            </w:pPr>
            <w:r w:rsidRPr="007D2C51">
              <w:rPr>
                <w:sz w:val="22"/>
                <w:szCs w:val="22"/>
              </w:rPr>
              <w:t>Práticas de Manutenção em Aeronaves</w:t>
            </w:r>
          </w:p>
        </w:tc>
        <w:tc>
          <w:tcPr>
            <w:tcW w:w="1285" w:type="dxa"/>
            <w:vAlign w:val="center"/>
          </w:tcPr>
          <w:p w14:paraId="68E10582" w14:textId="77777777" w:rsidR="007D2C51" w:rsidRPr="007D2C51" w:rsidRDefault="007D2C51" w:rsidP="00D3521E">
            <w:pPr>
              <w:jc w:val="center"/>
              <w:rPr>
                <w:sz w:val="22"/>
                <w:szCs w:val="22"/>
              </w:rPr>
            </w:pPr>
            <w:r w:rsidRPr="007D2C51">
              <w:rPr>
                <w:sz w:val="22"/>
                <w:szCs w:val="22"/>
              </w:rPr>
              <w:t>2</w:t>
            </w:r>
          </w:p>
        </w:tc>
        <w:tc>
          <w:tcPr>
            <w:tcW w:w="819" w:type="dxa"/>
            <w:vAlign w:val="center"/>
          </w:tcPr>
          <w:p w14:paraId="1B9D313C" w14:textId="77777777" w:rsidR="007D2C51" w:rsidRPr="007D2C51" w:rsidRDefault="007D2C51" w:rsidP="00D3521E">
            <w:pPr>
              <w:jc w:val="center"/>
              <w:rPr>
                <w:sz w:val="22"/>
                <w:szCs w:val="22"/>
              </w:rPr>
            </w:pPr>
          </w:p>
        </w:tc>
        <w:tc>
          <w:tcPr>
            <w:tcW w:w="874" w:type="dxa"/>
            <w:vAlign w:val="center"/>
          </w:tcPr>
          <w:p w14:paraId="78767893" w14:textId="77777777" w:rsidR="007D2C51" w:rsidRPr="007D2C51" w:rsidRDefault="007D2C51" w:rsidP="00D3521E">
            <w:pPr>
              <w:jc w:val="center"/>
              <w:rPr>
                <w:sz w:val="22"/>
                <w:szCs w:val="22"/>
              </w:rPr>
            </w:pPr>
            <w:r w:rsidRPr="007D2C51">
              <w:rPr>
                <w:sz w:val="22"/>
                <w:szCs w:val="22"/>
              </w:rPr>
              <w:t>40</w:t>
            </w:r>
          </w:p>
        </w:tc>
        <w:tc>
          <w:tcPr>
            <w:tcW w:w="1163" w:type="dxa"/>
          </w:tcPr>
          <w:p w14:paraId="73FC9EED" w14:textId="77777777" w:rsidR="007D2C51" w:rsidRPr="007D2C51" w:rsidRDefault="007D2C51" w:rsidP="00D3521E">
            <w:pPr>
              <w:jc w:val="center"/>
              <w:rPr>
                <w:sz w:val="22"/>
                <w:szCs w:val="22"/>
              </w:rPr>
            </w:pPr>
          </w:p>
        </w:tc>
        <w:tc>
          <w:tcPr>
            <w:tcW w:w="688" w:type="dxa"/>
            <w:vAlign w:val="center"/>
          </w:tcPr>
          <w:p w14:paraId="3D69F04B" w14:textId="77777777" w:rsidR="007D2C51" w:rsidRPr="007D2C51" w:rsidRDefault="007D2C51" w:rsidP="00D3521E">
            <w:pPr>
              <w:jc w:val="center"/>
              <w:rPr>
                <w:sz w:val="22"/>
                <w:szCs w:val="22"/>
              </w:rPr>
            </w:pPr>
            <w:r w:rsidRPr="007D2C51">
              <w:rPr>
                <w:sz w:val="22"/>
                <w:szCs w:val="22"/>
              </w:rPr>
              <w:t>40</w:t>
            </w:r>
          </w:p>
        </w:tc>
      </w:tr>
      <w:tr w:rsidR="007D2C51" w:rsidRPr="002C6CBA" w14:paraId="1B3A5358" w14:textId="77777777" w:rsidTr="00D3521E">
        <w:trPr>
          <w:trHeight w:val="100"/>
          <w:jc w:val="center"/>
        </w:trPr>
        <w:tc>
          <w:tcPr>
            <w:tcW w:w="4310" w:type="dxa"/>
          </w:tcPr>
          <w:p w14:paraId="066F5375" w14:textId="77777777" w:rsidR="007D2C51" w:rsidRPr="007D2C51" w:rsidRDefault="007D2C51" w:rsidP="00D3521E">
            <w:pPr>
              <w:rPr>
                <w:sz w:val="22"/>
                <w:szCs w:val="22"/>
              </w:rPr>
            </w:pPr>
            <w:r w:rsidRPr="007D2C51">
              <w:rPr>
                <w:sz w:val="22"/>
                <w:szCs w:val="22"/>
              </w:rPr>
              <w:t>Metodologias de Manutenção de Aeronaves</w:t>
            </w:r>
          </w:p>
        </w:tc>
        <w:tc>
          <w:tcPr>
            <w:tcW w:w="1285" w:type="dxa"/>
            <w:vAlign w:val="center"/>
          </w:tcPr>
          <w:p w14:paraId="77E17137" w14:textId="77777777" w:rsidR="007D2C51" w:rsidRPr="007D2C51" w:rsidRDefault="007D2C51" w:rsidP="00D3521E">
            <w:pPr>
              <w:jc w:val="center"/>
              <w:rPr>
                <w:sz w:val="22"/>
                <w:szCs w:val="22"/>
              </w:rPr>
            </w:pPr>
            <w:r w:rsidRPr="007D2C51">
              <w:rPr>
                <w:sz w:val="22"/>
                <w:szCs w:val="22"/>
              </w:rPr>
              <w:t>4</w:t>
            </w:r>
          </w:p>
        </w:tc>
        <w:tc>
          <w:tcPr>
            <w:tcW w:w="819" w:type="dxa"/>
            <w:vAlign w:val="center"/>
          </w:tcPr>
          <w:p w14:paraId="1EC13049" w14:textId="77777777" w:rsidR="007D2C51" w:rsidRPr="007D2C51" w:rsidRDefault="007D2C51" w:rsidP="00D3521E">
            <w:pPr>
              <w:jc w:val="center"/>
              <w:rPr>
                <w:sz w:val="22"/>
                <w:szCs w:val="22"/>
              </w:rPr>
            </w:pPr>
            <w:r w:rsidRPr="007D2C51">
              <w:rPr>
                <w:sz w:val="22"/>
                <w:szCs w:val="22"/>
              </w:rPr>
              <w:t>80</w:t>
            </w:r>
          </w:p>
        </w:tc>
        <w:tc>
          <w:tcPr>
            <w:tcW w:w="874" w:type="dxa"/>
            <w:vAlign w:val="center"/>
          </w:tcPr>
          <w:p w14:paraId="74662A2C" w14:textId="77777777" w:rsidR="007D2C51" w:rsidRPr="007D2C51" w:rsidRDefault="007D2C51" w:rsidP="00D3521E">
            <w:pPr>
              <w:jc w:val="center"/>
              <w:rPr>
                <w:sz w:val="22"/>
                <w:szCs w:val="22"/>
              </w:rPr>
            </w:pPr>
          </w:p>
        </w:tc>
        <w:tc>
          <w:tcPr>
            <w:tcW w:w="1163" w:type="dxa"/>
          </w:tcPr>
          <w:p w14:paraId="0E6CC908" w14:textId="77777777" w:rsidR="007D2C51" w:rsidRPr="007D2C51" w:rsidRDefault="007D2C51" w:rsidP="00D3521E">
            <w:pPr>
              <w:jc w:val="center"/>
              <w:rPr>
                <w:sz w:val="22"/>
                <w:szCs w:val="22"/>
              </w:rPr>
            </w:pPr>
          </w:p>
        </w:tc>
        <w:tc>
          <w:tcPr>
            <w:tcW w:w="688" w:type="dxa"/>
            <w:vAlign w:val="center"/>
          </w:tcPr>
          <w:p w14:paraId="7E68F2DF" w14:textId="77777777" w:rsidR="007D2C51" w:rsidRPr="007D2C51" w:rsidRDefault="007D2C51" w:rsidP="00D3521E">
            <w:pPr>
              <w:jc w:val="center"/>
              <w:rPr>
                <w:sz w:val="22"/>
                <w:szCs w:val="22"/>
              </w:rPr>
            </w:pPr>
            <w:r w:rsidRPr="007D2C51">
              <w:rPr>
                <w:sz w:val="22"/>
                <w:szCs w:val="22"/>
              </w:rPr>
              <w:t>80</w:t>
            </w:r>
          </w:p>
        </w:tc>
      </w:tr>
      <w:tr w:rsidR="007D2C51" w:rsidRPr="002C6CBA" w14:paraId="2226C127" w14:textId="77777777" w:rsidTr="00D3521E">
        <w:trPr>
          <w:trHeight w:val="100"/>
          <w:jc w:val="center"/>
        </w:trPr>
        <w:tc>
          <w:tcPr>
            <w:tcW w:w="4310" w:type="dxa"/>
          </w:tcPr>
          <w:p w14:paraId="279C140A" w14:textId="77777777" w:rsidR="007D2C51" w:rsidRPr="007D2C51" w:rsidRDefault="007D2C51" w:rsidP="00D3521E">
            <w:pPr>
              <w:rPr>
                <w:sz w:val="22"/>
                <w:szCs w:val="22"/>
              </w:rPr>
            </w:pPr>
            <w:r w:rsidRPr="007D2C51">
              <w:rPr>
                <w:sz w:val="22"/>
                <w:szCs w:val="22"/>
              </w:rPr>
              <w:t>Aviônica</w:t>
            </w:r>
          </w:p>
        </w:tc>
        <w:tc>
          <w:tcPr>
            <w:tcW w:w="1285" w:type="dxa"/>
            <w:vAlign w:val="center"/>
          </w:tcPr>
          <w:p w14:paraId="29B97889" w14:textId="77777777" w:rsidR="007D2C51" w:rsidRPr="007D2C51" w:rsidRDefault="007D2C51" w:rsidP="00D3521E">
            <w:pPr>
              <w:jc w:val="center"/>
              <w:rPr>
                <w:sz w:val="22"/>
                <w:szCs w:val="22"/>
              </w:rPr>
            </w:pPr>
            <w:r w:rsidRPr="007D2C51">
              <w:rPr>
                <w:sz w:val="22"/>
                <w:szCs w:val="22"/>
              </w:rPr>
              <w:t>6</w:t>
            </w:r>
          </w:p>
        </w:tc>
        <w:tc>
          <w:tcPr>
            <w:tcW w:w="819" w:type="dxa"/>
            <w:vAlign w:val="center"/>
          </w:tcPr>
          <w:p w14:paraId="4B51DC63" w14:textId="77777777" w:rsidR="007D2C51" w:rsidRPr="007D2C51" w:rsidRDefault="007D2C51" w:rsidP="00D3521E">
            <w:pPr>
              <w:jc w:val="center"/>
              <w:rPr>
                <w:color w:val="auto"/>
                <w:sz w:val="22"/>
                <w:szCs w:val="22"/>
              </w:rPr>
            </w:pPr>
            <w:r w:rsidRPr="007D2C51">
              <w:rPr>
                <w:color w:val="auto"/>
                <w:sz w:val="22"/>
                <w:szCs w:val="22"/>
              </w:rPr>
              <w:t>80</w:t>
            </w:r>
          </w:p>
        </w:tc>
        <w:tc>
          <w:tcPr>
            <w:tcW w:w="874" w:type="dxa"/>
            <w:vAlign w:val="center"/>
          </w:tcPr>
          <w:p w14:paraId="1E8099C8" w14:textId="77777777" w:rsidR="007D2C51" w:rsidRPr="007D2C51" w:rsidRDefault="007D2C51" w:rsidP="00D3521E">
            <w:pPr>
              <w:jc w:val="center"/>
              <w:rPr>
                <w:color w:val="auto"/>
                <w:sz w:val="22"/>
                <w:szCs w:val="22"/>
              </w:rPr>
            </w:pPr>
            <w:r w:rsidRPr="007D2C51">
              <w:rPr>
                <w:color w:val="auto"/>
                <w:sz w:val="22"/>
                <w:szCs w:val="22"/>
              </w:rPr>
              <w:t>40</w:t>
            </w:r>
          </w:p>
        </w:tc>
        <w:tc>
          <w:tcPr>
            <w:tcW w:w="1163" w:type="dxa"/>
          </w:tcPr>
          <w:p w14:paraId="46986300" w14:textId="77777777" w:rsidR="007D2C51" w:rsidRPr="007D2C51" w:rsidRDefault="007D2C51" w:rsidP="00D3521E">
            <w:pPr>
              <w:jc w:val="center"/>
              <w:rPr>
                <w:sz w:val="22"/>
                <w:szCs w:val="22"/>
              </w:rPr>
            </w:pPr>
          </w:p>
        </w:tc>
        <w:tc>
          <w:tcPr>
            <w:tcW w:w="688" w:type="dxa"/>
            <w:vAlign w:val="center"/>
          </w:tcPr>
          <w:p w14:paraId="5F1ACC91" w14:textId="77777777" w:rsidR="007D2C51" w:rsidRPr="007D2C51" w:rsidRDefault="007D2C51" w:rsidP="00D3521E">
            <w:pPr>
              <w:jc w:val="center"/>
              <w:rPr>
                <w:sz w:val="22"/>
                <w:szCs w:val="22"/>
              </w:rPr>
            </w:pPr>
            <w:r w:rsidRPr="007D2C51">
              <w:rPr>
                <w:sz w:val="22"/>
                <w:szCs w:val="22"/>
              </w:rPr>
              <w:t>120</w:t>
            </w:r>
          </w:p>
        </w:tc>
      </w:tr>
      <w:tr w:rsidR="007D2C51" w:rsidRPr="002C6CBA" w14:paraId="152D592A" w14:textId="77777777" w:rsidTr="00D3521E">
        <w:trPr>
          <w:trHeight w:val="100"/>
          <w:jc w:val="center"/>
        </w:trPr>
        <w:tc>
          <w:tcPr>
            <w:tcW w:w="4310" w:type="dxa"/>
          </w:tcPr>
          <w:p w14:paraId="43CCACEA" w14:textId="77777777" w:rsidR="007D2C51" w:rsidRPr="007D2C51" w:rsidRDefault="007D2C51" w:rsidP="00D3521E">
            <w:pPr>
              <w:rPr>
                <w:sz w:val="22"/>
                <w:szCs w:val="22"/>
              </w:rPr>
            </w:pPr>
            <w:r w:rsidRPr="007D2C51">
              <w:rPr>
                <w:sz w:val="22"/>
                <w:szCs w:val="22"/>
              </w:rPr>
              <w:t>Metodologia da Pesquisa Científico-Tecnológica</w:t>
            </w:r>
          </w:p>
        </w:tc>
        <w:tc>
          <w:tcPr>
            <w:tcW w:w="1285" w:type="dxa"/>
            <w:vAlign w:val="center"/>
          </w:tcPr>
          <w:p w14:paraId="1E126C3E" w14:textId="77777777" w:rsidR="007D2C51" w:rsidRPr="007D2C51" w:rsidRDefault="007D2C51" w:rsidP="00D3521E">
            <w:pPr>
              <w:jc w:val="center"/>
              <w:rPr>
                <w:sz w:val="22"/>
                <w:szCs w:val="22"/>
              </w:rPr>
            </w:pPr>
            <w:r w:rsidRPr="007D2C51">
              <w:rPr>
                <w:sz w:val="22"/>
                <w:szCs w:val="22"/>
              </w:rPr>
              <w:t>2</w:t>
            </w:r>
          </w:p>
        </w:tc>
        <w:tc>
          <w:tcPr>
            <w:tcW w:w="819" w:type="dxa"/>
            <w:vAlign w:val="center"/>
          </w:tcPr>
          <w:p w14:paraId="43CF5B31" w14:textId="77777777" w:rsidR="007D2C51" w:rsidRPr="007D2C51" w:rsidRDefault="007D2C51" w:rsidP="00D3521E">
            <w:pPr>
              <w:jc w:val="center"/>
              <w:rPr>
                <w:color w:val="auto"/>
                <w:sz w:val="22"/>
                <w:szCs w:val="22"/>
              </w:rPr>
            </w:pPr>
            <w:r w:rsidRPr="007D2C51">
              <w:rPr>
                <w:color w:val="auto"/>
                <w:sz w:val="22"/>
                <w:szCs w:val="22"/>
              </w:rPr>
              <w:t>40</w:t>
            </w:r>
          </w:p>
        </w:tc>
        <w:tc>
          <w:tcPr>
            <w:tcW w:w="874" w:type="dxa"/>
            <w:vAlign w:val="center"/>
          </w:tcPr>
          <w:p w14:paraId="04EA4A62" w14:textId="77777777" w:rsidR="007D2C51" w:rsidRPr="007D2C51" w:rsidRDefault="007D2C51" w:rsidP="00D3521E">
            <w:pPr>
              <w:jc w:val="center"/>
              <w:rPr>
                <w:color w:val="auto"/>
                <w:sz w:val="22"/>
                <w:szCs w:val="22"/>
              </w:rPr>
            </w:pPr>
          </w:p>
        </w:tc>
        <w:tc>
          <w:tcPr>
            <w:tcW w:w="1163" w:type="dxa"/>
          </w:tcPr>
          <w:p w14:paraId="2B345470" w14:textId="77777777" w:rsidR="007D2C51" w:rsidRPr="007D2C51" w:rsidRDefault="007D2C51" w:rsidP="00D3521E">
            <w:pPr>
              <w:jc w:val="center"/>
              <w:rPr>
                <w:sz w:val="22"/>
                <w:szCs w:val="22"/>
              </w:rPr>
            </w:pPr>
          </w:p>
        </w:tc>
        <w:tc>
          <w:tcPr>
            <w:tcW w:w="688" w:type="dxa"/>
            <w:vAlign w:val="center"/>
          </w:tcPr>
          <w:p w14:paraId="1198276E" w14:textId="77777777" w:rsidR="007D2C51" w:rsidRPr="007D2C51" w:rsidRDefault="007D2C51" w:rsidP="00D3521E">
            <w:pPr>
              <w:jc w:val="center"/>
              <w:rPr>
                <w:sz w:val="22"/>
                <w:szCs w:val="22"/>
              </w:rPr>
            </w:pPr>
            <w:r w:rsidRPr="007D2C51">
              <w:rPr>
                <w:sz w:val="22"/>
                <w:szCs w:val="22"/>
              </w:rPr>
              <w:t>40</w:t>
            </w:r>
          </w:p>
        </w:tc>
      </w:tr>
      <w:tr w:rsidR="007D2C51" w:rsidRPr="002C6CBA" w14:paraId="4186ACE7" w14:textId="77777777" w:rsidTr="00D3521E">
        <w:trPr>
          <w:trHeight w:val="100"/>
          <w:jc w:val="center"/>
        </w:trPr>
        <w:tc>
          <w:tcPr>
            <w:tcW w:w="4310" w:type="dxa"/>
          </w:tcPr>
          <w:p w14:paraId="07C26E90" w14:textId="77777777" w:rsidR="007D2C51" w:rsidRPr="007D2C51" w:rsidRDefault="007D2C51" w:rsidP="00D3521E">
            <w:pPr>
              <w:rPr>
                <w:sz w:val="22"/>
                <w:szCs w:val="22"/>
              </w:rPr>
            </w:pPr>
            <w:r w:rsidRPr="007D2C51">
              <w:rPr>
                <w:b/>
                <w:sz w:val="22"/>
                <w:szCs w:val="22"/>
              </w:rPr>
              <w:t>Sistemas Hidráulicos e Trens de Pouso</w:t>
            </w:r>
          </w:p>
        </w:tc>
        <w:tc>
          <w:tcPr>
            <w:tcW w:w="1285" w:type="dxa"/>
            <w:vAlign w:val="center"/>
          </w:tcPr>
          <w:p w14:paraId="491836AB" w14:textId="77777777" w:rsidR="007D2C51" w:rsidRPr="007D2C51" w:rsidRDefault="007D2C51" w:rsidP="00D3521E">
            <w:pPr>
              <w:jc w:val="center"/>
              <w:rPr>
                <w:sz w:val="22"/>
                <w:szCs w:val="22"/>
              </w:rPr>
            </w:pPr>
            <w:r w:rsidRPr="007D2C51">
              <w:rPr>
                <w:sz w:val="22"/>
                <w:szCs w:val="22"/>
              </w:rPr>
              <w:t>4</w:t>
            </w:r>
          </w:p>
        </w:tc>
        <w:tc>
          <w:tcPr>
            <w:tcW w:w="819" w:type="dxa"/>
            <w:vAlign w:val="center"/>
          </w:tcPr>
          <w:p w14:paraId="40F62C57" w14:textId="77777777" w:rsidR="007D2C51" w:rsidRPr="007D2C51" w:rsidRDefault="007D2C51" w:rsidP="00D3521E">
            <w:pPr>
              <w:jc w:val="center"/>
              <w:rPr>
                <w:color w:val="auto"/>
                <w:sz w:val="22"/>
                <w:szCs w:val="22"/>
              </w:rPr>
            </w:pPr>
            <w:r w:rsidRPr="007D2C51">
              <w:rPr>
                <w:color w:val="auto"/>
                <w:sz w:val="22"/>
                <w:szCs w:val="22"/>
              </w:rPr>
              <w:t>50</w:t>
            </w:r>
          </w:p>
        </w:tc>
        <w:tc>
          <w:tcPr>
            <w:tcW w:w="874" w:type="dxa"/>
            <w:vAlign w:val="center"/>
          </w:tcPr>
          <w:p w14:paraId="3F0FE6DD" w14:textId="77777777" w:rsidR="007D2C51" w:rsidRPr="007D2C51" w:rsidRDefault="007D2C51" w:rsidP="00D3521E">
            <w:pPr>
              <w:jc w:val="center"/>
              <w:rPr>
                <w:color w:val="auto"/>
                <w:sz w:val="22"/>
                <w:szCs w:val="22"/>
              </w:rPr>
            </w:pPr>
            <w:r w:rsidRPr="007D2C51">
              <w:rPr>
                <w:color w:val="auto"/>
                <w:sz w:val="22"/>
                <w:szCs w:val="22"/>
              </w:rPr>
              <w:t>30</w:t>
            </w:r>
          </w:p>
        </w:tc>
        <w:tc>
          <w:tcPr>
            <w:tcW w:w="1163" w:type="dxa"/>
          </w:tcPr>
          <w:p w14:paraId="60187D48" w14:textId="77777777" w:rsidR="007D2C51" w:rsidRPr="007D2C51" w:rsidRDefault="007D2C51" w:rsidP="00D3521E">
            <w:pPr>
              <w:jc w:val="center"/>
              <w:rPr>
                <w:sz w:val="22"/>
                <w:szCs w:val="22"/>
              </w:rPr>
            </w:pPr>
          </w:p>
        </w:tc>
        <w:tc>
          <w:tcPr>
            <w:tcW w:w="688" w:type="dxa"/>
            <w:vAlign w:val="center"/>
          </w:tcPr>
          <w:p w14:paraId="268B1A8F" w14:textId="77777777" w:rsidR="007D2C51" w:rsidRPr="007D2C51" w:rsidRDefault="007D2C51" w:rsidP="00D3521E">
            <w:pPr>
              <w:jc w:val="center"/>
              <w:rPr>
                <w:sz w:val="22"/>
                <w:szCs w:val="22"/>
              </w:rPr>
            </w:pPr>
            <w:r w:rsidRPr="007D2C51">
              <w:rPr>
                <w:sz w:val="22"/>
                <w:szCs w:val="22"/>
              </w:rPr>
              <w:t>80</w:t>
            </w:r>
          </w:p>
        </w:tc>
      </w:tr>
      <w:tr w:rsidR="007D2C51" w:rsidRPr="002C6CBA" w14:paraId="1DD051F2" w14:textId="77777777" w:rsidTr="00D3521E">
        <w:trPr>
          <w:trHeight w:val="100"/>
          <w:jc w:val="center"/>
        </w:trPr>
        <w:tc>
          <w:tcPr>
            <w:tcW w:w="4310" w:type="dxa"/>
          </w:tcPr>
          <w:p w14:paraId="66A3E24C" w14:textId="77777777" w:rsidR="007D2C51" w:rsidRPr="007D2C51" w:rsidRDefault="007D2C51" w:rsidP="00D3521E">
            <w:pPr>
              <w:rPr>
                <w:sz w:val="22"/>
                <w:szCs w:val="22"/>
              </w:rPr>
            </w:pPr>
            <w:r w:rsidRPr="007D2C51">
              <w:rPr>
                <w:sz w:val="22"/>
                <w:szCs w:val="22"/>
              </w:rPr>
              <w:t>Projeto Integrador III</w:t>
            </w:r>
          </w:p>
        </w:tc>
        <w:tc>
          <w:tcPr>
            <w:tcW w:w="1285" w:type="dxa"/>
            <w:vAlign w:val="center"/>
          </w:tcPr>
          <w:p w14:paraId="382D6948" w14:textId="77777777" w:rsidR="007D2C51" w:rsidRPr="007D2C51" w:rsidRDefault="007D2C51" w:rsidP="00D3521E">
            <w:pPr>
              <w:jc w:val="center"/>
              <w:rPr>
                <w:sz w:val="22"/>
                <w:szCs w:val="22"/>
              </w:rPr>
            </w:pPr>
            <w:r w:rsidRPr="007D2C51">
              <w:rPr>
                <w:sz w:val="22"/>
                <w:szCs w:val="22"/>
              </w:rPr>
              <w:t>2</w:t>
            </w:r>
          </w:p>
        </w:tc>
        <w:tc>
          <w:tcPr>
            <w:tcW w:w="819" w:type="dxa"/>
            <w:vAlign w:val="center"/>
          </w:tcPr>
          <w:p w14:paraId="412CC9AB" w14:textId="77777777" w:rsidR="007D2C51" w:rsidRPr="007D2C51" w:rsidRDefault="007D2C51" w:rsidP="00D3521E">
            <w:pPr>
              <w:jc w:val="center"/>
              <w:rPr>
                <w:color w:val="auto"/>
                <w:sz w:val="22"/>
                <w:szCs w:val="22"/>
              </w:rPr>
            </w:pPr>
            <w:r w:rsidRPr="007D2C51">
              <w:rPr>
                <w:color w:val="auto"/>
                <w:sz w:val="22"/>
                <w:szCs w:val="22"/>
              </w:rPr>
              <w:t>20</w:t>
            </w:r>
          </w:p>
        </w:tc>
        <w:tc>
          <w:tcPr>
            <w:tcW w:w="874" w:type="dxa"/>
            <w:vAlign w:val="center"/>
          </w:tcPr>
          <w:p w14:paraId="6E418F24" w14:textId="77777777" w:rsidR="007D2C51" w:rsidRPr="007D2C51" w:rsidRDefault="007D2C51" w:rsidP="00D3521E">
            <w:pPr>
              <w:jc w:val="center"/>
              <w:rPr>
                <w:color w:val="auto"/>
                <w:sz w:val="22"/>
                <w:szCs w:val="22"/>
              </w:rPr>
            </w:pPr>
            <w:r w:rsidRPr="007D2C51">
              <w:rPr>
                <w:color w:val="auto"/>
                <w:sz w:val="22"/>
                <w:szCs w:val="22"/>
              </w:rPr>
              <w:t>20</w:t>
            </w:r>
          </w:p>
        </w:tc>
        <w:tc>
          <w:tcPr>
            <w:tcW w:w="1163" w:type="dxa"/>
          </w:tcPr>
          <w:p w14:paraId="641D591A" w14:textId="77777777" w:rsidR="007D2C51" w:rsidRPr="007D2C51" w:rsidRDefault="007D2C51" w:rsidP="00D3521E">
            <w:pPr>
              <w:jc w:val="center"/>
              <w:rPr>
                <w:sz w:val="22"/>
                <w:szCs w:val="22"/>
              </w:rPr>
            </w:pPr>
          </w:p>
        </w:tc>
        <w:tc>
          <w:tcPr>
            <w:tcW w:w="688" w:type="dxa"/>
            <w:vAlign w:val="center"/>
          </w:tcPr>
          <w:p w14:paraId="54F0328E" w14:textId="77777777" w:rsidR="007D2C51" w:rsidRPr="007D2C51" w:rsidRDefault="007D2C51" w:rsidP="00D3521E">
            <w:pPr>
              <w:jc w:val="center"/>
              <w:rPr>
                <w:sz w:val="22"/>
                <w:szCs w:val="22"/>
              </w:rPr>
            </w:pPr>
            <w:r w:rsidRPr="007D2C51">
              <w:rPr>
                <w:sz w:val="22"/>
                <w:szCs w:val="22"/>
              </w:rPr>
              <w:t>40</w:t>
            </w:r>
          </w:p>
        </w:tc>
      </w:tr>
      <w:tr w:rsidR="007D2C51" w:rsidRPr="002C6CBA" w14:paraId="4120C4A8" w14:textId="77777777" w:rsidTr="00D3521E">
        <w:trPr>
          <w:trHeight w:val="100"/>
          <w:jc w:val="center"/>
        </w:trPr>
        <w:tc>
          <w:tcPr>
            <w:tcW w:w="4310" w:type="dxa"/>
            <w:shd w:val="clear" w:color="auto" w:fill="BFBFBF"/>
            <w:vAlign w:val="center"/>
          </w:tcPr>
          <w:p w14:paraId="5BE47B04" w14:textId="77777777" w:rsidR="007D2C51" w:rsidRPr="007D2C51" w:rsidRDefault="007D2C51" w:rsidP="00D3521E">
            <w:pPr>
              <w:rPr>
                <w:sz w:val="22"/>
                <w:szCs w:val="22"/>
              </w:rPr>
            </w:pPr>
            <w:r w:rsidRPr="007D2C51">
              <w:rPr>
                <w:b/>
                <w:sz w:val="22"/>
                <w:szCs w:val="22"/>
              </w:rPr>
              <w:t>Total</w:t>
            </w:r>
          </w:p>
        </w:tc>
        <w:tc>
          <w:tcPr>
            <w:tcW w:w="1285" w:type="dxa"/>
            <w:shd w:val="clear" w:color="auto" w:fill="BFBFBF"/>
            <w:vAlign w:val="center"/>
          </w:tcPr>
          <w:p w14:paraId="67503AF1" w14:textId="77777777" w:rsidR="007D2C51" w:rsidRPr="007D2C51" w:rsidRDefault="007D2C51" w:rsidP="00D3521E">
            <w:pPr>
              <w:jc w:val="center"/>
              <w:rPr>
                <w:b/>
                <w:sz w:val="22"/>
                <w:szCs w:val="22"/>
              </w:rPr>
            </w:pPr>
            <w:r w:rsidRPr="007D2C51">
              <w:rPr>
                <w:b/>
                <w:sz w:val="22"/>
                <w:szCs w:val="22"/>
              </w:rPr>
              <w:t>24</w:t>
            </w:r>
          </w:p>
        </w:tc>
        <w:tc>
          <w:tcPr>
            <w:tcW w:w="819" w:type="dxa"/>
            <w:shd w:val="clear" w:color="auto" w:fill="BFBFBF"/>
            <w:vAlign w:val="center"/>
          </w:tcPr>
          <w:p w14:paraId="0BF21E60" w14:textId="77777777" w:rsidR="007D2C51" w:rsidRPr="007D2C51" w:rsidRDefault="007D2C51" w:rsidP="00D3521E">
            <w:pPr>
              <w:jc w:val="center"/>
              <w:rPr>
                <w:b/>
                <w:color w:val="auto"/>
                <w:sz w:val="22"/>
                <w:szCs w:val="22"/>
              </w:rPr>
            </w:pPr>
            <w:r w:rsidRPr="007D2C51">
              <w:rPr>
                <w:b/>
                <w:color w:val="auto"/>
                <w:sz w:val="22"/>
                <w:szCs w:val="22"/>
              </w:rPr>
              <w:t>330</w:t>
            </w:r>
          </w:p>
        </w:tc>
        <w:tc>
          <w:tcPr>
            <w:tcW w:w="874" w:type="dxa"/>
            <w:shd w:val="clear" w:color="auto" w:fill="BFBFBF"/>
            <w:vAlign w:val="center"/>
          </w:tcPr>
          <w:p w14:paraId="6283EEC9" w14:textId="77777777" w:rsidR="007D2C51" w:rsidRPr="007D2C51" w:rsidRDefault="007D2C51" w:rsidP="00D3521E">
            <w:pPr>
              <w:jc w:val="center"/>
              <w:rPr>
                <w:b/>
                <w:color w:val="auto"/>
                <w:sz w:val="22"/>
                <w:szCs w:val="22"/>
              </w:rPr>
            </w:pPr>
            <w:r w:rsidRPr="007D2C51">
              <w:rPr>
                <w:b/>
                <w:color w:val="auto"/>
                <w:sz w:val="22"/>
                <w:szCs w:val="22"/>
              </w:rPr>
              <w:t>150</w:t>
            </w:r>
          </w:p>
        </w:tc>
        <w:tc>
          <w:tcPr>
            <w:tcW w:w="1163" w:type="dxa"/>
            <w:shd w:val="clear" w:color="auto" w:fill="BFBFBF"/>
          </w:tcPr>
          <w:p w14:paraId="7A6C91C6" w14:textId="77777777" w:rsidR="007D2C51" w:rsidRPr="007D2C51" w:rsidRDefault="007D2C51" w:rsidP="00D3521E">
            <w:pPr>
              <w:jc w:val="center"/>
              <w:rPr>
                <w:b/>
                <w:sz w:val="22"/>
                <w:szCs w:val="22"/>
              </w:rPr>
            </w:pPr>
          </w:p>
        </w:tc>
        <w:tc>
          <w:tcPr>
            <w:tcW w:w="688" w:type="dxa"/>
            <w:shd w:val="clear" w:color="auto" w:fill="BFBFBF"/>
            <w:vAlign w:val="center"/>
          </w:tcPr>
          <w:p w14:paraId="32214354" w14:textId="77777777" w:rsidR="007D2C51" w:rsidRPr="007D2C51" w:rsidRDefault="007D2C51" w:rsidP="00D3521E">
            <w:pPr>
              <w:jc w:val="center"/>
              <w:rPr>
                <w:b/>
                <w:sz w:val="22"/>
                <w:szCs w:val="22"/>
              </w:rPr>
            </w:pPr>
            <w:r w:rsidRPr="007D2C51">
              <w:rPr>
                <w:b/>
                <w:sz w:val="22"/>
                <w:szCs w:val="22"/>
              </w:rPr>
              <w:t>480</w:t>
            </w:r>
          </w:p>
        </w:tc>
      </w:tr>
    </w:tbl>
    <w:p w14:paraId="21254463" w14:textId="77777777" w:rsidR="003548ED" w:rsidRPr="00A260D2" w:rsidRDefault="003548ED" w:rsidP="00A260D2">
      <w:pPr>
        <w:pStyle w:val="PargrafodaLista"/>
        <w:numPr>
          <w:ilvl w:val="0"/>
          <w:numId w:val="7"/>
        </w:numPr>
        <w:spacing w:after="0"/>
        <w:jc w:val="both"/>
        <w:rPr>
          <w:rFonts w:ascii="Arial" w:hAnsi="Arial" w:cs="Arial"/>
          <w:b/>
        </w:rPr>
      </w:pPr>
      <w:r w:rsidRPr="00A260D2">
        <w:rPr>
          <w:rFonts w:ascii="Arial" w:hAnsi="Arial" w:cs="Arial"/>
          <w:b/>
        </w:rPr>
        <w:lastRenderedPageBreak/>
        <w:t>Manutenção de Propulsores Aeronáuticos – 80h</w:t>
      </w:r>
    </w:p>
    <w:p w14:paraId="2DBD5E43" w14:textId="77777777" w:rsidR="00A260D2" w:rsidRPr="00A260D2" w:rsidRDefault="00A260D2" w:rsidP="00A260D2">
      <w:pPr>
        <w:jc w:val="both"/>
        <w:rPr>
          <w:rFonts w:ascii="Arial" w:hAnsi="Arial" w:cs="Arial"/>
          <w:sz w:val="22"/>
          <w:szCs w:val="22"/>
        </w:rPr>
      </w:pPr>
      <w:r w:rsidRPr="00A260D2">
        <w:rPr>
          <w:rFonts w:ascii="Arial" w:hAnsi="Arial" w:cs="Arial"/>
          <w:sz w:val="22"/>
          <w:szCs w:val="22"/>
        </w:rPr>
        <w:t xml:space="preserve">Motores convencionais: características de funcionamento, elementos construtivos, sistemas, técnicas de manutenção e troubleshooting. Hélices: características, operação e técnicas de manutenção. Motores a reação, características de funcionamento, elementos construtivos, sistemas, técnicas de manutenção e troubleshooting. Motores turbo hélices, motor turbo eixo em helicópteros, APU e novos motores. Preservação e estocagem de </w:t>
      </w:r>
      <w:r w:rsidRPr="004E7FCD">
        <w:rPr>
          <w:rFonts w:ascii="Arial" w:hAnsi="Arial" w:cs="Arial"/>
          <w:sz w:val="22"/>
          <w:szCs w:val="22"/>
        </w:rPr>
        <w:t>motores.  Planos de Manutenção de Motores.</w:t>
      </w:r>
    </w:p>
    <w:p w14:paraId="54D5F114" w14:textId="77777777" w:rsidR="00A260D2" w:rsidRDefault="00A260D2" w:rsidP="00A260D2">
      <w:pPr>
        <w:jc w:val="both"/>
        <w:rPr>
          <w:rFonts w:ascii="Arial" w:hAnsi="Arial" w:cs="Arial"/>
        </w:rPr>
      </w:pPr>
    </w:p>
    <w:p w14:paraId="2E8E63B5" w14:textId="77777777" w:rsidR="00A260D2" w:rsidRPr="00A260D2" w:rsidRDefault="00A260D2" w:rsidP="00A260D2">
      <w:pPr>
        <w:pStyle w:val="PargrafodaLista"/>
        <w:numPr>
          <w:ilvl w:val="0"/>
          <w:numId w:val="7"/>
        </w:numPr>
        <w:spacing w:after="0"/>
        <w:jc w:val="both"/>
        <w:rPr>
          <w:rFonts w:ascii="Arial" w:hAnsi="Arial" w:cs="Arial"/>
          <w:b/>
        </w:rPr>
      </w:pPr>
      <w:r w:rsidRPr="00A260D2">
        <w:rPr>
          <w:rFonts w:ascii="Arial" w:hAnsi="Arial" w:cs="Arial"/>
          <w:b/>
        </w:rPr>
        <w:t>Práticas de Manutenção de Aeronaves – 40h</w:t>
      </w:r>
    </w:p>
    <w:p w14:paraId="2793EF9F" w14:textId="77777777" w:rsidR="00FD3823" w:rsidRDefault="00A260D2" w:rsidP="00A260D2">
      <w:pPr>
        <w:jc w:val="both"/>
        <w:rPr>
          <w:rFonts w:ascii="Arial" w:hAnsi="Arial" w:cs="Arial"/>
          <w:sz w:val="22"/>
          <w:szCs w:val="22"/>
        </w:rPr>
      </w:pPr>
      <w:r w:rsidRPr="00A260D2">
        <w:rPr>
          <w:rFonts w:ascii="Arial" w:hAnsi="Arial" w:cs="Arial"/>
          <w:color w:val="000000" w:themeColor="text1"/>
          <w:sz w:val="22"/>
          <w:szCs w:val="22"/>
        </w:rPr>
        <w:t xml:space="preserve">Desenvolver atividades práticas relacionadas: </w:t>
      </w:r>
      <w:r w:rsidRPr="00A260D2">
        <w:rPr>
          <w:rFonts w:ascii="Arial" w:hAnsi="Arial" w:cs="Arial"/>
          <w:sz w:val="22"/>
          <w:szCs w:val="22"/>
        </w:rPr>
        <w:t xml:space="preserve">Procedimentos de abastecimento e </w:t>
      </w:r>
      <w:proofErr w:type="spellStart"/>
      <w:r w:rsidRPr="00A260D2">
        <w:rPr>
          <w:rFonts w:ascii="Arial" w:hAnsi="Arial" w:cs="Arial"/>
          <w:sz w:val="22"/>
          <w:szCs w:val="22"/>
        </w:rPr>
        <w:t>destanqueio</w:t>
      </w:r>
      <w:proofErr w:type="spellEnd"/>
      <w:r w:rsidRPr="00A260D2">
        <w:rPr>
          <w:rFonts w:ascii="Arial" w:hAnsi="Arial" w:cs="Arial"/>
          <w:sz w:val="22"/>
          <w:szCs w:val="22"/>
        </w:rPr>
        <w:t xml:space="preserve"> de combustível nas aeronaves; ancoragem de aeronaves. Procedimento de abastecimento de óleo, oxigênio, nitrogênio e fluídos nas aeronaves; procedimentos para levantamento e abaixamento da aeronave por macacos hidráulicos e movimentação de aeronaves. Procedimentos de limpeza na aeronave. Procedimentos de inspeção na estrutura da aeronave, comandos de voo, trens de pouso, sistemas pneumáticos, hidráulicos e demais sistemas mecânicos. Procedimentos para inspeção e </w:t>
      </w:r>
    </w:p>
    <w:p w14:paraId="715C6A92" w14:textId="77777777" w:rsidR="00A260D2" w:rsidRPr="00A260D2" w:rsidRDefault="00A260D2" w:rsidP="00A260D2">
      <w:pPr>
        <w:jc w:val="both"/>
        <w:rPr>
          <w:rFonts w:ascii="Arial" w:hAnsi="Arial" w:cs="Arial"/>
          <w:sz w:val="22"/>
          <w:szCs w:val="22"/>
        </w:rPr>
      </w:pPr>
      <w:r w:rsidRPr="00A260D2">
        <w:rPr>
          <w:rFonts w:ascii="Arial" w:hAnsi="Arial" w:cs="Arial"/>
          <w:sz w:val="22"/>
          <w:szCs w:val="22"/>
        </w:rPr>
        <w:t>testes de cablagens, equipamentos elétricos e eletrô</w:t>
      </w:r>
      <w:r w:rsidR="00640BC4">
        <w:rPr>
          <w:rFonts w:ascii="Arial" w:hAnsi="Arial" w:cs="Arial"/>
          <w:sz w:val="22"/>
          <w:szCs w:val="22"/>
        </w:rPr>
        <w:t>nicos de aeronaves. Testes de rá</w:t>
      </w:r>
      <w:r w:rsidRPr="00A260D2">
        <w:rPr>
          <w:rFonts w:ascii="Arial" w:hAnsi="Arial" w:cs="Arial"/>
          <w:sz w:val="22"/>
          <w:szCs w:val="22"/>
        </w:rPr>
        <w:t>dio comunicação e navegação</w:t>
      </w:r>
      <w:r>
        <w:rPr>
          <w:rFonts w:ascii="Arial" w:hAnsi="Arial" w:cs="Arial"/>
          <w:sz w:val="22"/>
          <w:szCs w:val="22"/>
        </w:rPr>
        <w:t>.</w:t>
      </w:r>
    </w:p>
    <w:p w14:paraId="01714BA5" w14:textId="77777777" w:rsidR="00A260D2" w:rsidRDefault="00A260D2" w:rsidP="00A260D2">
      <w:pPr>
        <w:jc w:val="both"/>
        <w:rPr>
          <w:rFonts w:ascii="Arial" w:hAnsi="Arial" w:cs="Arial"/>
        </w:rPr>
      </w:pPr>
    </w:p>
    <w:p w14:paraId="726F9BEE" w14:textId="77777777" w:rsidR="00625329" w:rsidRPr="00625329" w:rsidRDefault="00625329" w:rsidP="00625329">
      <w:pPr>
        <w:pStyle w:val="PargrafodaLista"/>
        <w:numPr>
          <w:ilvl w:val="0"/>
          <w:numId w:val="7"/>
        </w:numPr>
        <w:spacing w:after="0"/>
        <w:jc w:val="both"/>
        <w:rPr>
          <w:rFonts w:ascii="Arial" w:hAnsi="Arial" w:cs="Arial"/>
          <w:b/>
        </w:rPr>
      </w:pPr>
      <w:r w:rsidRPr="00625329">
        <w:rPr>
          <w:rFonts w:ascii="Arial" w:hAnsi="Arial" w:cs="Arial"/>
          <w:b/>
        </w:rPr>
        <w:t xml:space="preserve">Metodologia de Manutenção de Aeronaves – 40h </w:t>
      </w:r>
    </w:p>
    <w:p w14:paraId="3EBDF2FF" w14:textId="77777777" w:rsidR="00625329" w:rsidRPr="00625329" w:rsidRDefault="00625329" w:rsidP="00625329">
      <w:pPr>
        <w:jc w:val="both"/>
        <w:rPr>
          <w:rFonts w:ascii="Arial" w:hAnsi="Arial" w:cs="Arial"/>
          <w:sz w:val="22"/>
          <w:szCs w:val="22"/>
        </w:rPr>
      </w:pPr>
      <w:r w:rsidRPr="00625329">
        <w:rPr>
          <w:rFonts w:ascii="Arial" w:hAnsi="Arial" w:cs="Arial"/>
          <w:iCs/>
          <w:sz w:val="22"/>
          <w:szCs w:val="22"/>
        </w:rPr>
        <w:t xml:space="preserve">A disciplina apresenta de forma abrangente os preceitos da manutenção aeronáutica abordando os princípios, critérios e métodos de manutenção em aeronáutica juntamente com a noção de numeração ATA. Introduz ainda o aluno no contexto das publicações técnicas exigidas pela regulamentação aeronáutica da autoridade aeronáutica brasileira no campo de manutenção. Exercita o desenvolvimento de planos de manutenção de aeronaves segundo a metodologia MSG-3 adotada pela indústria e consolida conhecimentos básicos de confiabilidade e introduz conceitos de custos de manutenção habilitando o aluno a iniciar trabalhos em departamentos de CTM e </w:t>
      </w:r>
      <w:proofErr w:type="spellStart"/>
      <w:r w:rsidRPr="00625329">
        <w:rPr>
          <w:rFonts w:ascii="Arial" w:hAnsi="Arial" w:cs="Arial"/>
          <w:iCs/>
          <w:sz w:val="22"/>
          <w:szCs w:val="22"/>
        </w:rPr>
        <w:t>Safety</w:t>
      </w:r>
      <w:proofErr w:type="spellEnd"/>
      <w:r w:rsidRPr="00625329">
        <w:rPr>
          <w:rFonts w:ascii="Arial" w:hAnsi="Arial" w:cs="Arial"/>
          <w:iCs/>
          <w:sz w:val="22"/>
          <w:szCs w:val="22"/>
        </w:rPr>
        <w:t xml:space="preserve"> de empresas aéreas.</w:t>
      </w:r>
      <w:r w:rsidRPr="00625329">
        <w:rPr>
          <w:rFonts w:ascii="Arial" w:hAnsi="Arial" w:cs="Arial"/>
          <w:sz w:val="22"/>
          <w:szCs w:val="22"/>
        </w:rPr>
        <w:t xml:space="preserve"> </w:t>
      </w:r>
    </w:p>
    <w:p w14:paraId="181FF77B" w14:textId="77777777" w:rsidR="00625329" w:rsidRDefault="00625329" w:rsidP="00625329">
      <w:pPr>
        <w:jc w:val="both"/>
        <w:rPr>
          <w:rFonts w:ascii="Arial" w:hAnsi="Arial" w:cs="Arial"/>
        </w:rPr>
      </w:pPr>
    </w:p>
    <w:p w14:paraId="1D65F12B" w14:textId="77777777" w:rsidR="00625329" w:rsidRPr="00625329" w:rsidRDefault="00625329" w:rsidP="00625329">
      <w:pPr>
        <w:pStyle w:val="PargrafodaLista"/>
        <w:numPr>
          <w:ilvl w:val="0"/>
          <w:numId w:val="7"/>
        </w:numPr>
        <w:spacing w:after="0"/>
        <w:jc w:val="both"/>
        <w:rPr>
          <w:rFonts w:ascii="Arial" w:hAnsi="Arial" w:cs="Arial"/>
          <w:b/>
        </w:rPr>
      </w:pPr>
      <w:r w:rsidRPr="00625329">
        <w:rPr>
          <w:rFonts w:ascii="Arial" w:hAnsi="Arial" w:cs="Arial"/>
          <w:b/>
        </w:rPr>
        <w:t>Aviônica – 120h</w:t>
      </w:r>
    </w:p>
    <w:p w14:paraId="6AE1BD09" w14:textId="77777777" w:rsidR="00625329" w:rsidRPr="00625329" w:rsidRDefault="00625329" w:rsidP="00625329">
      <w:pPr>
        <w:jc w:val="both"/>
        <w:rPr>
          <w:rFonts w:ascii="Arial" w:hAnsi="Arial" w:cs="Arial"/>
          <w:sz w:val="22"/>
          <w:szCs w:val="22"/>
        </w:rPr>
      </w:pPr>
      <w:r w:rsidRPr="00625329">
        <w:rPr>
          <w:rFonts w:ascii="Arial" w:hAnsi="Arial" w:cs="Arial"/>
          <w:sz w:val="22"/>
          <w:szCs w:val="22"/>
        </w:rPr>
        <w:t xml:space="preserve">Breve histórico da evolução da eletrônica. Estudos, características, análise de circuitos e aplicações do diodo, diodo </w:t>
      </w:r>
      <w:proofErr w:type="spellStart"/>
      <w:r w:rsidRPr="00625329">
        <w:rPr>
          <w:rFonts w:ascii="Arial" w:hAnsi="Arial" w:cs="Arial"/>
          <w:sz w:val="22"/>
          <w:szCs w:val="22"/>
        </w:rPr>
        <w:t>zener</w:t>
      </w:r>
      <w:proofErr w:type="spellEnd"/>
      <w:r w:rsidRPr="00625329">
        <w:rPr>
          <w:rFonts w:ascii="Arial" w:hAnsi="Arial" w:cs="Arial"/>
          <w:sz w:val="22"/>
          <w:szCs w:val="22"/>
        </w:rPr>
        <w:t xml:space="preserve">, transistor, FET, amplificador operacional. Aplicações de circuitos eletrônicos analógicos. Introdução aos sistemas de numeração. Funções lógicas. Circuitos </w:t>
      </w:r>
      <w:proofErr w:type="spellStart"/>
      <w:r w:rsidRPr="00625329">
        <w:rPr>
          <w:rFonts w:ascii="Arial" w:hAnsi="Arial" w:cs="Arial"/>
          <w:sz w:val="22"/>
          <w:szCs w:val="22"/>
        </w:rPr>
        <w:t>combinacionais</w:t>
      </w:r>
      <w:proofErr w:type="spellEnd"/>
      <w:r w:rsidRPr="00625329">
        <w:rPr>
          <w:rFonts w:ascii="Arial" w:hAnsi="Arial" w:cs="Arial"/>
          <w:sz w:val="22"/>
          <w:szCs w:val="22"/>
        </w:rPr>
        <w:t xml:space="preserve">. Álgebra de </w:t>
      </w:r>
      <w:proofErr w:type="spellStart"/>
      <w:r w:rsidRPr="00625329">
        <w:rPr>
          <w:rFonts w:ascii="Arial" w:hAnsi="Arial" w:cs="Arial"/>
          <w:sz w:val="22"/>
          <w:szCs w:val="22"/>
        </w:rPr>
        <w:t>Boole</w:t>
      </w:r>
      <w:proofErr w:type="spellEnd"/>
      <w:r w:rsidRPr="00625329">
        <w:rPr>
          <w:rFonts w:ascii="Arial" w:hAnsi="Arial" w:cs="Arial"/>
          <w:sz w:val="22"/>
          <w:szCs w:val="22"/>
        </w:rPr>
        <w:t xml:space="preserve">. Circuitos de memória. Decodificadores. Somadores. Multiplex. </w:t>
      </w:r>
      <w:proofErr w:type="spellStart"/>
      <w:r w:rsidRPr="00625329">
        <w:rPr>
          <w:rFonts w:ascii="Arial" w:hAnsi="Arial" w:cs="Arial"/>
          <w:sz w:val="22"/>
          <w:szCs w:val="22"/>
        </w:rPr>
        <w:t>Demultiplex</w:t>
      </w:r>
      <w:proofErr w:type="spellEnd"/>
      <w:r w:rsidRPr="00625329">
        <w:rPr>
          <w:rFonts w:ascii="Arial" w:hAnsi="Arial" w:cs="Arial"/>
          <w:sz w:val="22"/>
          <w:szCs w:val="22"/>
        </w:rPr>
        <w:t xml:space="preserve">. Circuitos </w:t>
      </w:r>
      <w:proofErr w:type="spellStart"/>
      <w:r w:rsidRPr="00625329">
        <w:rPr>
          <w:rFonts w:ascii="Arial" w:hAnsi="Arial" w:cs="Arial"/>
          <w:sz w:val="22"/>
          <w:szCs w:val="22"/>
        </w:rPr>
        <w:t>seqüenciais</w:t>
      </w:r>
      <w:proofErr w:type="spellEnd"/>
      <w:r w:rsidRPr="00625329">
        <w:rPr>
          <w:rFonts w:ascii="Arial" w:hAnsi="Arial" w:cs="Arial"/>
          <w:sz w:val="22"/>
          <w:szCs w:val="22"/>
        </w:rPr>
        <w:t xml:space="preserve">. Introdução a trajetórias e navegação. Conceitos básicos de sistemas de telecomunicações. Auxílios de rádio à navegação aérea e ao pouso. Sistemas de navegação por </w:t>
      </w:r>
      <w:proofErr w:type="spellStart"/>
      <w:r w:rsidRPr="00625329">
        <w:rPr>
          <w:rFonts w:ascii="Arial" w:hAnsi="Arial" w:cs="Arial"/>
          <w:sz w:val="22"/>
          <w:szCs w:val="22"/>
        </w:rPr>
        <w:t>satélites</w:t>
      </w:r>
      <w:proofErr w:type="spellEnd"/>
      <w:r w:rsidRPr="00625329">
        <w:rPr>
          <w:rFonts w:ascii="Arial" w:hAnsi="Arial" w:cs="Arial"/>
          <w:sz w:val="22"/>
          <w:szCs w:val="22"/>
        </w:rPr>
        <w:t xml:space="preserve">. Sistema de navegação inercial. Introdução a radares de vigilância e rastreio. Arquitetura de sistemas digitais (conceitos e exemplos). Integração de sistemas aviônicos; piloto automático; sistema </w:t>
      </w:r>
      <w:proofErr w:type="spellStart"/>
      <w:r w:rsidRPr="00625329">
        <w:rPr>
          <w:rFonts w:ascii="Arial" w:hAnsi="Arial" w:cs="Arial"/>
          <w:i/>
          <w:sz w:val="22"/>
          <w:szCs w:val="22"/>
        </w:rPr>
        <w:t>fly-by-wire</w:t>
      </w:r>
      <w:proofErr w:type="spellEnd"/>
      <w:r w:rsidRPr="00625329">
        <w:rPr>
          <w:rFonts w:ascii="Arial" w:hAnsi="Arial" w:cs="Arial"/>
          <w:sz w:val="22"/>
          <w:szCs w:val="22"/>
        </w:rPr>
        <w:t>). Principais barramentos de dados embarcados (conceitos e aspectos de instalação), proteções contra efeitos de raios e HIRF (</w:t>
      </w:r>
      <w:r w:rsidRPr="00625329">
        <w:rPr>
          <w:rFonts w:ascii="Arial" w:hAnsi="Arial" w:cs="Arial"/>
          <w:i/>
          <w:sz w:val="22"/>
          <w:szCs w:val="22"/>
        </w:rPr>
        <w:t xml:space="preserve">High </w:t>
      </w:r>
      <w:proofErr w:type="spellStart"/>
      <w:r w:rsidRPr="00625329">
        <w:rPr>
          <w:rFonts w:ascii="Arial" w:hAnsi="Arial" w:cs="Arial"/>
          <w:i/>
          <w:sz w:val="22"/>
          <w:szCs w:val="22"/>
        </w:rPr>
        <w:t>Intensity</w:t>
      </w:r>
      <w:proofErr w:type="spellEnd"/>
      <w:r w:rsidRPr="00625329">
        <w:rPr>
          <w:rFonts w:ascii="Arial" w:hAnsi="Arial" w:cs="Arial"/>
          <w:i/>
          <w:sz w:val="22"/>
          <w:szCs w:val="22"/>
        </w:rPr>
        <w:t xml:space="preserve"> </w:t>
      </w:r>
      <w:proofErr w:type="spellStart"/>
      <w:r w:rsidRPr="00625329">
        <w:rPr>
          <w:rFonts w:ascii="Arial" w:hAnsi="Arial" w:cs="Arial"/>
          <w:i/>
          <w:sz w:val="22"/>
          <w:szCs w:val="22"/>
        </w:rPr>
        <w:t>Radiated</w:t>
      </w:r>
      <w:proofErr w:type="spellEnd"/>
      <w:r w:rsidRPr="00625329">
        <w:rPr>
          <w:rFonts w:ascii="Arial" w:hAnsi="Arial" w:cs="Arial"/>
          <w:i/>
          <w:sz w:val="22"/>
          <w:szCs w:val="22"/>
        </w:rPr>
        <w:t xml:space="preserve"> </w:t>
      </w:r>
      <w:proofErr w:type="spellStart"/>
      <w:r w:rsidRPr="00625329">
        <w:rPr>
          <w:rFonts w:ascii="Arial" w:hAnsi="Arial" w:cs="Arial"/>
          <w:i/>
          <w:sz w:val="22"/>
          <w:szCs w:val="22"/>
        </w:rPr>
        <w:t>Fields</w:t>
      </w:r>
      <w:proofErr w:type="spellEnd"/>
      <w:r w:rsidRPr="00625329">
        <w:rPr>
          <w:rFonts w:ascii="Arial" w:hAnsi="Arial" w:cs="Arial"/>
          <w:sz w:val="22"/>
          <w:szCs w:val="22"/>
        </w:rPr>
        <w:t xml:space="preserve">). </w:t>
      </w:r>
    </w:p>
    <w:p w14:paraId="711DE7DF" w14:textId="77777777" w:rsidR="00104268" w:rsidRPr="00104268" w:rsidRDefault="00104268" w:rsidP="00104268">
      <w:pPr>
        <w:jc w:val="both"/>
        <w:rPr>
          <w:rFonts w:ascii="Arial" w:hAnsi="Arial" w:cs="Arial"/>
          <w:b/>
        </w:rPr>
      </w:pPr>
    </w:p>
    <w:p w14:paraId="23553B8B" w14:textId="77777777" w:rsidR="00104268" w:rsidRPr="00104268" w:rsidRDefault="00104268" w:rsidP="00CD571E">
      <w:pPr>
        <w:pStyle w:val="PargrafodaLista"/>
        <w:spacing w:after="0" w:line="240" w:lineRule="auto"/>
        <w:jc w:val="both"/>
        <w:rPr>
          <w:rFonts w:ascii="Arial" w:hAnsi="Arial" w:cs="Arial"/>
        </w:rPr>
      </w:pPr>
      <w:r>
        <w:rPr>
          <w:rFonts w:ascii="Arial" w:hAnsi="Arial" w:cs="Arial"/>
          <w:b/>
        </w:rPr>
        <w:t xml:space="preserve">37 </w:t>
      </w:r>
      <w:r w:rsidRPr="00104268">
        <w:rPr>
          <w:rFonts w:ascii="Arial" w:hAnsi="Arial" w:cs="Arial"/>
          <w:b/>
        </w:rPr>
        <w:t>Metodologia da Pesquisa Científico-Tecnológica– 40h</w:t>
      </w:r>
      <w:r w:rsidRPr="00104268">
        <w:rPr>
          <w:rFonts w:ascii="Arial" w:hAnsi="Arial" w:cs="Arial"/>
        </w:rPr>
        <w:t xml:space="preserve"> </w:t>
      </w:r>
    </w:p>
    <w:p w14:paraId="17D9FBC5" w14:textId="77777777" w:rsidR="00104268" w:rsidRDefault="00104268" w:rsidP="00CD571E">
      <w:pPr>
        <w:jc w:val="both"/>
        <w:rPr>
          <w:rFonts w:ascii="Arial" w:hAnsi="Arial" w:cs="Arial"/>
          <w:sz w:val="22"/>
          <w:szCs w:val="22"/>
        </w:rPr>
      </w:pPr>
      <w:r w:rsidRPr="00A76B0E">
        <w:rPr>
          <w:rFonts w:ascii="Arial" w:hAnsi="Arial" w:cs="Arial"/>
          <w:sz w:val="22"/>
          <w:szCs w:val="22"/>
        </w:rPr>
        <w:t>O Papel da ciência e da tecnologia. Tipos de conhecimento. Método e técnica. O processo de leitura e de análise textual. Citações e bibliografias. Trabalhos acadêmicos: tipos, características e composição estrutural. O projeto de pesquisa experimental e não-experimental. Pesquisa qualitativa e quantitativa. Apresentação gráfica. Normas da ABNT.</w:t>
      </w:r>
    </w:p>
    <w:p w14:paraId="209C77DB" w14:textId="77777777" w:rsidR="00F87557" w:rsidRDefault="00F87557" w:rsidP="00CD571E">
      <w:pPr>
        <w:jc w:val="both"/>
        <w:rPr>
          <w:rFonts w:ascii="Arial" w:hAnsi="Arial" w:cs="Arial"/>
        </w:rPr>
      </w:pPr>
    </w:p>
    <w:p w14:paraId="2DAEC462" w14:textId="77777777" w:rsidR="00F87557" w:rsidRPr="00104268" w:rsidRDefault="00F87557" w:rsidP="00CD571E">
      <w:pPr>
        <w:pStyle w:val="PargrafodaLista"/>
        <w:numPr>
          <w:ilvl w:val="0"/>
          <w:numId w:val="24"/>
        </w:numPr>
        <w:spacing w:after="0"/>
        <w:jc w:val="both"/>
        <w:rPr>
          <w:rFonts w:ascii="Arial" w:hAnsi="Arial" w:cs="Arial"/>
          <w:b/>
        </w:rPr>
      </w:pPr>
      <w:r w:rsidRPr="00104268">
        <w:rPr>
          <w:rFonts w:ascii="Arial" w:hAnsi="Arial" w:cs="Arial"/>
          <w:b/>
        </w:rPr>
        <w:t>Sistemas Hidráulicos e Trens de Pouso - 80h</w:t>
      </w:r>
    </w:p>
    <w:p w14:paraId="24B0A371" w14:textId="77777777" w:rsidR="008A5EB7" w:rsidRDefault="008A5EB7" w:rsidP="00CD571E">
      <w:pPr>
        <w:jc w:val="both"/>
        <w:rPr>
          <w:rFonts w:ascii="Arial" w:hAnsi="Arial" w:cs="Arial"/>
        </w:rPr>
      </w:pPr>
      <w:r w:rsidRPr="008A5EB7">
        <w:rPr>
          <w:rFonts w:ascii="Arial" w:hAnsi="Arial" w:cs="Arial"/>
          <w:sz w:val="22"/>
          <w:szCs w:val="22"/>
          <w:u w:val="single"/>
        </w:rPr>
        <w:t xml:space="preserve">Sistema Hidráulico e </w:t>
      </w:r>
      <w:r w:rsidR="003116D7">
        <w:rPr>
          <w:rFonts w:ascii="Arial" w:hAnsi="Arial" w:cs="Arial"/>
          <w:sz w:val="22"/>
          <w:szCs w:val="22"/>
          <w:u w:val="single"/>
        </w:rPr>
        <w:t xml:space="preserve">de </w:t>
      </w:r>
      <w:r w:rsidRPr="008A5EB7">
        <w:rPr>
          <w:rFonts w:ascii="Arial" w:hAnsi="Arial" w:cs="Arial"/>
          <w:sz w:val="22"/>
          <w:szCs w:val="22"/>
          <w:u w:val="single"/>
        </w:rPr>
        <w:t>Tre</w:t>
      </w:r>
      <w:r w:rsidR="003116D7">
        <w:rPr>
          <w:rFonts w:ascii="Arial" w:hAnsi="Arial" w:cs="Arial"/>
          <w:sz w:val="22"/>
          <w:szCs w:val="22"/>
          <w:u w:val="single"/>
        </w:rPr>
        <w:t>m</w:t>
      </w:r>
      <w:r w:rsidRPr="008A5EB7">
        <w:rPr>
          <w:rFonts w:ascii="Arial" w:hAnsi="Arial" w:cs="Arial"/>
          <w:sz w:val="22"/>
          <w:szCs w:val="22"/>
          <w:u w:val="single"/>
        </w:rPr>
        <w:t xml:space="preserve"> de Pouso</w:t>
      </w:r>
      <w:r w:rsidRPr="008A5EB7">
        <w:rPr>
          <w:rFonts w:ascii="Arial" w:hAnsi="Arial" w:cs="Arial"/>
          <w:sz w:val="22"/>
          <w:szCs w:val="22"/>
        </w:rPr>
        <w:t xml:space="preserve"> (80h):</w:t>
      </w:r>
      <w:r>
        <w:rPr>
          <w:rFonts w:ascii="Arial" w:hAnsi="Arial" w:cs="Arial"/>
        </w:rPr>
        <w:t xml:space="preserve"> </w:t>
      </w:r>
      <w:r w:rsidR="00F87557" w:rsidRPr="00D0054C">
        <w:rPr>
          <w:rFonts w:ascii="Arial" w:hAnsi="Arial" w:cs="Arial"/>
        </w:rPr>
        <w:t>Características do fluido hidráulico; tipos de fluidos hidráulicos;</w:t>
      </w:r>
      <w:r w:rsidR="00F87557">
        <w:rPr>
          <w:rFonts w:ascii="Arial" w:hAnsi="Arial" w:cs="Arial"/>
        </w:rPr>
        <w:t xml:space="preserve"> sistema hidráulico básico; </w:t>
      </w:r>
      <w:r>
        <w:rPr>
          <w:rFonts w:ascii="Arial" w:hAnsi="Arial" w:cs="Arial"/>
        </w:rPr>
        <w:t>com</w:t>
      </w:r>
      <w:r w:rsidR="00F87557" w:rsidRPr="00D0054C">
        <w:rPr>
          <w:rFonts w:ascii="Arial" w:hAnsi="Arial" w:cs="Arial"/>
        </w:rPr>
        <w:t>ponentes de um sistema hidráulico</w:t>
      </w:r>
      <w:r>
        <w:rPr>
          <w:rFonts w:ascii="Arial" w:hAnsi="Arial" w:cs="Arial"/>
        </w:rPr>
        <w:t>; tipos de trens de pouso; operação e manutenção do amortecedor; alinhamento, fixação e retração do trem de pouso; manutenção do sistema do trem de pouso; sistema de direção da roda do nariz; rodas; sistemas de freios; pneus e câmaras de ar.</w:t>
      </w:r>
    </w:p>
    <w:p w14:paraId="277AF69A" w14:textId="77777777" w:rsidR="00F87557" w:rsidRDefault="00F87557" w:rsidP="00F87557">
      <w:pPr>
        <w:jc w:val="both"/>
        <w:rPr>
          <w:rFonts w:ascii="Arial" w:hAnsi="Arial" w:cs="Arial"/>
        </w:rPr>
      </w:pPr>
    </w:p>
    <w:p w14:paraId="33532F8A" w14:textId="77777777" w:rsidR="002028B5" w:rsidRDefault="002028B5" w:rsidP="00F87557">
      <w:pPr>
        <w:jc w:val="both"/>
        <w:rPr>
          <w:rFonts w:ascii="Arial" w:hAnsi="Arial" w:cs="Arial"/>
        </w:rPr>
      </w:pPr>
    </w:p>
    <w:p w14:paraId="3B46BB59" w14:textId="77777777" w:rsidR="00630A33" w:rsidRDefault="00630A33" w:rsidP="00F87557">
      <w:pPr>
        <w:jc w:val="both"/>
        <w:rPr>
          <w:rFonts w:ascii="Arial" w:hAnsi="Arial" w:cs="Arial"/>
        </w:rPr>
      </w:pPr>
    </w:p>
    <w:p w14:paraId="19538073" w14:textId="77777777" w:rsidR="002028B5" w:rsidRDefault="002028B5" w:rsidP="00F87557">
      <w:pPr>
        <w:jc w:val="both"/>
        <w:rPr>
          <w:rFonts w:ascii="Arial" w:hAnsi="Arial" w:cs="Arial"/>
        </w:rPr>
      </w:pPr>
    </w:p>
    <w:p w14:paraId="337381E9" w14:textId="77777777" w:rsidR="0066286B" w:rsidRPr="00FD3823" w:rsidRDefault="008A5EB7" w:rsidP="00CD571E">
      <w:pPr>
        <w:pStyle w:val="PargrafodaLista"/>
        <w:numPr>
          <w:ilvl w:val="0"/>
          <w:numId w:val="24"/>
        </w:numPr>
        <w:spacing w:after="0"/>
        <w:jc w:val="both"/>
        <w:rPr>
          <w:rFonts w:ascii="Arial" w:hAnsi="Arial" w:cs="Arial"/>
          <w:b/>
        </w:rPr>
      </w:pPr>
      <w:r w:rsidRPr="00FD3823">
        <w:rPr>
          <w:rFonts w:ascii="Arial" w:hAnsi="Arial" w:cs="Arial"/>
          <w:b/>
        </w:rPr>
        <w:lastRenderedPageBreak/>
        <w:t>Projeto Integrador III</w:t>
      </w:r>
      <w:r w:rsidR="00EA2A00" w:rsidRPr="00FD3823">
        <w:rPr>
          <w:rFonts w:ascii="Arial" w:hAnsi="Arial" w:cs="Arial"/>
          <w:b/>
        </w:rPr>
        <w:t xml:space="preserve"> – </w:t>
      </w:r>
      <w:r w:rsidRPr="00FD3823">
        <w:rPr>
          <w:rFonts w:ascii="Arial" w:hAnsi="Arial" w:cs="Arial"/>
          <w:b/>
        </w:rPr>
        <w:t>4</w:t>
      </w:r>
      <w:r w:rsidR="0066286B" w:rsidRPr="00FD3823">
        <w:rPr>
          <w:rFonts w:ascii="Arial" w:hAnsi="Arial" w:cs="Arial"/>
          <w:b/>
        </w:rPr>
        <w:t xml:space="preserve">0h </w:t>
      </w:r>
    </w:p>
    <w:p w14:paraId="714BA215" w14:textId="77777777" w:rsidR="00EA2A00" w:rsidRPr="008A5EB7" w:rsidRDefault="008A5EB7" w:rsidP="00CD571E">
      <w:pPr>
        <w:pStyle w:val="Letra"/>
        <w:spacing w:before="0"/>
        <w:ind w:left="0"/>
        <w:rPr>
          <w:rFonts w:ascii="Arial" w:hAnsi="Arial" w:cs="Arial"/>
          <w:sz w:val="22"/>
          <w:szCs w:val="22"/>
        </w:rPr>
      </w:pPr>
      <w:r w:rsidRPr="008A5EB7">
        <w:rPr>
          <w:rFonts w:ascii="Arial" w:hAnsi="Arial" w:cs="Arial"/>
          <w:sz w:val="22"/>
          <w:szCs w:val="22"/>
        </w:rPr>
        <w:t>Introdução ao processo planejamento da manufatura; validação do projeto; processos de atendimento e suporte ao cliente; montagens e testes dos produtos</w:t>
      </w:r>
      <w:r>
        <w:rPr>
          <w:rFonts w:ascii="Arial" w:hAnsi="Arial" w:cs="Arial"/>
          <w:sz w:val="22"/>
          <w:szCs w:val="22"/>
        </w:rPr>
        <w:t>.</w:t>
      </w:r>
    </w:p>
    <w:p w14:paraId="7D95E2AE" w14:textId="77777777" w:rsidR="00FD3823" w:rsidRDefault="00FD3823" w:rsidP="006B0D78">
      <w:pPr>
        <w:spacing w:line="360" w:lineRule="auto"/>
        <w:jc w:val="center"/>
        <w:rPr>
          <w:rFonts w:ascii="Arial" w:hAnsi="Arial" w:cs="Arial"/>
          <w:b/>
        </w:rPr>
      </w:pPr>
    </w:p>
    <w:p w14:paraId="7A263281" w14:textId="77777777" w:rsidR="006B0D78" w:rsidRDefault="006B0D78" w:rsidP="006B0D78">
      <w:pPr>
        <w:spacing w:line="360" w:lineRule="auto"/>
        <w:jc w:val="center"/>
        <w:rPr>
          <w:rFonts w:ascii="Arial" w:hAnsi="Arial" w:cs="Arial"/>
          <w:b/>
        </w:rPr>
      </w:pPr>
      <w:r>
        <w:rPr>
          <w:rFonts w:ascii="Arial" w:hAnsi="Arial" w:cs="Arial"/>
          <w:b/>
        </w:rPr>
        <w:t xml:space="preserve">SEXTO </w:t>
      </w:r>
      <w:r w:rsidRPr="002C6CBA">
        <w:rPr>
          <w:rFonts w:ascii="Arial" w:hAnsi="Arial" w:cs="Arial"/>
          <w:b/>
        </w:rPr>
        <w:t>SEMESTRE</w:t>
      </w:r>
      <w:r>
        <w:rPr>
          <w:rFonts w:ascii="Arial" w:hAnsi="Arial" w:cs="Arial"/>
          <w:b/>
        </w:rPr>
        <w:t xml:space="preserve"> </w:t>
      </w:r>
    </w:p>
    <w:tbl>
      <w:tblPr>
        <w:tblStyle w:val="8"/>
        <w:tblW w:w="9313" w:type="dxa"/>
        <w:tblInd w:w="255" w:type="dxa"/>
        <w:tblLayout w:type="fixed"/>
        <w:tblLook w:val="04A0" w:firstRow="1" w:lastRow="0" w:firstColumn="1" w:lastColumn="0" w:noHBand="0" w:noVBand="1"/>
      </w:tblPr>
      <w:tblGrid>
        <w:gridCol w:w="3969"/>
        <w:gridCol w:w="1417"/>
        <w:gridCol w:w="851"/>
        <w:gridCol w:w="850"/>
        <w:gridCol w:w="1134"/>
        <w:gridCol w:w="1092"/>
      </w:tblGrid>
      <w:tr w:rsidR="00087A95" w:rsidRPr="007D2C51" w14:paraId="0930C55A" w14:textId="77777777" w:rsidTr="002028B5">
        <w:trPr>
          <w:trHeight w:val="200"/>
        </w:trPr>
        <w:tc>
          <w:tcPr>
            <w:tcW w:w="3969" w:type="dxa"/>
            <w:vMerge w:val="restart"/>
            <w:tcBorders>
              <w:top w:val="single" w:sz="4" w:space="0" w:color="auto"/>
              <w:left w:val="single" w:sz="4" w:space="0" w:color="auto"/>
              <w:right w:val="single" w:sz="4" w:space="0" w:color="auto"/>
            </w:tcBorders>
            <w:vAlign w:val="center"/>
          </w:tcPr>
          <w:p w14:paraId="266C8476" w14:textId="77777777" w:rsidR="00087A95" w:rsidRPr="007D2C51" w:rsidRDefault="00087A95" w:rsidP="00087A95">
            <w:pPr>
              <w:jc w:val="center"/>
              <w:rPr>
                <w:b/>
                <w:sz w:val="22"/>
                <w:szCs w:val="22"/>
              </w:rPr>
            </w:pPr>
            <w:r w:rsidRPr="007D2C51">
              <w:rPr>
                <w:i/>
                <w:color w:val="auto"/>
                <w:sz w:val="22"/>
                <w:szCs w:val="22"/>
              </w:rPr>
              <w:t>Relação de Disciplinas</w:t>
            </w:r>
          </w:p>
        </w:tc>
        <w:tc>
          <w:tcPr>
            <w:tcW w:w="1417" w:type="dxa"/>
            <w:vMerge w:val="restart"/>
            <w:tcBorders>
              <w:top w:val="single" w:sz="4" w:space="0" w:color="auto"/>
              <w:left w:val="single" w:sz="4" w:space="0" w:color="auto"/>
              <w:right w:val="single" w:sz="4" w:space="0" w:color="auto"/>
            </w:tcBorders>
            <w:vAlign w:val="center"/>
          </w:tcPr>
          <w:p w14:paraId="2C22779D" w14:textId="77777777" w:rsidR="00087A95" w:rsidRPr="007D2C51" w:rsidRDefault="00087A95" w:rsidP="00087A95">
            <w:pPr>
              <w:jc w:val="center"/>
              <w:rPr>
                <w:color w:val="auto"/>
                <w:sz w:val="22"/>
                <w:szCs w:val="22"/>
              </w:rPr>
            </w:pPr>
            <w:r w:rsidRPr="007D2C51">
              <w:rPr>
                <w:color w:val="auto"/>
                <w:sz w:val="22"/>
                <w:szCs w:val="22"/>
              </w:rPr>
              <w:t>AULAS</w:t>
            </w:r>
          </w:p>
          <w:p w14:paraId="41538638" w14:textId="77777777" w:rsidR="00087A95" w:rsidRPr="007D2C51" w:rsidRDefault="00087A95" w:rsidP="00087A95">
            <w:pPr>
              <w:jc w:val="center"/>
              <w:rPr>
                <w:sz w:val="22"/>
                <w:szCs w:val="22"/>
              </w:rPr>
            </w:pPr>
            <w:r w:rsidRPr="007D2C51">
              <w:rPr>
                <w:color w:val="auto"/>
                <w:sz w:val="22"/>
                <w:szCs w:val="22"/>
              </w:rPr>
              <w:t>SEMANAIS</w:t>
            </w:r>
          </w:p>
        </w:tc>
        <w:tc>
          <w:tcPr>
            <w:tcW w:w="3927" w:type="dxa"/>
            <w:gridSpan w:val="4"/>
            <w:tcBorders>
              <w:top w:val="single" w:sz="4" w:space="0" w:color="auto"/>
              <w:left w:val="single" w:sz="4" w:space="0" w:color="auto"/>
              <w:bottom w:val="single" w:sz="4" w:space="0" w:color="auto"/>
              <w:right w:val="single" w:sz="4" w:space="0" w:color="auto"/>
            </w:tcBorders>
            <w:vAlign w:val="center"/>
          </w:tcPr>
          <w:p w14:paraId="3C50F76C" w14:textId="77777777" w:rsidR="00087A95" w:rsidRPr="007D2C51" w:rsidRDefault="00087A95" w:rsidP="00640BC4">
            <w:pPr>
              <w:jc w:val="center"/>
              <w:rPr>
                <w:sz w:val="22"/>
                <w:szCs w:val="22"/>
              </w:rPr>
            </w:pPr>
            <w:r w:rsidRPr="007D2C51">
              <w:rPr>
                <w:color w:val="auto"/>
                <w:sz w:val="22"/>
                <w:szCs w:val="22"/>
              </w:rPr>
              <w:t>Carga Didática Semestral</w:t>
            </w:r>
          </w:p>
        </w:tc>
      </w:tr>
      <w:tr w:rsidR="00087A95" w:rsidRPr="007D2C51" w14:paraId="1633E002" w14:textId="77777777" w:rsidTr="002028B5">
        <w:trPr>
          <w:trHeight w:val="200"/>
        </w:trPr>
        <w:tc>
          <w:tcPr>
            <w:tcW w:w="3969" w:type="dxa"/>
            <w:vMerge/>
            <w:tcBorders>
              <w:left w:val="single" w:sz="4" w:space="0" w:color="auto"/>
              <w:right w:val="single" w:sz="4" w:space="0" w:color="auto"/>
            </w:tcBorders>
          </w:tcPr>
          <w:p w14:paraId="2F0FBC61" w14:textId="77777777" w:rsidR="00087A95" w:rsidRPr="007D2C51" w:rsidRDefault="00087A95" w:rsidP="00640BC4">
            <w:pPr>
              <w:rPr>
                <w:b/>
                <w:sz w:val="22"/>
                <w:szCs w:val="22"/>
              </w:rPr>
            </w:pPr>
          </w:p>
        </w:tc>
        <w:tc>
          <w:tcPr>
            <w:tcW w:w="1417" w:type="dxa"/>
            <w:vMerge/>
            <w:tcBorders>
              <w:left w:val="single" w:sz="4" w:space="0" w:color="auto"/>
              <w:right w:val="single" w:sz="4" w:space="0" w:color="auto"/>
            </w:tcBorders>
            <w:vAlign w:val="center"/>
          </w:tcPr>
          <w:p w14:paraId="09BA8EF0" w14:textId="77777777" w:rsidR="00087A95" w:rsidRPr="007D2C51" w:rsidRDefault="00087A95" w:rsidP="00087A95">
            <w:pPr>
              <w:jc w:val="center"/>
              <w:rPr>
                <w:sz w:val="22"/>
                <w:szCs w:val="22"/>
              </w:rPr>
            </w:pP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550A3B6B" w14:textId="77777777" w:rsidR="00087A95" w:rsidRPr="007D2C51" w:rsidRDefault="00087A95" w:rsidP="00640BC4">
            <w:pPr>
              <w:jc w:val="center"/>
              <w:rPr>
                <w:sz w:val="22"/>
                <w:szCs w:val="22"/>
              </w:rPr>
            </w:pPr>
            <w:r w:rsidRPr="007D2C51">
              <w:rPr>
                <w:color w:val="auto"/>
                <w:sz w:val="22"/>
                <w:szCs w:val="22"/>
              </w:rPr>
              <w:t>Tipo de Atividade</w:t>
            </w:r>
          </w:p>
        </w:tc>
        <w:tc>
          <w:tcPr>
            <w:tcW w:w="1092" w:type="dxa"/>
            <w:vMerge w:val="restart"/>
            <w:tcBorders>
              <w:top w:val="single" w:sz="4" w:space="0" w:color="auto"/>
              <w:left w:val="single" w:sz="4" w:space="0" w:color="auto"/>
              <w:right w:val="single" w:sz="4" w:space="0" w:color="auto"/>
            </w:tcBorders>
            <w:vAlign w:val="center"/>
          </w:tcPr>
          <w:p w14:paraId="0496547D" w14:textId="77777777" w:rsidR="00087A95" w:rsidRPr="007D2C51" w:rsidRDefault="00087A95" w:rsidP="00640BC4">
            <w:pPr>
              <w:jc w:val="center"/>
              <w:rPr>
                <w:sz w:val="22"/>
                <w:szCs w:val="22"/>
              </w:rPr>
            </w:pPr>
            <w:r>
              <w:rPr>
                <w:sz w:val="22"/>
                <w:szCs w:val="22"/>
              </w:rPr>
              <w:t>Total</w:t>
            </w:r>
          </w:p>
        </w:tc>
      </w:tr>
      <w:tr w:rsidR="00087A95" w:rsidRPr="007D2C51" w14:paraId="0B7F584D" w14:textId="77777777" w:rsidTr="002028B5">
        <w:trPr>
          <w:trHeight w:val="200"/>
        </w:trPr>
        <w:tc>
          <w:tcPr>
            <w:tcW w:w="3969" w:type="dxa"/>
            <w:vMerge/>
            <w:tcBorders>
              <w:left w:val="single" w:sz="4" w:space="0" w:color="auto"/>
              <w:bottom w:val="single" w:sz="4" w:space="0" w:color="auto"/>
              <w:right w:val="single" w:sz="4" w:space="0" w:color="auto"/>
            </w:tcBorders>
          </w:tcPr>
          <w:p w14:paraId="5F2560BA" w14:textId="77777777" w:rsidR="00087A95" w:rsidRPr="007D2C51" w:rsidRDefault="00087A95" w:rsidP="00087A95">
            <w:pPr>
              <w:rPr>
                <w:b/>
                <w:sz w:val="22"/>
                <w:szCs w:val="22"/>
              </w:rPr>
            </w:pPr>
          </w:p>
        </w:tc>
        <w:tc>
          <w:tcPr>
            <w:tcW w:w="1417" w:type="dxa"/>
            <w:vMerge/>
            <w:tcBorders>
              <w:left w:val="single" w:sz="4" w:space="0" w:color="auto"/>
              <w:bottom w:val="single" w:sz="4" w:space="0" w:color="auto"/>
              <w:right w:val="single" w:sz="4" w:space="0" w:color="auto"/>
            </w:tcBorders>
            <w:vAlign w:val="center"/>
          </w:tcPr>
          <w:p w14:paraId="37FC9BA8" w14:textId="77777777" w:rsidR="00087A95" w:rsidRPr="007D2C51" w:rsidRDefault="00087A95" w:rsidP="00087A95">
            <w:pPr>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14:paraId="70EC5EEF" w14:textId="77777777" w:rsidR="00087A95" w:rsidRPr="007D2C51" w:rsidRDefault="00087A95" w:rsidP="00087A95">
            <w:pPr>
              <w:jc w:val="center"/>
              <w:rPr>
                <w:color w:val="auto"/>
                <w:sz w:val="22"/>
                <w:szCs w:val="22"/>
              </w:rPr>
            </w:pPr>
            <w:r w:rsidRPr="007D2C51">
              <w:rPr>
                <w:color w:val="auto"/>
                <w:sz w:val="22"/>
                <w:szCs w:val="22"/>
              </w:rPr>
              <w:t>Teoria</w:t>
            </w:r>
          </w:p>
        </w:tc>
        <w:tc>
          <w:tcPr>
            <w:tcW w:w="850" w:type="dxa"/>
            <w:tcBorders>
              <w:top w:val="single" w:sz="4" w:space="0" w:color="auto"/>
              <w:left w:val="single" w:sz="4" w:space="0" w:color="auto"/>
              <w:bottom w:val="single" w:sz="4" w:space="0" w:color="auto"/>
              <w:right w:val="single" w:sz="4" w:space="0" w:color="auto"/>
            </w:tcBorders>
            <w:vAlign w:val="center"/>
          </w:tcPr>
          <w:p w14:paraId="3702EE09" w14:textId="77777777" w:rsidR="00087A95" w:rsidRPr="007D2C51" w:rsidRDefault="00087A95" w:rsidP="00087A95">
            <w:pPr>
              <w:jc w:val="center"/>
              <w:rPr>
                <w:color w:val="auto"/>
                <w:sz w:val="22"/>
                <w:szCs w:val="22"/>
              </w:rPr>
            </w:pPr>
            <w:r w:rsidRPr="007D2C51">
              <w:rPr>
                <w:color w:val="auto"/>
                <w:sz w:val="22"/>
                <w:szCs w:val="22"/>
              </w:rPr>
              <w:t>Prática</w:t>
            </w:r>
          </w:p>
        </w:tc>
        <w:tc>
          <w:tcPr>
            <w:tcW w:w="1134" w:type="dxa"/>
            <w:tcBorders>
              <w:top w:val="single" w:sz="4" w:space="0" w:color="auto"/>
              <w:left w:val="single" w:sz="4" w:space="0" w:color="auto"/>
              <w:bottom w:val="single" w:sz="4" w:space="0" w:color="auto"/>
              <w:right w:val="single" w:sz="4" w:space="0" w:color="auto"/>
            </w:tcBorders>
            <w:vAlign w:val="center"/>
          </w:tcPr>
          <w:p w14:paraId="0672A8D0" w14:textId="77777777" w:rsidR="00087A95" w:rsidRPr="007D2C51" w:rsidRDefault="00087A95" w:rsidP="00087A95">
            <w:pPr>
              <w:jc w:val="center"/>
              <w:rPr>
                <w:color w:val="auto"/>
                <w:sz w:val="22"/>
                <w:szCs w:val="22"/>
              </w:rPr>
            </w:pPr>
            <w:r w:rsidRPr="007D2C51">
              <w:rPr>
                <w:color w:val="auto"/>
                <w:sz w:val="22"/>
                <w:szCs w:val="22"/>
              </w:rPr>
              <w:t>Autônoma</w:t>
            </w:r>
          </w:p>
        </w:tc>
        <w:tc>
          <w:tcPr>
            <w:tcW w:w="1092" w:type="dxa"/>
            <w:vMerge/>
            <w:tcBorders>
              <w:left w:val="single" w:sz="4" w:space="0" w:color="auto"/>
              <w:bottom w:val="single" w:sz="4" w:space="0" w:color="auto"/>
              <w:right w:val="single" w:sz="4" w:space="0" w:color="auto"/>
            </w:tcBorders>
            <w:vAlign w:val="center"/>
          </w:tcPr>
          <w:p w14:paraId="77C2E95C" w14:textId="77777777" w:rsidR="00087A95" w:rsidRPr="007D2C51" w:rsidRDefault="00087A95" w:rsidP="00087A95">
            <w:pPr>
              <w:jc w:val="center"/>
              <w:rPr>
                <w:sz w:val="22"/>
                <w:szCs w:val="22"/>
              </w:rPr>
            </w:pPr>
          </w:p>
        </w:tc>
      </w:tr>
      <w:tr w:rsidR="007D2C51" w:rsidRPr="007D2C51" w14:paraId="295D159A" w14:textId="77777777" w:rsidTr="00087A95">
        <w:trPr>
          <w:trHeight w:val="200"/>
        </w:trPr>
        <w:tc>
          <w:tcPr>
            <w:tcW w:w="3969" w:type="dxa"/>
            <w:tcBorders>
              <w:top w:val="single" w:sz="4" w:space="0" w:color="auto"/>
              <w:left w:val="single" w:sz="4" w:space="0" w:color="auto"/>
              <w:bottom w:val="single" w:sz="4" w:space="0" w:color="auto"/>
              <w:right w:val="single" w:sz="4" w:space="0" w:color="auto"/>
            </w:tcBorders>
          </w:tcPr>
          <w:p w14:paraId="2F6B286A" w14:textId="77777777" w:rsidR="006B0D78" w:rsidRPr="007D2C51" w:rsidRDefault="006B0D78" w:rsidP="00640BC4">
            <w:pPr>
              <w:rPr>
                <w:color w:val="auto"/>
                <w:sz w:val="22"/>
                <w:szCs w:val="22"/>
              </w:rPr>
            </w:pPr>
            <w:r w:rsidRPr="007D2C51">
              <w:rPr>
                <w:b/>
                <w:color w:val="auto"/>
                <w:sz w:val="22"/>
                <w:szCs w:val="22"/>
              </w:rPr>
              <w:t>Manutenção Eletroeletrônica Aeronáutica</w:t>
            </w:r>
          </w:p>
        </w:tc>
        <w:tc>
          <w:tcPr>
            <w:tcW w:w="1417" w:type="dxa"/>
            <w:tcBorders>
              <w:top w:val="single" w:sz="4" w:space="0" w:color="auto"/>
              <w:left w:val="single" w:sz="4" w:space="0" w:color="auto"/>
              <w:bottom w:val="single" w:sz="4" w:space="0" w:color="auto"/>
              <w:right w:val="single" w:sz="4" w:space="0" w:color="auto"/>
            </w:tcBorders>
            <w:vAlign w:val="center"/>
          </w:tcPr>
          <w:p w14:paraId="3CFA24F4" w14:textId="77777777" w:rsidR="006B0D78" w:rsidRPr="007D2C51" w:rsidRDefault="006B0D78" w:rsidP="00640BC4">
            <w:pPr>
              <w:jc w:val="center"/>
              <w:rPr>
                <w:color w:val="auto"/>
                <w:sz w:val="22"/>
                <w:szCs w:val="22"/>
              </w:rPr>
            </w:pPr>
            <w:r w:rsidRPr="007D2C51">
              <w:rPr>
                <w:color w:val="auto"/>
                <w:sz w:val="22"/>
                <w:szCs w:val="22"/>
              </w:rPr>
              <w:t>4</w:t>
            </w:r>
          </w:p>
        </w:tc>
        <w:tc>
          <w:tcPr>
            <w:tcW w:w="851" w:type="dxa"/>
            <w:tcBorders>
              <w:top w:val="single" w:sz="4" w:space="0" w:color="auto"/>
              <w:left w:val="single" w:sz="4" w:space="0" w:color="auto"/>
              <w:bottom w:val="single" w:sz="4" w:space="0" w:color="auto"/>
              <w:right w:val="single" w:sz="4" w:space="0" w:color="auto"/>
            </w:tcBorders>
            <w:vAlign w:val="center"/>
          </w:tcPr>
          <w:p w14:paraId="63687231" w14:textId="77777777" w:rsidR="006B0D78" w:rsidRPr="007D2C51" w:rsidRDefault="006B0D78" w:rsidP="00640BC4">
            <w:pPr>
              <w:jc w:val="center"/>
              <w:rPr>
                <w:color w:val="auto"/>
                <w:sz w:val="22"/>
                <w:szCs w:val="22"/>
              </w:rPr>
            </w:pPr>
            <w:r w:rsidRPr="007D2C51">
              <w:rPr>
                <w:color w:val="auto"/>
                <w:sz w:val="22"/>
                <w:szCs w:val="22"/>
              </w:rPr>
              <w:t>50</w:t>
            </w:r>
          </w:p>
        </w:tc>
        <w:tc>
          <w:tcPr>
            <w:tcW w:w="850" w:type="dxa"/>
            <w:tcBorders>
              <w:top w:val="single" w:sz="4" w:space="0" w:color="auto"/>
              <w:left w:val="single" w:sz="4" w:space="0" w:color="auto"/>
              <w:bottom w:val="single" w:sz="4" w:space="0" w:color="auto"/>
              <w:right w:val="single" w:sz="4" w:space="0" w:color="auto"/>
            </w:tcBorders>
            <w:vAlign w:val="center"/>
          </w:tcPr>
          <w:p w14:paraId="38F19B91" w14:textId="77777777" w:rsidR="006B0D78" w:rsidRPr="007D2C51" w:rsidRDefault="006B0D78" w:rsidP="00640BC4">
            <w:pPr>
              <w:jc w:val="center"/>
              <w:rPr>
                <w:color w:val="auto"/>
                <w:sz w:val="22"/>
                <w:szCs w:val="22"/>
              </w:rPr>
            </w:pPr>
            <w:r w:rsidRPr="007D2C51">
              <w:rPr>
                <w:color w:val="auto"/>
                <w:sz w:val="22"/>
                <w:szCs w:val="22"/>
              </w:rPr>
              <w:t>30</w:t>
            </w:r>
          </w:p>
        </w:tc>
        <w:tc>
          <w:tcPr>
            <w:tcW w:w="1134" w:type="dxa"/>
            <w:tcBorders>
              <w:top w:val="single" w:sz="4" w:space="0" w:color="auto"/>
              <w:left w:val="single" w:sz="4" w:space="0" w:color="auto"/>
              <w:bottom w:val="single" w:sz="4" w:space="0" w:color="auto"/>
              <w:right w:val="single" w:sz="4" w:space="0" w:color="auto"/>
            </w:tcBorders>
          </w:tcPr>
          <w:p w14:paraId="27E9D462" w14:textId="77777777" w:rsidR="006B0D78" w:rsidRPr="007D2C51" w:rsidRDefault="006B0D78" w:rsidP="00640BC4">
            <w:pPr>
              <w:jc w:val="center"/>
              <w:rPr>
                <w:color w:val="auto"/>
                <w:sz w:val="22"/>
                <w:szCs w:val="22"/>
              </w:rPr>
            </w:pPr>
          </w:p>
        </w:tc>
        <w:tc>
          <w:tcPr>
            <w:tcW w:w="1092" w:type="dxa"/>
            <w:tcBorders>
              <w:top w:val="single" w:sz="4" w:space="0" w:color="auto"/>
              <w:left w:val="single" w:sz="4" w:space="0" w:color="auto"/>
              <w:bottom w:val="single" w:sz="4" w:space="0" w:color="auto"/>
              <w:right w:val="single" w:sz="4" w:space="0" w:color="auto"/>
            </w:tcBorders>
            <w:vAlign w:val="center"/>
          </w:tcPr>
          <w:p w14:paraId="50856AC0" w14:textId="77777777" w:rsidR="006B0D78" w:rsidRPr="007D2C51" w:rsidRDefault="006B0D78" w:rsidP="00640BC4">
            <w:pPr>
              <w:jc w:val="center"/>
              <w:rPr>
                <w:color w:val="auto"/>
                <w:sz w:val="22"/>
                <w:szCs w:val="22"/>
              </w:rPr>
            </w:pPr>
            <w:r w:rsidRPr="007D2C51">
              <w:rPr>
                <w:color w:val="auto"/>
                <w:sz w:val="22"/>
                <w:szCs w:val="22"/>
              </w:rPr>
              <w:t>80</w:t>
            </w:r>
          </w:p>
        </w:tc>
      </w:tr>
      <w:tr w:rsidR="007D2C51" w:rsidRPr="007D2C51" w14:paraId="13464B78" w14:textId="77777777" w:rsidTr="00087A95">
        <w:trPr>
          <w:trHeight w:val="200"/>
        </w:trPr>
        <w:tc>
          <w:tcPr>
            <w:tcW w:w="3969" w:type="dxa"/>
            <w:tcBorders>
              <w:top w:val="single" w:sz="4" w:space="0" w:color="auto"/>
              <w:left w:val="single" w:sz="4" w:space="0" w:color="auto"/>
              <w:bottom w:val="single" w:sz="4" w:space="0" w:color="auto"/>
              <w:right w:val="single" w:sz="4" w:space="0" w:color="auto"/>
            </w:tcBorders>
          </w:tcPr>
          <w:p w14:paraId="73128437" w14:textId="77777777" w:rsidR="006B0D78" w:rsidRPr="007D2C51" w:rsidRDefault="006B0D78" w:rsidP="00640BC4">
            <w:pPr>
              <w:rPr>
                <w:color w:val="auto"/>
                <w:sz w:val="22"/>
                <w:szCs w:val="22"/>
              </w:rPr>
            </w:pPr>
            <w:r w:rsidRPr="007D2C51">
              <w:rPr>
                <w:color w:val="auto"/>
                <w:sz w:val="22"/>
                <w:szCs w:val="22"/>
              </w:rPr>
              <w:t>Automação</w:t>
            </w:r>
            <w:r w:rsidR="0023096B">
              <w:rPr>
                <w:color w:val="auto"/>
                <w:sz w:val="22"/>
                <w:szCs w:val="22"/>
              </w:rPr>
              <w:t xml:space="preserve"> e Robótica</w:t>
            </w:r>
          </w:p>
        </w:tc>
        <w:tc>
          <w:tcPr>
            <w:tcW w:w="1417" w:type="dxa"/>
            <w:tcBorders>
              <w:top w:val="single" w:sz="4" w:space="0" w:color="auto"/>
              <w:left w:val="single" w:sz="4" w:space="0" w:color="auto"/>
              <w:bottom w:val="single" w:sz="4" w:space="0" w:color="auto"/>
              <w:right w:val="single" w:sz="4" w:space="0" w:color="auto"/>
            </w:tcBorders>
            <w:vAlign w:val="center"/>
          </w:tcPr>
          <w:p w14:paraId="286738EE" w14:textId="77777777" w:rsidR="006B0D78" w:rsidRPr="007D2C51" w:rsidRDefault="006B0D78" w:rsidP="00640BC4">
            <w:pPr>
              <w:jc w:val="center"/>
              <w:rPr>
                <w:color w:val="auto"/>
                <w:sz w:val="22"/>
                <w:szCs w:val="22"/>
              </w:rPr>
            </w:pPr>
            <w:r w:rsidRPr="007D2C51">
              <w:rPr>
                <w:color w:val="auto"/>
                <w:sz w:val="22"/>
                <w:szCs w:val="22"/>
              </w:rPr>
              <w:t>2</w:t>
            </w:r>
          </w:p>
        </w:tc>
        <w:tc>
          <w:tcPr>
            <w:tcW w:w="851" w:type="dxa"/>
            <w:tcBorders>
              <w:top w:val="single" w:sz="4" w:space="0" w:color="auto"/>
              <w:left w:val="single" w:sz="4" w:space="0" w:color="auto"/>
              <w:bottom w:val="single" w:sz="4" w:space="0" w:color="auto"/>
              <w:right w:val="single" w:sz="4" w:space="0" w:color="auto"/>
            </w:tcBorders>
            <w:vAlign w:val="center"/>
          </w:tcPr>
          <w:p w14:paraId="1AFFBB2F" w14:textId="77777777" w:rsidR="006B0D78" w:rsidRPr="007D2C51" w:rsidRDefault="006B0D78" w:rsidP="00640BC4">
            <w:pPr>
              <w:jc w:val="center"/>
              <w:rPr>
                <w:color w:val="auto"/>
                <w:sz w:val="22"/>
                <w:szCs w:val="22"/>
              </w:rPr>
            </w:pPr>
            <w:r w:rsidRPr="007D2C51">
              <w:rPr>
                <w:color w:val="auto"/>
                <w:sz w:val="22"/>
                <w:szCs w:val="22"/>
              </w:rPr>
              <w:t>20</w:t>
            </w:r>
          </w:p>
        </w:tc>
        <w:tc>
          <w:tcPr>
            <w:tcW w:w="850" w:type="dxa"/>
            <w:tcBorders>
              <w:top w:val="single" w:sz="4" w:space="0" w:color="auto"/>
              <w:left w:val="single" w:sz="4" w:space="0" w:color="auto"/>
              <w:bottom w:val="single" w:sz="4" w:space="0" w:color="auto"/>
              <w:right w:val="single" w:sz="4" w:space="0" w:color="auto"/>
            </w:tcBorders>
            <w:vAlign w:val="center"/>
          </w:tcPr>
          <w:p w14:paraId="5FBCC0CE" w14:textId="77777777" w:rsidR="006B0D78" w:rsidRPr="007D2C51" w:rsidRDefault="006B0D78" w:rsidP="00640BC4">
            <w:pPr>
              <w:jc w:val="center"/>
              <w:rPr>
                <w:color w:val="auto"/>
                <w:sz w:val="22"/>
                <w:szCs w:val="22"/>
              </w:rPr>
            </w:pPr>
            <w:r w:rsidRPr="007D2C51">
              <w:rPr>
                <w:color w:val="auto"/>
                <w:sz w:val="22"/>
                <w:szCs w:val="22"/>
              </w:rPr>
              <w:t>20</w:t>
            </w:r>
          </w:p>
        </w:tc>
        <w:tc>
          <w:tcPr>
            <w:tcW w:w="1134" w:type="dxa"/>
            <w:tcBorders>
              <w:top w:val="single" w:sz="4" w:space="0" w:color="auto"/>
              <w:left w:val="single" w:sz="4" w:space="0" w:color="auto"/>
              <w:bottom w:val="single" w:sz="4" w:space="0" w:color="auto"/>
              <w:right w:val="single" w:sz="4" w:space="0" w:color="auto"/>
            </w:tcBorders>
          </w:tcPr>
          <w:p w14:paraId="673D8AA8" w14:textId="77777777" w:rsidR="006B0D78" w:rsidRPr="007D2C51" w:rsidRDefault="006B0D78" w:rsidP="00640BC4">
            <w:pPr>
              <w:jc w:val="center"/>
              <w:rPr>
                <w:color w:val="auto"/>
                <w:sz w:val="22"/>
                <w:szCs w:val="22"/>
              </w:rPr>
            </w:pPr>
          </w:p>
        </w:tc>
        <w:tc>
          <w:tcPr>
            <w:tcW w:w="1092" w:type="dxa"/>
            <w:tcBorders>
              <w:top w:val="single" w:sz="4" w:space="0" w:color="auto"/>
              <w:left w:val="single" w:sz="4" w:space="0" w:color="auto"/>
              <w:bottom w:val="single" w:sz="4" w:space="0" w:color="auto"/>
              <w:right w:val="single" w:sz="4" w:space="0" w:color="auto"/>
            </w:tcBorders>
            <w:vAlign w:val="center"/>
          </w:tcPr>
          <w:p w14:paraId="3EFD377B" w14:textId="77777777" w:rsidR="006B0D78" w:rsidRPr="007D2C51" w:rsidRDefault="006B0D78" w:rsidP="00640BC4">
            <w:pPr>
              <w:jc w:val="center"/>
              <w:rPr>
                <w:color w:val="auto"/>
                <w:sz w:val="22"/>
                <w:szCs w:val="22"/>
              </w:rPr>
            </w:pPr>
            <w:r w:rsidRPr="007D2C51">
              <w:rPr>
                <w:color w:val="auto"/>
                <w:sz w:val="22"/>
                <w:szCs w:val="22"/>
              </w:rPr>
              <w:t>40</w:t>
            </w:r>
          </w:p>
        </w:tc>
      </w:tr>
      <w:tr w:rsidR="007D2C51" w:rsidRPr="007D2C51" w14:paraId="71A04BA6" w14:textId="77777777" w:rsidTr="00087A95">
        <w:trPr>
          <w:trHeight w:val="200"/>
        </w:trPr>
        <w:tc>
          <w:tcPr>
            <w:tcW w:w="3969" w:type="dxa"/>
            <w:tcBorders>
              <w:top w:val="single" w:sz="4" w:space="0" w:color="auto"/>
              <w:left w:val="single" w:sz="4" w:space="0" w:color="auto"/>
              <w:bottom w:val="single" w:sz="4" w:space="0" w:color="auto"/>
              <w:right w:val="single" w:sz="4" w:space="0" w:color="auto"/>
            </w:tcBorders>
          </w:tcPr>
          <w:p w14:paraId="0AC9EFA6" w14:textId="77777777" w:rsidR="006B0D78" w:rsidRPr="007D2C51" w:rsidRDefault="006B0D78" w:rsidP="00640BC4">
            <w:pPr>
              <w:rPr>
                <w:color w:val="auto"/>
                <w:sz w:val="22"/>
                <w:szCs w:val="22"/>
              </w:rPr>
            </w:pPr>
            <w:r w:rsidRPr="007D2C51">
              <w:rPr>
                <w:b/>
                <w:color w:val="auto"/>
                <w:sz w:val="22"/>
                <w:szCs w:val="22"/>
              </w:rPr>
              <w:t>Processos de Reparos Estruturais</w:t>
            </w:r>
          </w:p>
        </w:tc>
        <w:tc>
          <w:tcPr>
            <w:tcW w:w="1417" w:type="dxa"/>
            <w:tcBorders>
              <w:top w:val="single" w:sz="4" w:space="0" w:color="auto"/>
              <w:left w:val="single" w:sz="4" w:space="0" w:color="auto"/>
              <w:bottom w:val="single" w:sz="4" w:space="0" w:color="auto"/>
              <w:right w:val="single" w:sz="4" w:space="0" w:color="auto"/>
            </w:tcBorders>
            <w:vAlign w:val="center"/>
          </w:tcPr>
          <w:p w14:paraId="7FFB577E" w14:textId="77777777" w:rsidR="006B0D78" w:rsidRPr="007D2C51" w:rsidRDefault="006B0D78" w:rsidP="00640BC4">
            <w:pPr>
              <w:jc w:val="center"/>
              <w:rPr>
                <w:color w:val="auto"/>
                <w:sz w:val="22"/>
                <w:szCs w:val="22"/>
              </w:rPr>
            </w:pPr>
            <w:r w:rsidRPr="007D2C51">
              <w:rPr>
                <w:color w:val="auto"/>
                <w:sz w:val="22"/>
                <w:szCs w:val="22"/>
              </w:rPr>
              <w:t>6</w:t>
            </w:r>
          </w:p>
        </w:tc>
        <w:tc>
          <w:tcPr>
            <w:tcW w:w="851" w:type="dxa"/>
            <w:tcBorders>
              <w:top w:val="single" w:sz="4" w:space="0" w:color="auto"/>
              <w:left w:val="single" w:sz="4" w:space="0" w:color="auto"/>
              <w:bottom w:val="single" w:sz="4" w:space="0" w:color="auto"/>
              <w:right w:val="single" w:sz="4" w:space="0" w:color="auto"/>
            </w:tcBorders>
            <w:vAlign w:val="center"/>
          </w:tcPr>
          <w:p w14:paraId="685872B5" w14:textId="77777777" w:rsidR="006B0D78" w:rsidRPr="007D2C51" w:rsidRDefault="006B0D78" w:rsidP="00640BC4">
            <w:pPr>
              <w:jc w:val="center"/>
              <w:rPr>
                <w:color w:val="auto"/>
                <w:sz w:val="22"/>
                <w:szCs w:val="22"/>
              </w:rPr>
            </w:pPr>
            <w:r w:rsidRPr="007D2C51">
              <w:rPr>
                <w:color w:val="auto"/>
                <w:sz w:val="22"/>
                <w:szCs w:val="22"/>
              </w:rPr>
              <w:t>60</w:t>
            </w:r>
          </w:p>
        </w:tc>
        <w:tc>
          <w:tcPr>
            <w:tcW w:w="850" w:type="dxa"/>
            <w:tcBorders>
              <w:top w:val="single" w:sz="4" w:space="0" w:color="auto"/>
              <w:left w:val="single" w:sz="4" w:space="0" w:color="auto"/>
              <w:bottom w:val="single" w:sz="4" w:space="0" w:color="auto"/>
              <w:right w:val="single" w:sz="4" w:space="0" w:color="auto"/>
            </w:tcBorders>
            <w:vAlign w:val="center"/>
          </w:tcPr>
          <w:p w14:paraId="2435865D" w14:textId="77777777" w:rsidR="006B0D78" w:rsidRPr="007D2C51" w:rsidRDefault="006B0D78" w:rsidP="00640BC4">
            <w:pPr>
              <w:jc w:val="center"/>
              <w:rPr>
                <w:color w:val="auto"/>
                <w:sz w:val="22"/>
                <w:szCs w:val="22"/>
              </w:rPr>
            </w:pPr>
            <w:r w:rsidRPr="007D2C51">
              <w:rPr>
                <w:color w:val="auto"/>
                <w:sz w:val="22"/>
                <w:szCs w:val="22"/>
              </w:rPr>
              <w:t>60</w:t>
            </w:r>
          </w:p>
        </w:tc>
        <w:tc>
          <w:tcPr>
            <w:tcW w:w="1134" w:type="dxa"/>
            <w:tcBorders>
              <w:top w:val="single" w:sz="4" w:space="0" w:color="auto"/>
              <w:left w:val="single" w:sz="4" w:space="0" w:color="auto"/>
              <w:bottom w:val="single" w:sz="4" w:space="0" w:color="auto"/>
              <w:right w:val="single" w:sz="4" w:space="0" w:color="auto"/>
            </w:tcBorders>
          </w:tcPr>
          <w:p w14:paraId="347053E2" w14:textId="77777777" w:rsidR="006B0D78" w:rsidRPr="007D2C51" w:rsidRDefault="006B0D78" w:rsidP="00640BC4">
            <w:pPr>
              <w:jc w:val="center"/>
              <w:rPr>
                <w:color w:val="auto"/>
                <w:sz w:val="22"/>
                <w:szCs w:val="22"/>
              </w:rPr>
            </w:pPr>
          </w:p>
        </w:tc>
        <w:tc>
          <w:tcPr>
            <w:tcW w:w="1092" w:type="dxa"/>
            <w:tcBorders>
              <w:top w:val="single" w:sz="4" w:space="0" w:color="auto"/>
              <w:left w:val="single" w:sz="4" w:space="0" w:color="auto"/>
              <w:bottom w:val="single" w:sz="4" w:space="0" w:color="auto"/>
              <w:right w:val="single" w:sz="4" w:space="0" w:color="auto"/>
            </w:tcBorders>
            <w:vAlign w:val="center"/>
          </w:tcPr>
          <w:p w14:paraId="544EE47C" w14:textId="77777777" w:rsidR="006B0D78" w:rsidRPr="007D2C51" w:rsidRDefault="006B0D78" w:rsidP="00640BC4">
            <w:pPr>
              <w:jc w:val="center"/>
              <w:rPr>
                <w:color w:val="auto"/>
                <w:sz w:val="22"/>
                <w:szCs w:val="22"/>
              </w:rPr>
            </w:pPr>
            <w:r w:rsidRPr="007D2C51">
              <w:rPr>
                <w:color w:val="auto"/>
                <w:sz w:val="22"/>
                <w:szCs w:val="22"/>
              </w:rPr>
              <w:t>120</w:t>
            </w:r>
          </w:p>
        </w:tc>
      </w:tr>
      <w:tr w:rsidR="007D2C51" w:rsidRPr="007D2C51" w14:paraId="03CA0204" w14:textId="77777777" w:rsidTr="00087A95">
        <w:trPr>
          <w:trHeight w:val="347"/>
        </w:trPr>
        <w:tc>
          <w:tcPr>
            <w:tcW w:w="3969" w:type="dxa"/>
            <w:tcBorders>
              <w:top w:val="single" w:sz="4" w:space="0" w:color="auto"/>
              <w:left w:val="single" w:sz="4" w:space="0" w:color="auto"/>
              <w:bottom w:val="single" w:sz="4" w:space="0" w:color="auto"/>
              <w:right w:val="single" w:sz="4" w:space="0" w:color="auto"/>
            </w:tcBorders>
            <w:vAlign w:val="center"/>
          </w:tcPr>
          <w:p w14:paraId="2D832102" w14:textId="77777777" w:rsidR="006B0D78" w:rsidRPr="007D2C51" w:rsidRDefault="006B0D78" w:rsidP="00640BC4">
            <w:pPr>
              <w:rPr>
                <w:color w:val="auto"/>
                <w:sz w:val="22"/>
                <w:szCs w:val="22"/>
              </w:rPr>
            </w:pPr>
            <w:r w:rsidRPr="007D2C51">
              <w:rPr>
                <w:color w:val="auto"/>
                <w:sz w:val="22"/>
                <w:szCs w:val="22"/>
              </w:rPr>
              <w:t xml:space="preserve">Gerenciamento de Manutenção </w:t>
            </w:r>
          </w:p>
        </w:tc>
        <w:tc>
          <w:tcPr>
            <w:tcW w:w="1417" w:type="dxa"/>
            <w:tcBorders>
              <w:top w:val="single" w:sz="4" w:space="0" w:color="auto"/>
              <w:left w:val="single" w:sz="4" w:space="0" w:color="auto"/>
              <w:bottom w:val="single" w:sz="4" w:space="0" w:color="auto"/>
              <w:right w:val="single" w:sz="4" w:space="0" w:color="auto"/>
            </w:tcBorders>
            <w:vAlign w:val="center"/>
          </w:tcPr>
          <w:p w14:paraId="1A960D64" w14:textId="77777777" w:rsidR="006B0D78" w:rsidRPr="007D2C51" w:rsidRDefault="006B0D78" w:rsidP="00640BC4">
            <w:pPr>
              <w:jc w:val="center"/>
              <w:rPr>
                <w:color w:val="auto"/>
                <w:sz w:val="22"/>
                <w:szCs w:val="22"/>
              </w:rPr>
            </w:pPr>
            <w:r w:rsidRPr="007D2C51">
              <w:rPr>
                <w:color w:val="auto"/>
                <w:sz w:val="22"/>
                <w:szCs w:val="22"/>
              </w:rPr>
              <w:t>2</w:t>
            </w:r>
          </w:p>
        </w:tc>
        <w:tc>
          <w:tcPr>
            <w:tcW w:w="851" w:type="dxa"/>
            <w:tcBorders>
              <w:top w:val="single" w:sz="4" w:space="0" w:color="auto"/>
              <w:left w:val="single" w:sz="4" w:space="0" w:color="auto"/>
              <w:bottom w:val="single" w:sz="4" w:space="0" w:color="auto"/>
              <w:right w:val="single" w:sz="4" w:space="0" w:color="auto"/>
            </w:tcBorders>
            <w:vAlign w:val="center"/>
          </w:tcPr>
          <w:p w14:paraId="098C69A2" w14:textId="77777777" w:rsidR="006B0D78" w:rsidRPr="007D2C51" w:rsidRDefault="006B0D78" w:rsidP="00640BC4">
            <w:pPr>
              <w:jc w:val="center"/>
              <w:rPr>
                <w:color w:val="auto"/>
                <w:sz w:val="22"/>
                <w:szCs w:val="22"/>
              </w:rPr>
            </w:pPr>
            <w:r w:rsidRPr="007D2C51">
              <w:rPr>
                <w:color w:val="auto"/>
                <w:sz w:val="22"/>
                <w:szCs w:val="22"/>
              </w:rPr>
              <w:t>40</w:t>
            </w:r>
          </w:p>
        </w:tc>
        <w:tc>
          <w:tcPr>
            <w:tcW w:w="850" w:type="dxa"/>
            <w:tcBorders>
              <w:top w:val="single" w:sz="4" w:space="0" w:color="auto"/>
              <w:left w:val="single" w:sz="4" w:space="0" w:color="auto"/>
              <w:bottom w:val="single" w:sz="4" w:space="0" w:color="auto"/>
              <w:right w:val="single" w:sz="4" w:space="0" w:color="auto"/>
            </w:tcBorders>
            <w:vAlign w:val="center"/>
          </w:tcPr>
          <w:p w14:paraId="6ABD1715" w14:textId="77777777" w:rsidR="006B0D78" w:rsidRPr="007D2C51" w:rsidRDefault="006B0D78" w:rsidP="00640BC4">
            <w:pPr>
              <w:jc w:val="center"/>
              <w:rPr>
                <w:color w:val="auto"/>
                <w:sz w:val="22"/>
                <w:szCs w:val="22"/>
              </w:rPr>
            </w:pPr>
          </w:p>
        </w:tc>
        <w:tc>
          <w:tcPr>
            <w:tcW w:w="1134" w:type="dxa"/>
            <w:tcBorders>
              <w:top w:val="single" w:sz="4" w:space="0" w:color="auto"/>
              <w:left w:val="single" w:sz="4" w:space="0" w:color="auto"/>
              <w:bottom w:val="single" w:sz="4" w:space="0" w:color="auto"/>
              <w:right w:val="single" w:sz="4" w:space="0" w:color="auto"/>
            </w:tcBorders>
          </w:tcPr>
          <w:p w14:paraId="732B7969" w14:textId="77777777" w:rsidR="006B0D78" w:rsidRPr="007D2C51" w:rsidRDefault="006B0D78" w:rsidP="00640BC4">
            <w:pPr>
              <w:jc w:val="center"/>
              <w:rPr>
                <w:color w:val="auto"/>
                <w:sz w:val="22"/>
                <w:szCs w:val="22"/>
              </w:rPr>
            </w:pPr>
          </w:p>
        </w:tc>
        <w:tc>
          <w:tcPr>
            <w:tcW w:w="1092" w:type="dxa"/>
            <w:tcBorders>
              <w:top w:val="single" w:sz="4" w:space="0" w:color="auto"/>
              <w:left w:val="single" w:sz="4" w:space="0" w:color="auto"/>
              <w:bottom w:val="single" w:sz="4" w:space="0" w:color="auto"/>
              <w:right w:val="single" w:sz="4" w:space="0" w:color="auto"/>
            </w:tcBorders>
            <w:vAlign w:val="center"/>
          </w:tcPr>
          <w:p w14:paraId="65DDA9DA" w14:textId="77777777" w:rsidR="006B0D78" w:rsidRPr="007D2C51" w:rsidRDefault="006B0D78" w:rsidP="00640BC4">
            <w:pPr>
              <w:jc w:val="center"/>
              <w:rPr>
                <w:color w:val="auto"/>
                <w:sz w:val="22"/>
                <w:szCs w:val="22"/>
              </w:rPr>
            </w:pPr>
            <w:r w:rsidRPr="007D2C51">
              <w:rPr>
                <w:color w:val="auto"/>
                <w:sz w:val="22"/>
                <w:szCs w:val="22"/>
              </w:rPr>
              <w:t>40</w:t>
            </w:r>
          </w:p>
        </w:tc>
      </w:tr>
      <w:tr w:rsidR="007D2C51" w:rsidRPr="007D2C51" w14:paraId="06E3226B" w14:textId="77777777" w:rsidTr="00087A95">
        <w:trPr>
          <w:trHeight w:val="200"/>
        </w:trPr>
        <w:tc>
          <w:tcPr>
            <w:tcW w:w="3969" w:type="dxa"/>
            <w:tcBorders>
              <w:top w:val="single" w:sz="4" w:space="0" w:color="auto"/>
              <w:left w:val="single" w:sz="4" w:space="0" w:color="auto"/>
              <w:bottom w:val="single" w:sz="4" w:space="0" w:color="auto"/>
              <w:right w:val="single" w:sz="4" w:space="0" w:color="auto"/>
            </w:tcBorders>
          </w:tcPr>
          <w:p w14:paraId="77BC038E" w14:textId="77777777" w:rsidR="006B0D78" w:rsidRPr="007D2C51" w:rsidRDefault="006B0D78" w:rsidP="00640BC4">
            <w:pPr>
              <w:rPr>
                <w:color w:val="auto"/>
                <w:sz w:val="22"/>
                <w:szCs w:val="22"/>
              </w:rPr>
            </w:pPr>
            <w:r w:rsidRPr="007D2C51">
              <w:rPr>
                <w:b/>
                <w:color w:val="auto"/>
                <w:sz w:val="22"/>
                <w:szCs w:val="22"/>
              </w:rPr>
              <w:t>Instrumentos</w:t>
            </w:r>
            <w:r w:rsidRPr="007D2C51">
              <w:rPr>
                <w:color w:val="auto"/>
                <w:sz w:val="22"/>
                <w:szCs w:val="22"/>
              </w:rPr>
              <w:t xml:space="preserve"> </w:t>
            </w:r>
            <w:r w:rsidRPr="007D2C51">
              <w:rPr>
                <w:b/>
                <w:color w:val="auto"/>
                <w:sz w:val="22"/>
                <w:szCs w:val="22"/>
              </w:rPr>
              <w:t>de Aeronaves</w:t>
            </w:r>
          </w:p>
        </w:tc>
        <w:tc>
          <w:tcPr>
            <w:tcW w:w="1417" w:type="dxa"/>
            <w:tcBorders>
              <w:top w:val="single" w:sz="4" w:space="0" w:color="auto"/>
              <w:left w:val="single" w:sz="4" w:space="0" w:color="auto"/>
              <w:bottom w:val="single" w:sz="4" w:space="0" w:color="auto"/>
              <w:right w:val="single" w:sz="4" w:space="0" w:color="auto"/>
            </w:tcBorders>
            <w:vAlign w:val="center"/>
          </w:tcPr>
          <w:p w14:paraId="02E14FF5" w14:textId="77777777" w:rsidR="006B0D78" w:rsidRPr="007D2C51" w:rsidRDefault="006B0D78" w:rsidP="00640BC4">
            <w:pPr>
              <w:jc w:val="center"/>
              <w:rPr>
                <w:color w:val="auto"/>
                <w:sz w:val="22"/>
                <w:szCs w:val="22"/>
              </w:rPr>
            </w:pPr>
            <w:r w:rsidRPr="007D2C51">
              <w:rPr>
                <w:color w:val="auto"/>
                <w:sz w:val="22"/>
                <w:szCs w:val="22"/>
              </w:rPr>
              <w:t>4</w:t>
            </w:r>
          </w:p>
        </w:tc>
        <w:tc>
          <w:tcPr>
            <w:tcW w:w="851" w:type="dxa"/>
            <w:tcBorders>
              <w:top w:val="single" w:sz="4" w:space="0" w:color="auto"/>
              <w:left w:val="single" w:sz="4" w:space="0" w:color="auto"/>
              <w:bottom w:val="single" w:sz="4" w:space="0" w:color="auto"/>
              <w:right w:val="single" w:sz="4" w:space="0" w:color="auto"/>
            </w:tcBorders>
            <w:vAlign w:val="center"/>
          </w:tcPr>
          <w:p w14:paraId="18C516BD" w14:textId="77777777" w:rsidR="006B0D78" w:rsidRPr="007D2C51" w:rsidRDefault="006B0D78" w:rsidP="00640BC4">
            <w:pPr>
              <w:jc w:val="center"/>
              <w:rPr>
                <w:color w:val="auto"/>
                <w:sz w:val="22"/>
                <w:szCs w:val="22"/>
              </w:rPr>
            </w:pPr>
            <w:r w:rsidRPr="007D2C51">
              <w:rPr>
                <w:color w:val="auto"/>
                <w:sz w:val="22"/>
                <w:szCs w:val="22"/>
              </w:rPr>
              <w:t>50</w:t>
            </w:r>
          </w:p>
        </w:tc>
        <w:tc>
          <w:tcPr>
            <w:tcW w:w="850" w:type="dxa"/>
            <w:tcBorders>
              <w:top w:val="single" w:sz="4" w:space="0" w:color="auto"/>
              <w:left w:val="single" w:sz="4" w:space="0" w:color="auto"/>
              <w:bottom w:val="single" w:sz="4" w:space="0" w:color="auto"/>
              <w:right w:val="single" w:sz="4" w:space="0" w:color="auto"/>
            </w:tcBorders>
            <w:vAlign w:val="center"/>
          </w:tcPr>
          <w:p w14:paraId="5C0614FF" w14:textId="77777777" w:rsidR="006B0D78" w:rsidRPr="007D2C51" w:rsidRDefault="006B0D78" w:rsidP="00640BC4">
            <w:pPr>
              <w:jc w:val="center"/>
              <w:rPr>
                <w:color w:val="auto"/>
                <w:sz w:val="22"/>
                <w:szCs w:val="22"/>
              </w:rPr>
            </w:pPr>
            <w:r w:rsidRPr="007D2C51">
              <w:rPr>
                <w:color w:val="auto"/>
                <w:sz w:val="22"/>
                <w:szCs w:val="22"/>
              </w:rPr>
              <w:t>30</w:t>
            </w:r>
          </w:p>
        </w:tc>
        <w:tc>
          <w:tcPr>
            <w:tcW w:w="1134" w:type="dxa"/>
            <w:tcBorders>
              <w:top w:val="single" w:sz="4" w:space="0" w:color="auto"/>
              <w:left w:val="single" w:sz="4" w:space="0" w:color="auto"/>
              <w:bottom w:val="single" w:sz="4" w:space="0" w:color="auto"/>
              <w:right w:val="single" w:sz="4" w:space="0" w:color="auto"/>
            </w:tcBorders>
          </w:tcPr>
          <w:p w14:paraId="70605E4A" w14:textId="77777777" w:rsidR="006B0D78" w:rsidRPr="007D2C51" w:rsidRDefault="006B0D78" w:rsidP="00640BC4">
            <w:pPr>
              <w:jc w:val="center"/>
              <w:rPr>
                <w:color w:val="auto"/>
                <w:sz w:val="22"/>
                <w:szCs w:val="22"/>
              </w:rPr>
            </w:pPr>
          </w:p>
        </w:tc>
        <w:tc>
          <w:tcPr>
            <w:tcW w:w="1092" w:type="dxa"/>
            <w:tcBorders>
              <w:top w:val="single" w:sz="4" w:space="0" w:color="auto"/>
              <w:left w:val="single" w:sz="4" w:space="0" w:color="auto"/>
              <w:bottom w:val="single" w:sz="4" w:space="0" w:color="auto"/>
              <w:right w:val="single" w:sz="4" w:space="0" w:color="auto"/>
            </w:tcBorders>
            <w:vAlign w:val="center"/>
          </w:tcPr>
          <w:p w14:paraId="3C0E2D0D" w14:textId="77777777" w:rsidR="006B0D78" w:rsidRPr="007D2C51" w:rsidRDefault="006B0D78" w:rsidP="00640BC4">
            <w:pPr>
              <w:jc w:val="center"/>
              <w:rPr>
                <w:color w:val="auto"/>
                <w:sz w:val="22"/>
                <w:szCs w:val="22"/>
              </w:rPr>
            </w:pPr>
            <w:r w:rsidRPr="007D2C51">
              <w:rPr>
                <w:color w:val="auto"/>
                <w:sz w:val="22"/>
                <w:szCs w:val="22"/>
              </w:rPr>
              <w:t>80</w:t>
            </w:r>
          </w:p>
        </w:tc>
      </w:tr>
      <w:tr w:rsidR="007D2C51" w:rsidRPr="007D2C51" w14:paraId="0A975374" w14:textId="77777777" w:rsidTr="00087A95">
        <w:trPr>
          <w:trHeight w:val="200"/>
        </w:trPr>
        <w:tc>
          <w:tcPr>
            <w:tcW w:w="3969" w:type="dxa"/>
            <w:tcBorders>
              <w:top w:val="single" w:sz="4" w:space="0" w:color="auto"/>
              <w:left w:val="single" w:sz="4" w:space="0" w:color="auto"/>
              <w:bottom w:val="single" w:sz="4" w:space="0" w:color="auto"/>
              <w:right w:val="single" w:sz="4" w:space="0" w:color="auto"/>
            </w:tcBorders>
          </w:tcPr>
          <w:p w14:paraId="52AC1C6A" w14:textId="77777777" w:rsidR="006B0D78" w:rsidRPr="007D2C51" w:rsidRDefault="006B0D78" w:rsidP="00640BC4">
            <w:pPr>
              <w:rPr>
                <w:color w:val="auto"/>
                <w:sz w:val="22"/>
                <w:szCs w:val="22"/>
              </w:rPr>
            </w:pPr>
            <w:r w:rsidRPr="007D2C51">
              <w:rPr>
                <w:color w:val="auto"/>
                <w:sz w:val="22"/>
                <w:szCs w:val="22"/>
              </w:rPr>
              <w:t>Projetos de Manutenção</w:t>
            </w:r>
          </w:p>
        </w:tc>
        <w:tc>
          <w:tcPr>
            <w:tcW w:w="1417" w:type="dxa"/>
            <w:tcBorders>
              <w:top w:val="single" w:sz="4" w:space="0" w:color="auto"/>
              <w:left w:val="single" w:sz="4" w:space="0" w:color="auto"/>
              <w:bottom w:val="single" w:sz="4" w:space="0" w:color="auto"/>
              <w:right w:val="single" w:sz="4" w:space="0" w:color="auto"/>
            </w:tcBorders>
            <w:vAlign w:val="center"/>
          </w:tcPr>
          <w:p w14:paraId="2FCAFB88" w14:textId="77777777" w:rsidR="006B0D78" w:rsidRPr="007D2C51" w:rsidRDefault="006B0D78" w:rsidP="00640BC4">
            <w:pPr>
              <w:jc w:val="center"/>
              <w:rPr>
                <w:color w:val="auto"/>
                <w:sz w:val="22"/>
                <w:szCs w:val="22"/>
              </w:rPr>
            </w:pPr>
            <w:r w:rsidRPr="007D2C51">
              <w:rPr>
                <w:color w:val="auto"/>
                <w:sz w:val="22"/>
                <w:szCs w:val="22"/>
              </w:rPr>
              <w:t>2</w:t>
            </w:r>
          </w:p>
        </w:tc>
        <w:tc>
          <w:tcPr>
            <w:tcW w:w="851" w:type="dxa"/>
            <w:tcBorders>
              <w:top w:val="single" w:sz="4" w:space="0" w:color="auto"/>
              <w:left w:val="single" w:sz="4" w:space="0" w:color="auto"/>
              <w:bottom w:val="single" w:sz="4" w:space="0" w:color="auto"/>
              <w:right w:val="single" w:sz="4" w:space="0" w:color="auto"/>
            </w:tcBorders>
            <w:vAlign w:val="center"/>
          </w:tcPr>
          <w:p w14:paraId="19204EE6" w14:textId="77777777" w:rsidR="006B0D78" w:rsidRPr="007D2C51" w:rsidRDefault="006B0D78" w:rsidP="00640BC4">
            <w:pPr>
              <w:jc w:val="center"/>
              <w:rPr>
                <w:color w:val="auto"/>
                <w:sz w:val="22"/>
                <w:szCs w:val="22"/>
              </w:rPr>
            </w:pPr>
            <w:r w:rsidRPr="007D2C51">
              <w:rPr>
                <w:color w:val="auto"/>
                <w:sz w:val="22"/>
                <w:szCs w:val="22"/>
              </w:rPr>
              <w:t>40</w:t>
            </w:r>
          </w:p>
        </w:tc>
        <w:tc>
          <w:tcPr>
            <w:tcW w:w="850" w:type="dxa"/>
            <w:tcBorders>
              <w:top w:val="single" w:sz="4" w:space="0" w:color="auto"/>
              <w:left w:val="single" w:sz="4" w:space="0" w:color="auto"/>
              <w:bottom w:val="single" w:sz="4" w:space="0" w:color="auto"/>
              <w:right w:val="single" w:sz="4" w:space="0" w:color="auto"/>
            </w:tcBorders>
            <w:vAlign w:val="center"/>
          </w:tcPr>
          <w:p w14:paraId="077F93C4" w14:textId="77777777" w:rsidR="006B0D78" w:rsidRPr="007D2C51" w:rsidRDefault="006B0D78" w:rsidP="00640BC4">
            <w:pPr>
              <w:jc w:val="center"/>
              <w:rPr>
                <w:color w:val="auto"/>
                <w:sz w:val="22"/>
                <w:szCs w:val="22"/>
              </w:rPr>
            </w:pPr>
          </w:p>
        </w:tc>
        <w:tc>
          <w:tcPr>
            <w:tcW w:w="1134" w:type="dxa"/>
            <w:tcBorders>
              <w:top w:val="single" w:sz="4" w:space="0" w:color="auto"/>
              <w:left w:val="single" w:sz="4" w:space="0" w:color="auto"/>
              <w:bottom w:val="single" w:sz="4" w:space="0" w:color="auto"/>
              <w:right w:val="single" w:sz="4" w:space="0" w:color="auto"/>
            </w:tcBorders>
          </w:tcPr>
          <w:p w14:paraId="4454813F" w14:textId="77777777" w:rsidR="006B0D78" w:rsidRPr="007D2C51" w:rsidRDefault="006B0D78" w:rsidP="00640BC4">
            <w:pPr>
              <w:jc w:val="center"/>
              <w:rPr>
                <w:color w:val="auto"/>
                <w:sz w:val="22"/>
                <w:szCs w:val="22"/>
              </w:rPr>
            </w:pPr>
          </w:p>
        </w:tc>
        <w:tc>
          <w:tcPr>
            <w:tcW w:w="1092" w:type="dxa"/>
            <w:tcBorders>
              <w:top w:val="single" w:sz="4" w:space="0" w:color="auto"/>
              <w:left w:val="single" w:sz="4" w:space="0" w:color="auto"/>
              <w:bottom w:val="single" w:sz="4" w:space="0" w:color="auto"/>
              <w:right w:val="single" w:sz="4" w:space="0" w:color="auto"/>
            </w:tcBorders>
            <w:vAlign w:val="center"/>
          </w:tcPr>
          <w:p w14:paraId="78EF2CD1" w14:textId="77777777" w:rsidR="006B0D78" w:rsidRPr="007D2C51" w:rsidRDefault="006B0D78" w:rsidP="00640BC4">
            <w:pPr>
              <w:jc w:val="center"/>
              <w:rPr>
                <w:color w:val="auto"/>
                <w:sz w:val="22"/>
                <w:szCs w:val="22"/>
              </w:rPr>
            </w:pPr>
            <w:r w:rsidRPr="007D2C51">
              <w:rPr>
                <w:color w:val="auto"/>
                <w:sz w:val="22"/>
                <w:szCs w:val="22"/>
              </w:rPr>
              <w:t>40</w:t>
            </w:r>
          </w:p>
        </w:tc>
      </w:tr>
      <w:tr w:rsidR="007D2C51" w:rsidRPr="007D2C51" w14:paraId="0A7B1AD6" w14:textId="77777777" w:rsidTr="00087A95">
        <w:trPr>
          <w:trHeight w:val="200"/>
        </w:trPr>
        <w:tc>
          <w:tcPr>
            <w:tcW w:w="3969" w:type="dxa"/>
            <w:tcBorders>
              <w:top w:val="single" w:sz="4" w:space="0" w:color="auto"/>
              <w:left w:val="single" w:sz="4" w:space="0" w:color="auto"/>
              <w:bottom w:val="single" w:sz="4" w:space="0" w:color="auto"/>
              <w:right w:val="single" w:sz="4" w:space="0" w:color="auto"/>
            </w:tcBorders>
          </w:tcPr>
          <w:p w14:paraId="6A6930A0" w14:textId="77777777" w:rsidR="006B0D78" w:rsidRPr="007D2C51" w:rsidRDefault="006B0D78" w:rsidP="00640BC4">
            <w:pPr>
              <w:rPr>
                <w:color w:val="auto"/>
                <w:sz w:val="22"/>
                <w:szCs w:val="22"/>
              </w:rPr>
            </w:pPr>
            <w:r w:rsidRPr="007D2C51">
              <w:rPr>
                <w:color w:val="auto"/>
                <w:sz w:val="22"/>
                <w:szCs w:val="22"/>
              </w:rPr>
              <w:t>Manutenção de Helicópteros e Drones</w:t>
            </w:r>
          </w:p>
        </w:tc>
        <w:tc>
          <w:tcPr>
            <w:tcW w:w="1417" w:type="dxa"/>
            <w:tcBorders>
              <w:top w:val="single" w:sz="4" w:space="0" w:color="auto"/>
              <w:left w:val="single" w:sz="4" w:space="0" w:color="auto"/>
              <w:bottom w:val="single" w:sz="4" w:space="0" w:color="auto"/>
              <w:right w:val="single" w:sz="4" w:space="0" w:color="auto"/>
            </w:tcBorders>
            <w:vAlign w:val="center"/>
          </w:tcPr>
          <w:p w14:paraId="607B5FC3" w14:textId="77777777" w:rsidR="006B0D78" w:rsidRPr="007D2C51" w:rsidRDefault="006B0D78" w:rsidP="00640BC4">
            <w:pPr>
              <w:jc w:val="center"/>
              <w:rPr>
                <w:color w:val="auto"/>
                <w:sz w:val="22"/>
                <w:szCs w:val="22"/>
              </w:rPr>
            </w:pPr>
            <w:r w:rsidRPr="007D2C51">
              <w:rPr>
                <w:color w:val="auto"/>
                <w:sz w:val="22"/>
                <w:szCs w:val="22"/>
              </w:rPr>
              <w:t>2</w:t>
            </w:r>
          </w:p>
        </w:tc>
        <w:tc>
          <w:tcPr>
            <w:tcW w:w="851" w:type="dxa"/>
            <w:tcBorders>
              <w:top w:val="single" w:sz="4" w:space="0" w:color="auto"/>
              <w:left w:val="single" w:sz="4" w:space="0" w:color="auto"/>
              <w:bottom w:val="single" w:sz="4" w:space="0" w:color="auto"/>
              <w:right w:val="single" w:sz="4" w:space="0" w:color="auto"/>
            </w:tcBorders>
            <w:vAlign w:val="center"/>
          </w:tcPr>
          <w:p w14:paraId="78159C6B" w14:textId="77777777" w:rsidR="006B0D78" w:rsidRPr="007D2C51" w:rsidRDefault="006B0D78" w:rsidP="00640BC4">
            <w:pPr>
              <w:jc w:val="center"/>
              <w:rPr>
                <w:color w:val="auto"/>
                <w:sz w:val="22"/>
                <w:szCs w:val="22"/>
              </w:rPr>
            </w:pPr>
            <w:r w:rsidRPr="007D2C51">
              <w:rPr>
                <w:color w:val="auto"/>
                <w:sz w:val="22"/>
                <w:szCs w:val="22"/>
              </w:rPr>
              <w:t>20</w:t>
            </w:r>
          </w:p>
        </w:tc>
        <w:tc>
          <w:tcPr>
            <w:tcW w:w="850" w:type="dxa"/>
            <w:tcBorders>
              <w:top w:val="single" w:sz="4" w:space="0" w:color="auto"/>
              <w:left w:val="single" w:sz="4" w:space="0" w:color="auto"/>
              <w:bottom w:val="single" w:sz="4" w:space="0" w:color="auto"/>
              <w:right w:val="single" w:sz="4" w:space="0" w:color="auto"/>
            </w:tcBorders>
            <w:vAlign w:val="center"/>
          </w:tcPr>
          <w:p w14:paraId="701EBA3E" w14:textId="77777777" w:rsidR="006B0D78" w:rsidRPr="007D2C51" w:rsidRDefault="006B0D78" w:rsidP="00640BC4">
            <w:pPr>
              <w:jc w:val="center"/>
              <w:rPr>
                <w:color w:val="auto"/>
                <w:sz w:val="22"/>
                <w:szCs w:val="22"/>
              </w:rPr>
            </w:pPr>
            <w:r w:rsidRPr="007D2C51">
              <w:rPr>
                <w:color w:val="auto"/>
                <w:sz w:val="22"/>
                <w:szCs w:val="22"/>
              </w:rPr>
              <w:t>20</w:t>
            </w:r>
          </w:p>
        </w:tc>
        <w:tc>
          <w:tcPr>
            <w:tcW w:w="1134" w:type="dxa"/>
            <w:tcBorders>
              <w:top w:val="single" w:sz="4" w:space="0" w:color="auto"/>
              <w:left w:val="single" w:sz="4" w:space="0" w:color="auto"/>
              <w:bottom w:val="single" w:sz="4" w:space="0" w:color="auto"/>
              <w:right w:val="single" w:sz="4" w:space="0" w:color="auto"/>
            </w:tcBorders>
          </w:tcPr>
          <w:p w14:paraId="65DBC2A6" w14:textId="77777777" w:rsidR="006B0D78" w:rsidRPr="007D2C51" w:rsidRDefault="006B0D78" w:rsidP="00640BC4">
            <w:pPr>
              <w:jc w:val="center"/>
              <w:rPr>
                <w:color w:val="auto"/>
                <w:sz w:val="22"/>
                <w:szCs w:val="22"/>
              </w:rPr>
            </w:pPr>
          </w:p>
        </w:tc>
        <w:tc>
          <w:tcPr>
            <w:tcW w:w="1092" w:type="dxa"/>
            <w:tcBorders>
              <w:top w:val="single" w:sz="4" w:space="0" w:color="auto"/>
              <w:left w:val="single" w:sz="4" w:space="0" w:color="auto"/>
              <w:bottom w:val="single" w:sz="4" w:space="0" w:color="auto"/>
              <w:right w:val="single" w:sz="4" w:space="0" w:color="auto"/>
            </w:tcBorders>
            <w:vAlign w:val="center"/>
          </w:tcPr>
          <w:p w14:paraId="3AC74A53" w14:textId="77777777" w:rsidR="006B0D78" w:rsidRPr="007D2C51" w:rsidRDefault="006B0D78" w:rsidP="00640BC4">
            <w:pPr>
              <w:jc w:val="center"/>
              <w:rPr>
                <w:color w:val="auto"/>
                <w:sz w:val="22"/>
                <w:szCs w:val="22"/>
              </w:rPr>
            </w:pPr>
            <w:r w:rsidRPr="007D2C51">
              <w:rPr>
                <w:color w:val="auto"/>
                <w:sz w:val="22"/>
                <w:szCs w:val="22"/>
              </w:rPr>
              <w:t>40</w:t>
            </w:r>
          </w:p>
        </w:tc>
      </w:tr>
      <w:tr w:rsidR="007D2C51" w:rsidRPr="007D2C51" w14:paraId="1D254FA3" w14:textId="77777777" w:rsidTr="00087A95">
        <w:trPr>
          <w:trHeight w:val="200"/>
        </w:trPr>
        <w:tc>
          <w:tcPr>
            <w:tcW w:w="3969" w:type="dxa"/>
            <w:tcBorders>
              <w:top w:val="single" w:sz="4" w:space="0" w:color="auto"/>
              <w:left w:val="single" w:sz="4" w:space="0" w:color="auto"/>
              <w:bottom w:val="single" w:sz="4" w:space="0" w:color="auto"/>
              <w:right w:val="single" w:sz="4" w:space="0" w:color="auto"/>
            </w:tcBorders>
            <w:vAlign w:val="center"/>
          </w:tcPr>
          <w:p w14:paraId="2FC13E90" w14:textId="77777777" w:rsidR="006B0D78" w:rsidRPr="007D2C51" w:rsidRDefault="006B0D78" w:rsidP="00640BC4">
            <w:pPr>
              <w:rPr>
                <w:color w:val="auto"/>
                <w:sz w:val="22"/>
                <w:szCs w:val="22"/>
              </w:rPr>
            </w:pPr>
            <w:r w:rsidRPr="007D2C51">
              <w:rPr>
                <w:color w:val="auto"/>
                <w:sz w:val="22"/>
                <w:szCs w:val="22"/>
              </w:rPr>
              <w:t>Gestão Trabalho de Graduação</w:t>
            </w:r>
          </w:p>
        </w:tc>
        <w:tc>
          <w:tcPr>
            <w:tcW w:w="1417" w:type="dxa"/>
            <w:tcBorders>
              <w:top w:val="single" w:sz="4" w:space="0" w:color="auto"/>
              <w:left w:val="single" w:sz="4" w:space="0" w:color="auto"/>
              <w:bottom w:val="single" w:sz="4" w:space="0" w:color="auto"/>
              <w:right w:val="single" w:sz="4" w:space="0" w:color="auto"/>
            </w:tcBorders>
            <w:vAlign w:val="center"/>
          </w:tcPr>
          <w:p w14:paraId="2389E458" w14:textId="77777777" w:rsidR="006B0D78" w:rsidRPr="007D2C51" w:rsidRDefault="006B0D78" w:rsidP="00640BC4">
            <w:pPr>
              <w:jc w:val="center"/>
              <w:rPr>
                <w:color w:val="auto"/>
                <w:sz w:val="22"/>
                <w:szCs w:val="22"/>
              </w:rPr>
            </w:pPr>
            <w:r w:rsidRPr="007D2C51">
              <w:rPr>
                <w:color w:val="auto"/>
                <w:sz w:val="22"/>
                <w:szCs w:val="22"/>
              </w:rPr>
              <w:t>2</w:t>
            </w:r>
          </w:p>
        </w:tc>
        <w:tc>
          <w:tcPr>
            <w:tcW w:w="851" w:type="dxa"/>
            <w:tcBorders>
              <w:top w:val="single" w:sz="4" w:space="0" w:color="auto"/>
              <w:left w:val="single" w:sz="4" w:space="0" w:color="auto"/>
              <w:bottom w:val="single" w:sz="4" w:space="0" w:color="auto"/>
              <w:right w:val="single" w:sz="4" w:space="0" w:color="auto"/>
            </w:tcBorders>
            <w:vAlign w:val="center"/>
          </w:tcPr>
          <w:p w14:paraId="7C09C920" w14:textId="77777777" w:rsidR="006B0D78" w:rsidRPr="007D2C51" w:rsidRDefault="006B0D78" w:rsidP="00640BC4">
            <w:pPr>
              <w:jc w:val="center"/>
              <w:rPr>
                <w:color w:val="auto"/>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14:paraId="1E75C391" w14:textId="77777777" w:rsidR="006B0D78" w:rsidRPr="007D2C51" w:rsidRDefault="006B0D78" w:rsidP="00640BC4">
            <w:pPr>
              <w:jc w:val="center"/>
              <w:rPr>
                <w:color w:val="auto"/>
                <w:sz w:val="22"/>
                <w:szCs w:val="22"/>
              </w:rPr>
            </w:pPr>
            <w:r w:rsidRPr="007D2C51">
              <w:rPr>
                <w:color w:val="auto"/>
                <w:sz w:val="22"/>
                <w:szCs w:val="22"/>
              </w:rPr>
              <w:t>40</w:t>
            </w:r>
          </w:p>
        </w:tc>
        <w:tc>
          <w:tcPr>
            <w:tcW w:w="1134" w:type="dxa"/>
            <w:tcBorders>
              <w:top w:val="single" w:sz="4" w:space="0" w:color="auto"/>
              <w:left w:val="single" w:sz="4" w:space="0" w:color="auto"/>
              <w:bottom w:val="single" w:sz="4" w:space="0" w:color="auto"/>
              <w:right w:val="single" w:sz="4" w:space="0" w:color="auto"/>
            </w:tcBorders>
          </w:tcPr>
          <w:p w14:paraId="26DC5DBB" w14:textId="77777777" w:rsidR="006B0D78" w:rsidRPr="007D2C51" w:rsidRDefault="006B0D78" w:rsidP="00640BC4">
            <w:pPr>
              <w:jc w:val="center"/>
              <w:rPr>
                <w:color w:val="auto"/>
                <w:sz w:val="22"/>
                <w:szCs w:val="22"/>
              </w:rPr>
            </w:pPr>
          </w:p>
        </w:tc>
        <w:tc>
          <w:tcPr>
            <w:tcW w:w="1092" w:type="dxa"/>
            <w:tcBorders>
              <w:top w:val="single" w:sz="4" w:space="0" w:color="auto"/>
              <w:left w:val="single" w:sz="4" w:space="0" w:color="auto"/>
              <w:bottom w:val="single" w:sz="4" w:space="0" w:color="auto"/>
              <w:right w:val="single" w:sz="4" w:space="0" w:color="auto"/>
            </w:tcBorders>
            <w:vAlign w:val="center"/>
          </w:tcPr>
          <w:p w14:paraId="6F04906B" w14:textId="77777777" w:rsidR="006B0D78" w:rsidRPr="007D2C51" w:rsidRDefault="006B0D78" w:rsidP="00640BC4">
            <w:pPr>
              <w:jc w:val="center"/>
              <w:rPr>
                <w:color w:val="auto"/>
                <w:sz w:val="22"/>
                <w:szCs w:val="22"/>
              </w:rPr>
            </w:pPr>
            <w:r w:rsidRPr="007D2C51">
              <w:rPr>
                <w:color w:val="auto"/>
                <w:sz w:val="22"/>
                <w:szCs w:val="22"/>
              </w:rPr>
              <w:t>40</w:t>
            </w:r>
          </w:p>
        </w:tc>
      </w:tr>
      <w:tr w:rsidR="00087A95" w:rsidRPr="007D2C51" w14:paraId="625AFCCE" w14:textId="77777777" w:rsidTr="00087A95">
        <w:trPr>
          <w:trHeight w:val="200"/>
        </w:trPr>
        <w:tc>
          <w:tcPr>
            <w:tcW w:w="396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B6CCFF2" w14:textId="77777777" w:rsidR="00087A95" w:rsidRPr="00087A95" w:rsidRDefault="00087A95" w:rsidP="00640BC4">
            <w:pPr>
              <w:rPr>
                <w:b/>
                <w:i/>
                <w:sz w:val="22"/>
                <w:szCs w:val="22"/>
              </w:rPr>
            </w:pPr>
            <w:r w:rsidRPr="00087A95">
              <w:rPr>
                <w:b/>
                <w:i/>
                <w:sz w:val="22"/>
                <w:szCs w:val="22"/>
              </w:rPr>
              <w:t>Total</w:t>
            </w: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8724570" w14:textId="77777777" w:rsidR="00087A95" w:rsidRPr="00087A95" w:rsidRDefault="00087A95" w:rsidP="00640BC4">
            <w:pPr>
              <w:jc w:val="center"/>
              <w:rPr>
                <w:b/>
                <w:i/>
                <w:sz w:val="22"/>
                <w:szCs w:val="22"/>
              </w:rPr>
            </w:pPr>
            <w:r w:rsidRPr="00087A95">
              <w:rPr>
                <w:b/>
                <w:i/>
                <w:sz w:val="22"/>
                <w:szCs w:val="22"/>
              </w:rPr>
              <w:t>24</w:t>
            </w: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2DEC151" w14:textId="77777777" w:rsidR="00087A95" w:rsidRPr="00087A95" w:rsidRDefault="00087A95" w:rsidP="00640BC4">
            <w:pPr>
              <w:jc w:val="center"/>
              <w:rPr>
                <w:b/>
                <w:i/>
                <w:sz w:val="22"/>
                <w:szCs w:val="22"/>
              </w:rPr>
            </w:pPr>
            <w:r w:rsidRPr="00087A95">
              <w:rPr>
                <w:b/>
                <w:i/>
                <w:sz w:val="22"/>
                <w:szCs w:val="22"/>
              </w:rPr>
              <w:t>280</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6AAFBEC" w14:textId="77777777" w:rsidR="00087A95" w:rsidRPr="00087A95" w:rsidRDefault="00087A95" w:rsidP="00640BC4">
            <w:pPr>
              <w:jc w:val="center"/>
              <w:rPr>
                <w:b/>
                <w:i/>
                <w:sz w:val="22"/>
                <w:szCs w:val="22"/>
              </w:rPr>
            </w:pPr>
            <w:r w:rsidRPr="00087A95">
              <w:rPr>
                <w:b/>
                <w:i/>
                <w:sz w:val="22"/>
                <w:szCs w:val="22"/>
              </w:rPr>
              <w:t>200</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88F48C1" w14:textId="77777777" w:rsidR="00087A95" w:rsidRPr="00087A95" w:rsidRDefault="00087A95" w:rsidP="00640BC4">
            <w:pPr>
              <w:jc w:val="center"/>
              <w:rPr>
                <w:b/>
                <w:i/>
                <w:sz w:val="22"/>
                <w:szCs w:val="22"/>
              </w:rPr>
            </w:pPr>
          </w:p>
        </w:tc>
        <w:tc>
          <w:tcPr>
            <w:tcW w:w="109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BE6DA8B" w14:textId="77777777" w:rsidR="00087A95" w:rsidRPr="00087A95" w:rsidRDefault="00087A95" w:rsidP="00640BC4">
            <w:pPr>
              <w:jc w:val="center"/>
              <w:rPr>
                <w:b/>
                <w:i/>
                <w:sz w:val="22"/>
                <w:szCs w:val="22"/>
              </w:rPr>
            </w:pPr>
            <w:r w:rsidRPr="00087A95">
              <w:rPr>
                <w:b/>
                <w:i/>
                <w:sz w:val="22"/>
                <w:szCs w:val="22"/>
              </w:rPr>
              <w:t>480</w:t>
            </w:r>
          </w:p>
        </w:tc>
      </w:tr>
    </w:tbl>
    <w:p w14:paraId="57A163D8" w14:textId="77777777" w:rsidR="00866DC2" w:rsidRPr="007D2C51" w:rsidRDefault="00866DC2" w:rsidP="006B0D78">
      <w:pPr>
        <w:pStyle w:val="Letra"/>
        <w:spacing w:before="0"/>
        <w:ind w:left="0"/>
        <w:jc w:val="center"/>
        <w:rPr>
          <w:rFonts w:ascii="Arial" w:hAnsi="Arial" w:cs="Arial"/>
          <w:spacing w:val="0"/>
          <w:sz w:val="22"/>
          <w:szCs w:val="22"/>
          <w:lang w:val="pt-BR"/>
        </w:rPr>
      </w:pPr>
    </w:p>
    <w:p w14:paraId="65803CB8" w14:textId="77777777" w:rsidR="006B0D78" w:rsidRPr="006B0D78" w:rsidRDefault="006B0D78" w:rsidP="00104268">
      <w:pPr>
        <w:pStyle w:val="PargrafodaLista"/>
        <w:numPr>
          <w:ilvl w:val="0"/>
          <w:numId w:val="24"/>
        </w:numPr>
        <w:spacing w:after="0"/>
        <w:jc w:val="both"/>
        <w:rPr>
          <w:rFonts w:ascii="Arial" w:hAnsi="Arial" w:cs="Arial"/>
          <w:b/>
        </w:rPr>
      </w:pPr>
      <w:r w:rsidRPr="006B0D78">
        <w:rPr>
          <w:rFonts w:ascii="Arial" w:hAnsi="Arial" w:cs="Arial"/>
          <w:b/>
        </w:rPr>
        <w:t>Manutenção Eletroeletrônica Aeronáutica – 80h</w:t>
      </w:r>
    </w:p>
    <w:p w14:paraId="03A6443A" w14:textId="77777777" w:rsidR="006B0D78" w:rsidRDefault="006B0D78" w:rsidP="006B0D78">
      <w:pPr>
        <w:pStyle w:val="Default"/>
        <w:jc w:val="both"/>
        <w:rPr>
          <w:rFonts w:ascii="Times New Roman" w:hAnsi="Times New Roman" w:cs="Times New Roman"/>
          <w:sz w:val="22"/>
          <w:szCs w:val="22"/>
          <w:lang w:eastAsia="pt-BR"/>
        </w:rPr>
      </w:pPr>
      <w:r w:rsidRPr="006B0D78">
        <w:rPr>
          <w:sz w:val="22"/>
          <w:szCs w:val="22"/>
          <w:u w:val="single"/>
          <w:lang w:eastAsia="pt-BR"/>
        </w:rPr>
        <w:t>Sistemas Elétricos de Aeronaves</w:t>
      </w:r>
      <w:r>
        <w:rPr>
          <w:sz w:val="22"/>
          <w:szCs w:val="22"/>
          <w:lang w:eastAsia="pt-BR"/>
        </w:rPr>
        <w:t xml:space="preserve"> (60h): </w:t>
      </w:r>
      <w:r w:rsidRPr="006B0D78">
        <w:rPr>
          <w:sz w:val="22"/>
          <w:szCs w:val="22"/>
          <w:lang w:eastAsia="pt-BR"/>
        </w:rPr>
        <w:t xml:space="preserve">Circuitos básicos de uma aeronave monomotora; fornecimento de corrente alternada; sistema elétrico de aeronaves </w:t>
      </w:r>
      <w:proofErr w:type="spellStart"/>
      <w:r w:rsidRPr="006B0D78">
        <w:rPr>
          <w:sz w:val="22"/>
          <w:szCs w:val="22"/>
          <w:lang w:eastAsia="pt-BR"/>
        </w:rPr>
        <w:t>multimotoras</w:t>
      </w:r>
      <w:proofErr w:type="spellEnd"/>
      <w:r w:rsidRPr="006B0D78">
        <w:rPr>
          <w:sz w:val="22"/>
          <w:szCs w:val="22"/>
          <w:lang w:eastAsia="pt-BR"/>
        </w:rPr>
        <w:t xml:space="preserve"> leves; alternadores e geradores em paralelo; distribuição de energia; sistema elétrico de aeronaves </w:t>
      </w:r>
      <w:proofErr w:type="spellStart"/>
      <w:r w:rsidRPr="006B0D78">
        <w:rPr>
          <w:sz w:val="22"/>
          <w:szCs w:val="22"/>
          <w:lang w:eastAsia="pt-BR"/>
        </w:rPr>
        <w:t>multimotoras</w:t>
      </w:r>
      <w:proofErr w:type="spellEnd"/>
      <w:r w:rsidRPr="006B0D78">
        <w:rPr>
          <w:sz w:val="22"/>
          <w:szCs w:val="22"/>
          <w:lang w:eastAsia="pt-BR"/>
        </w:rPr>
        <w:t xml:space="preserve"> grandes; sistemas de alimentação de corrente alternada; fiações – identificação, instalação, encaminhamento e inspeção; instalação de cablagens; terminais de fios; componentes de sistemas elétricos; metalização; cuidados na instalação de equipamentos elétricos; luzes internas e externas de aeronaves; símbolos gráficos para diagramas elétricos; características, tipos de baterias e inspeção de baterias empregadas em aeronaves.</w:t>
      </w:r>
      <w:r w:rsidRPr="006B0D78">
        <w:rPr>
          <w:rFonts w:ascii="Times New Roman" w:hAnsi="Times New Roman" w:cs="Times New Roman"/>
          <w:sz w:val="22"/>
          <w:szCs w:val="22"/>
          <w:lang w:eastAsia="pt-BR"/>
        </w:rPr>
        <w:t xml:space="preserve"> </w:t>
      </w:r>
    </w:p>
    <w:p w14:paraId="1C940F55" w14:textId="77777777" w:rsidR="006B0D78" w:rsidRDefault="006B0D78" w:rsidP="006B0D78">
      <w:pPr>
        <w:pStyle w:val="Default"/>
        <w:jc w:val="both"/>
        <w:rPr>
          <w:sz w:val="22"/>
          <w:szCs w:val="22"/>
          <w:lang w:eastAsia="pt-BR"/>
        </w:rPr>
      </w:pPr>
    </w:p>
    <w:p w14:paraId="771CF46F" w14:textId="77777777" w:rsidR="006B0D78" w:rsidRPr="006B0D78" w:rsidRDefault="006B0D78" w:rsidP="006B0D78">
      <w:pPr>
        <w:pStyle w:val="Default"/>
        <w:jc w:val="both"/>
        <w:rPr>
          <w:sz w:val="22"/>
          <w:szCs w:val="22"/>
          <w:lang w:eastAsia="pt-BR"/>
        </w:rPr>
      </w:pPr>
      <w:r w:rsidRPr="006B0D78">
        <w:rPr>
          <w:sz w:val="22"/>
          <w:szCs w:val="22"/>
          <w:u w:val="single"/>
          <w:lang w:eastAsia="pt-BR"/>
        </w:rPr>
        <w:t>Sistema de Comunicação e de Navegação</w:t>
      </w:r>
      <w:r>
        <w:rPr>
          <w:sz w:val="22"/>
          <w:szCs w:val="22"/>
          <w:lang w:eastAsia="pt-BR"/>
        </w:rPr>
        <w:t xml:space="preserve"> (20h): </w:t>
      </w:r>
      <w:r w:rsidRPr="006B0D78">
        <w:rPr>
          <w:sz w:val="22"/>
          <w:szCs w:val="22"/>
          <w:lang w:eastAsia="pt-BR"/>
        </w:rPr>
        <w:t xml:space="preserve">Princípios básicos do rádio; componentes básicos dos equipamentos de rádio; sistemas e instrumentos de comunicação; sistemas e instrumentos de navegação; transmissor localizador (ELT); redução da rádio interferência; instalação e manutenção de equipamentos de comunicação e de navegação. </w:t>
      </w:r>
    </w:p>
    <w:p w14:paraId="2CDA4E3F" w14:textId="77777777" w:rsidR="006B0D78" w:rsidRDefault="006B0D78" w:rsidP="006B0D78">
      <w:pPr>
        <w:jc w:val="both"/>
        <w:rPr>
          <w:rFonts w:ascii="Arial" w:hAnsi="Arial" w:cs="Arial"/>
        </w:rPr>
      </w:pPr>
    </w:p>
    <w:p w14:paraId="4DF88D8B" w14:textId="77777777" w:rsidR="006C18C2" w:rsidRPr="00FD3823" w:rsidRDefault="006C18C2" w:rsidP="00104268">
      <w:pPr>
        <w:pStyle w:val="PargrafodaLista"/>
        <w:numPr>
          <w:ilvl w:val="0"/>
          <w:numId w:val="24"/>
        </w:numPr>
        <w:spacing w:after="0"/>
        <w:jc w:val="both"/>
        <w:rPr>
          <w:rFonts w:ascii="Arial" w:hAnsi="Arial" w:cs="Arial"/>
          <w:b/>
        </w:rPr>
      </w:pPr>
      <w:r w:rsidRPr="00FD3823">
        <w:rPr>
          <w:rFonts w:ascii="Arial" w:hAnsi="Arial" w:cs="Arial"/>
          <w:b/>
        </w:rPr>
        <w:t xml:space="preserve">Automação – 40h </w:t>
      </w:r>
    </w:p>
    <w:p w14:paraId="535AF259" w14:textId="77777777" w:rsidR="006C18C2" w:rsidRPr="00F500C1" w:rsidRDefault="006C18C2" w:rsidP="006C18C2">
      <w:pPr>
        <w:shd w:val="clear" w:color="auto" w:fill="FFFFFF"/>
        <w:jc w:val="both"/>
        <w:rPr>
          <w:rFonts w:ascii="Segoe UI" w:hAnsi="Segoe UI" w:cs="Segoe UI"/>
          <w:color w:val="212121"/>
          <w:sz w:val="22"/>
          <w:szCs w:val="22"/>
        </w:rPr>
      </w:pPr>
      <w:r w:rsidRPr="00F500C1">
        <w:rPr>
          <w:rFonts w:ascii="Arial" w:hAnsi="Arial" w:cs="Arial"/>
          <w:color w:val="000000"/>
          <w:sz w:val="22"/>
          <w:szCs w:val="22"/>
        </w:rPr>
        <w:t>Considerações sobre Automação Industrial, tipos de automação, aplicações. Elementos utilizados na Automação, Impacto da automação no meio industrial. Aplicações e práticas de Robótica fixa e móvel.</w:t>
      </w:r>
    </w:p>
    <w:p w14:paraId="63102CE7" w14:textId="77777777" w:rsidR="006B0D78" w:rsidRDefault="006B0D78" w:rsidP="006B0D78">
      <w:pPr>
        <w:jc w:val="both"/>
        <w:rPr>
          <w:rFonts w:ascii="Arial" w:hAnsi="Arial" w:cs="Arial"/>
        </w:rPr>
      </w:pPr>
    </w:p>
    <w:p w14:paraId="7E977B52" w14:textId="77777777" w:rsidR="00443E15" w:rsidRDefault="00D26A1B" w:rsidP="00104268">
      <w:pPr>
        <w:pStyle w:val="PargrafodaLista"/>
        <w:numPr>
          <w:ilvl w:val="0"/>
          <w:numId w:val="24"/>
        </w:numPr>
        <w:spacing w:after="0"/>
        <w:jc w:val="both"/>
        <w:rPr>
          <w:rFonts w:ascii="Arial" w:hAnsi="Arial" w:cs="Arial"/>
          <w:b/>
        </w:rPr>
      </w:pPr>
      <w:r w:rsidRPr="00FD3823">
        <w:rPr>
          <w:rFonts w:ascii="Arial" w:hAnsi="Arial" w:cs="Arial"/>
          <w:b/>
        </w:rPr>
        <w:t>Processo</w:t>
      </w:r>
      <w:r w:rsidR="00A30C75" w:rsidRPr="00FD3823">
        <w:rPr>
          <w:rFonts w:ascii="Arial" w:hAnsi="Arial" w:cs="Arial"/>
          <w:b/>
        </w:rPr>
        <w:t>s</w:t>
      </w:r>
      <w:r w:rsidRPr="00FD3823">
        <w:rPr>
          <w:rFonts w:ascii="Arial" w:hAnsi="Arial" w:cs="Arial"/>
          <w:b/>
        </w:rPr>
        <w:t xml:space="preserve"> de Reparo</w:t>
      </w:r>
      <w:r w:rsidR="006C18C2" w:rsidRPr="00FD3823">
        <w:rPr>
          <w:rFonts w:ascii="Arial" w:hAnsi="Arial" w:cs="Arial"/>
          <w:b/>
        </w:rPr>
        <w:t>s</w:t>
      </w:r>
      <w:r w:rsidRPr="00FD3823">
        <w:rPr>
          <w:rFonts w:ascii="Arial" w:hAnsi="Arial" w:cs="Arial"/>
          <w:b/>
        </w:rPr>
        <w:t xml:space="preserve"> Estruturais – 12</w:t>
      </w:r>
      <w:r w:rsidR="00443E15" w:rsidRPr="00FD3823">
        <w:rPr>
          <w:rFonts w:ascii="Arial" w:hAnsi="Arial" w:cs="Arial"/>
          <w:b/>
        </w:rPr>
        <w:t xml:space="preserve">0h </w:t>
      </w:r>
    </w:p>
    <w:p w14:paraId="1462FE17" w14:textId="77777777" w:rsidR="002028B5" w:rsidRDefault="00087A95" w:rsidP="002028B5">
      <w:pPr>
        <w:jc w:val="both"/>
        <w:rPr>
          <w:rFonts w:ascii="Arial" w:hAnsi="Arial" w:cs="Arial"/>
          <w:sz w:val="22"/>
          <w:szCs w:val="22"/>
        </w:rPr>
      </w:pPr>
      <w:r w:rsidRPr="00087A95">
        <w:rPr>
          <w:rFonts w:ascii="Arial" w:hAnsi="Arial" w:cs="Arial"/>
          <w:sz w:val="22"/>
          <w:szCs w:val="22"/>
        </w:rPr>
        <w:t>Análise de Fratura (20h): Mecanismos de falha estrutural: escoamento, deflexão excessiva, instabilidade elástica, fluência, fadiga e propagação de trincas. Análise de tensões. Critérios de escoamento. Tensões combinadas. Método SN de projeto à fadiga. Introdução à mecânica da fratura. Introdução a propagação de trincas por fadiga. Limites de operação do avião, limites de reparo, limites de serviço e limites de desgaste.</w:t>
      </w:r>
    </w:p>
    <w:p w14:paraId="34BA713A" w14:textId="77777777" w:rsidR="002028B5" w:rsidRDefault="002028B5" w:rsidP="002028B5">
      <w:pPr>
        <w:jc w:val="both"/>
        <w:rPr>
          <w:rFonts w:ascii="Arial" w:hAnsi="Arial" w:cs="Arial"/>
          <w:sz w:val="22"/>
          <w:szCs w:val="22"/>
        </w:rPr>
      </w:pPr>
    </w:p>
    <w:p w14:paraId="6F9692BD" w14:textId="77777777" w:rsidR="0016198D" w:rsidRDefault="006C18C2" w:rsidP="002028B5">
      <w:pPr>
        <w:jc w:val="both"/>
        <w:rPr>
          <w:rFonts w:ascii="Arial" w:hAnsi="Arial" w:cs="Arial"/>
          <w:sz w:val="22"/>
          <w:szCs w:val="22"/>
        </w:rPr>
      </w:pPr>
      <w:r w:rsidRPr="00200663">
        <w:rPr>
          <w:rFonts w:ascii="Arial" w:hAnsi="Arial" w:cs="Arial"/>
          <w:sz w:val="22"/>
          <w:szCs w:val="22"/>
          <w:u w:val="single"/>
        </w:rPr>
        <w:t>Reparos em estruturas metálicas</w:t>
      </w:r>
      <w:r w:rsidRPr="00200663">
        <w:rPr>
          <w:rFonts w:ascii="Arial" w:hAnsi="Arial" w:cs="Arial"/>
          <w:sz w:val="22"/>
          <w:szCs w:val="22"/>
        </w:rPr>
        <w:t xml:space="preserve"> </w:t>
      </w:r>
      <w:r w:rsidR="00AE30FE" w:rsidRPr="00200663">
        <w:rPr>
          <w:rFonts w:ascii="Arial" w:hAnsi="Arial" w:cs="Arial"/>
          <w:sz w:val="22"/>
          <w:szCs w:val="22"/>
        </w:rPr>
        <w:t>(</w:t>
      </w:r>
      <w:r w:rsidR="00940C80">
        <w:rPr>
          <w:rFonts w:ascii="Arial" w:hAnsi="Arial" w:cs="Arial"/>
          <w:sz w:val="22"/>
          <w:szCs w:val="22"/>
        </w:rPr>
        <w:t>10</w:t>
      </w:r>
      <w:r w:rsidR="00AE30FE" w:rsidRPr="00200663">
        <w:rPr>
          <w:rFonts w:ascii="Arial" w:hAnsi="Arial" w:cs="Arial"/>
          <w:sz w:val="22"/>
          <w:szCs w:val="22"/>
        </w:rPr>
        <w:t xml:space="preserve">0h): Estresses em estruturas; ferramentas para construção e reparo de chapas metálicas; perfuração de estruturas; ferramentas de moldagem; dispositivos para imobilizar chapas metálicas; ligas de alumínio; prendedores estruturais; processos de moldagem; operações de moldagem e termos relacionados; criação de layouts; dobras em linha reta; dobrando metal utilizando máquina; dobrando uma caixa; curvas abertas e fechadas; dobragem à mão; trabalhos </w:t>
      </w:r>
    </w:p>
    <w:p w14:paraId="7E88403D" w14:textId="77777777" w:rsidR="00AE30FE" w:rsidRPr="00200663" w:rsidRDefault="00AE30FE" w:rsidP="006C18C2">
      <w:pPr>
        <w:keepNext/>
        <w:jc w:val="both"/>
        <w:rPr>
          <w:rFonts w:ascii="Arial" w:hAnsi="Arial" w:cs="Arial"/>
          <w:sz w:val="22"/>
          <w:szCs w:val="22"/>
        </w:rPr>
      </w:pPr>
      <w:r w:rsidRPr="00200663">
        <w:rPr>
          <w:rFonts w:ascii="Arial" w:hAnsi="Arial" w:cs="Arial"/>
          <w:sz w:val="22"/>
          <w:szCs w:val="22"/>
        </w:rPr>
        <w:lastRenderedPageBreak/>
        <w:t>com aço inoxidável, ligas metálicas, magnésio e titânio; princípios básicos de reparos em estruturas metálicas; possibilidades de reparos em estruturas metálicas; instalação de rebites.</w:t>
      </w:r>
    </w:p>
    <w:p w14:paraId="4C154D6F" w14:textId="77777777" w:rsidR="00AE30FE" w:rsidRDefault="00AE30FE" w:rsidP="006C18C2">
      <w:pPr>
        <w:keepNext/>
        <w:jc w:val="both"/>
        <w:rPr>
          <w:rFonts w:ascii="Arial" w:hAnsi="Arial" w:cs="Arial"/>
        </w:rPr>
      </w:pPr>
    </w:p>
    <w:p w14:paraId="68487D1A" w14:textId="77777777" w:rsidR="00200663" w:rsidRPr="00FD3823" w:rsidRDefault="00200663" w:rsidP="00104268">
      <w:pPr>
        <w:pStyle w:val="PargrafodaLista"/>
        <w:numPr>
          <w:ilvl w:val="0"/>
          <w:numId w:val="24"/>
        </w:numPr>
        <w:spacing w:after="0"/>
        <w:jc w:val="both"/>
        <w:rPr>
          <w:rFonts w:ascii="Arial" w:hAnsi="Arial" w:cs="Arial"/>
          <w:b/>
        </w:rPr>
      </w:pPr>
      <w:r w:rsidRPr="00FD3823">
        <w:rPr>
          <w:rFonts w:ascii="Arial" w:hAnsi="Arial" w:cs="Arial"/>
          <w:b/>
        </w:rPr>
        <w:t xml:space="preserve">Gerenciamento da Manutenção – 40h </w:t>
      </w:r>
    </w:p>
    <w:p w14:paraId="3FF45039" w14:textId="77777777" w:rsidR="00200663" w:rsidRDefault="00200663" w:rsidP="00200663">
      <w:pPr>
        <w:jc w:val="both"/>
        <w:rPr>
          <w:rFonts w:ascii="Arial" w:hAnsi="Arial" w:cs="Arial"/>
          <w:sz w:val="22"/>
          <w:szCs w:val="22"/>
        </w:rPr>
      </w:pPr>
      <w:r w:rsidRPr="003E1A1F">
        <w:rPr>
          <w:rFonts w:ascii="Arial" w:hAnsi="Arial" w:cs="Arial"/>
          <w:sz w:val="22"/>
          <w:szCs w:val="22"/>
        </w:rPr>
        <w:t>Chefia e liderança, Motivação no trabalho, Desenvolvimento de equipes de trabalho, Delegação e eficácia, Gerenciamento de compras, Orçamento; Administração do tempo, Cronogramas e atividades de controle e avaliação, Planejamento, programação e execução de projetos de manutenção, Gestão</w:t>
      </w:r>
      <w:r w:rsidR="00087A95">
        <w:rPr>
          <w:rFonts w:ascii="Arial" w:hAnsi="Arial" w:cs="Arial"/>
          <w:sz w:val="22"/>
          <w:szCs w:val="22"/>
        </w:rPr>
        <w:t xml:space="preserve"> </w:t>
      </w:r>
      <w:r w:rsidRPr="003E1A1F">
        <w:rPr>
          <w:rFonts w:ascii="Arial" w:hAnsi="Arial" w:cs="Arial"/>
          <w:sz w:val="22"/>
          <w:szCs w:val="22"/>
        </w:rPr>
        <w:t>de</w:t>
      </w:r>
      <w:r w:rsidR="00087A95">
        <w:rPr>
          <w:rFonts w:ascii="Arial" w:hAnsi="Arial" w:cs="Arial"/>
          <w:sz w:val="22"/>
          <w:szCs w:val="22"/>
        </w:rPr>
        <w:t xml:space="preserve"> </w:t>
      </w:r>
      <w:r w:rsidRPr="003E1A1F">
        <w:rPr>
          <w:rFonts w:ascii="Arial" w:hAnsi="Arial" w:cs="Arial"/>
          <w:sz w:val="22"/>
          <w:szCs w:val="22"/>
        </w:rPr>
        <w:t>Estoques (FIFO), Gerenciamento de compras, Previsão de material, Prazos de entrega (lead times), Manutenção de estoques mínimos e kits básicos dos itens de manutenção preventiva, Sistema de Análise e Supervisão Continuada (SASC). Integração das normas NBR de gestão de qualidade, gestão ambiental, gestão da segurança e saúde no trabalho, gestão da responsabilidade social, sistemas de gerenciamento da segurança operacional (SGSO) e diretrizes para a implantação de um sistema de gestão integrado (SGI) em organizações do setor aeroespacial.</w:t>
      </w:r>
    </w:p>
    <w:p w14:paraId="1AB66543" w14:textId="77777777" w:rsidR="00200663" w:rsidRDefault="00200663" w:rsidP="00200663">
      <w:pPr>
        <w:jc w:val="both"/>
        <w:rPr>
          <w:rFonts w:ascii="Arial" w:hAnsi="Arial" w:cs="Arial"/>
        </w:rPr>
      </w:pPr>
    </w:p>
    <w:p w14:paraId="62578AE9" w14:textId="77777777" w:rsidR="00640BC4" w:rsidRDefault="00640BC4" w:rsidP="00104268">
      <w:pPr>
        <w:pStyle w:val="PargrafodaLista"/>
        <w:numPr>
          <w:ilvl w:val="0"/>
          <w:numId w:val="24"/>
        </w:numPr>
        <w:spacing w:after="0"/>
        <w:jc w:val="both"/>
        <w:rPr>
          <w:rFonts w:ascii="Arial" w:hAnsi="Arial" w:cs="Arial"/>
          <w:b/>
        </w:rPr>
      </w:pPr>
      <w:r>
        <w:rPr>
          <w:rFonts w:ascii="Arial" w:hAnsi="Arial" w:cs="Arial"/>
          <w:b/>
        </w:rPr>
        <w:t>Instrumentos de Aeronaves – 80h</w:t>
      </w:r>
    </w:p>
    <w:p w14:paraId="53790919" w14:textId="77777777" w:rsidR="00640BC4" w:rsidRPr="00640BC4" w:rsidRDefault="00104268" w:rsidP="00640BC4">
      <w:pPr>
        <w:jc w:val="both"/>
        <w:rPr>
          <w:rFonts w:ascii="Arial" w:hAnsi="Arial" w:cs="Arial"/>
          <w:b/>
        </w:rPr>
      </w:pPr>
      <w:r w:rsidRPr="00104268">
        <w:rPr>
          <w:rFonts w:ascii="Arial" w:hAnsi="Arial" w:cs="Arial"/>
          <w:sz w:val="22"/>
          <w:szCs w:val="22"/>
          <w:u w:val="single"/>
        </w:rPr>
        <w:t>Instrumentos de Aeronaves</w:t>
      </w:r>
      <w:r w:rsidRPr="00466152">
        <w:rPr>
          <w:rFonts w:ascii="Arial" w:hAnsi="Arial" w:cs="Arial"/>
          <w:b/>
        </w:rPr>
        <w:t xml:space="preserve"> </w:t>
      </w:r>
      <w:r w:rsidR="00466152" w:rsidRPr="00466152">
        <w:rPr>
          <w:rFonts w:ascii="Arial" w:hAnsi="Arial" w:cs="Arial"/>
        </w:rPr>
        <w:t>(8</w:t>
      </w:r>
      <w:r w:rsidRPr="00466152">
        <w:rPr>
          <w:rFonts w:ascii="Arial" w:hAnsi="Arial" w:cs="Arial"/>
        </w:rPr>
        <w:t>0):</w:t>
      </w:r>
      <w:r>
        <w:rPr>
          <w:rFonts w:ascii="Arial" w:hAnsi="Arial" w:cs="Arial"/>
        </w:rPr>
        <w:t xml:space="preserve"> </w:t>
      </w:r>
      <w:r w:rsidR="00640BC4" w:rsidRPr="00640BC4">
        <w:rPr>
          <w:rFonts w:ascii="Arial" w:hAnsi="Arial" w:cs="Arial"/>
        </w:rPr>
        <w:t xml:space="preserve">Características e classificação dos instrumentos; indicadores de pressão e sistema </w:t>
      </w:r>
      <w:proofErr w:type="spellStart"/>
      <w:r w:rsidR="00640BC4" w:rsidRPr="00640BC4">
        <w:rPr>
          <w:rFonts w:ascii="Arial" w:hAnsi="Arial" w:cs="Arial"/>
        </w:rPr>
        <w:t>pitot</w:t>
      </w:r>
      <w:proofErr w:type="spellEnd"/>
      <w:r w:rsidR="00640BC4" w:rsidRPr="00640BC4">
        <w:rPr>
          <w:rFonts w:ascii="Arial" w:hAnsi="Arial" w:cs="Arial"/>
        </w:rPr>
        <w:t>; sistemas de indicação remota (</w:t>
      </w:r>
      <w:proofErr w:type="spellStart"/>
      <w:r w:rsidR="00640BC4" w:rsidRPr="00640BC4">
        <w:rPr>
          <w:rFonts w:ascii="Arial" w:hAnsi="Arial" w:cs="Arial"/>
        </w:rPr>
        <w:t>syncro</w:t>
      </w:r>
      <w:proofErr w:type="spellEnd"/>
      <w:r w:rsidR="00640BC4" w:rsidRPr="00640BC4">
        <w:rPr>
          <w:rFonts w:ascii="Arial" w:hAnsi="Arial" w:cs="Arial"/>
        </w:rPr>
        <w:t xml:space="preserve">); indicadores de movimento mecânico; indicadores de temperatura; indicadores de direção; instrumentos </w:t>
      </w:r>
      <w:proofErr w:type="spellStart"/>
      <w:r w:rsidR="00640BC4" w:rsidRPr="00640BC4">
        <w:rPr>
          <w:rFonts w:ascii="Arial" w:hAnsi="Arial" w:cs="Arial"/>
        </w:rPr>
        <w:t>giroscópicos</w:t>
      </w:r>
      <w:proofErr w:type="spellEnd"/>
      <w:r w:rsidR="00640BC4" w:rsidRPr="00640BC4">
        <w:rPr>
          <w:rFonts w:ascii="Arial" w:hAnsi="Arial" w:cs="Arial"/>
        </w:rPr>
        <w:t>; sistema de piloto automático e componentes; sistema de controle automático de voo (AFCS); sistema diretor de voo (FDS); instrumentos eletrônicos de atitude; sistemas eletrônicos de informação de voo; sistema de gerenciamento de voo (FMS); EICAS - sistema anunciador de alarme; sistema de alerta auditivo; relógios/cronômetros; manuseio e instalação de instrumentos; marcações em instrumentos; manutenção de instrumentos e sistemas de instrumentos.</w:t>
      </w:r>
    </w:p>
    <w:p w14:paraId="655EF8F8" w14:textId="77777777" w:rsidR="00640BC4" w:rsidRDefault="00640BC4" w:rsidP="00640BC4">
      <w:pPr>
        <w:pStyle w:val="PargrafodaLista"/>
        <w:spacing w:after="0"/>
        <w:ind w:left="927"/>
        <w:jc w:val="both"/>
        <w:rPr>
          <w:rFonts w:ascii="Arial" w:hAnsi="Arial" w:cs="Arial"/>
          <w:b/>
        </w:rPr>
      </w:pPr>
    </w:p>
    <w:p w14:paraId="078229B9" w14:textId="77777777" w:rsidR="00200663" w:rsidRPr="00D02F09" w:rsidRDefault="00200663" w:rsidP="00104268">
      <w:pPr>
        <w:pStyle w:val="PargrafodaLista"/>
        <w:numPr>
          <w:ilvl w:val="0"/>
          <w:numId w:val="24"/>
        </w:numPr>
        <w:spacing w:after="0"/>
        <w:jc w:val="both"/>
        <w:rPr>
          <w:rFonts w:ascii="Arial" w:hAnsi="Arial" w:cs="Arial"/>
          <w:b/>
        </w:rPr>
      </w:pPr>
      <w:r w:rsidRPr="00D02F09">
        <w:rPr>
          <w:rFonts w:ascii="Arial" w:hAnsi="Arial" w:cs="Arial"/>
          <w:b/>
        </w:rPr>
        <w:t>Projetos de Manutenção – 40h</w:t>
      </w:r>
    </w:p>
    <w:p w14:paraId="278759B4" w14:textId="77777777" w:rsidR="00200663" w:rsidRPr="00D02F09" w:rsidRDefault="00200663" w:rsidP="00200663">
      <w:pPr>
        <w:jc w:val="both"/>
        <w:rPr>
          <w:rFonts w:ascii="Arial" w:hAnsi="Arial" w:cs="Arial"/>
          <w:sz w:val="22"/>
          <w:szCs w:val="22"/>
        </w:rPr>
      </w:pPr>
      <w:r w:rsidRPr="00D02F09">
        <w:rPr>
          <w:rFonts w:ascii="Arial" w:hAnsi="Arial" w:cs="Arial"/>
          <w:sz w:val="22"/>
          <w:szCs w:val="22"/>
        </w:rPr>
        <w:t>Desenvolver atividades práticas e teóricas relacionadas ao projeto, construção, montagem, testes e operação de aeronaves e equipamentos aeronáuticos; Cronograma e atividade de controle e avaliação: Planejamento, programação e prazos de execução de projetos de manutenção; Projeto, construção e teste de uma aeronave nos padrões exigidos pela competição AERODESIGN, patrocinada pela SAE, Brasil. Detalhamento das fases de Projeto Conceitual, Preliminar, Detalhado, Testes de Solo e de Voo de uma aeronave.</w:t>
      </w:r>
    </w:p>
    <w:p w14:paraId="0E890A69" w14:textId="77777777" w:rsidR="00DA09F9" w:rsidRDefault="00DA09F9" w:rsidP="0038279B">
      <w:pPr>
        <w:pStyle w:val="Letra"/>
        <w:spacing w:before="0"/>
        <w:ind w:left="0"/>
        <w:rPr>
          <w:rFonts w:ascii="Arial" w:hAnsi="Arial" w:cs="Arial"/>
          <w:spacing w:val="0"/>
          <w:sz w:val="22"/>
          <w:szCs w:val="22"/>
          <w:lang w:val="pt-BR"/>
        </w:rPr>
      </w:pPr>
    </w:p>
    <w:p w14:paraId="3A612494" w14:textId="77777777" w:rsidR="00200663" w:rsidRPr="00104268" w:rsidRDefault="00200663" w:rsidP="00104268">
      <w:pPr>
        <w:pStyle w:val="PargrafodaLista"/>
        <w:numPr>
          <w:ilvl w:val="0"/>
          <w:numId w:val="24"/>
        </w:numPr>
        <w:spacing w:after="0"/>
        <w:jc w:val="both"/>
        <w:rPr>
          <w:rFonts w:ascii="Arial" w:hAnsi="Arial" w:cs="Arial"/>
          <w:b/>
        </w:rPr>
      </w:pPr>
      <w:r w:rsidRPr="00104268">
        <w:rPr>
          <w:rFonts w:ascii="Arial" w:hAnsi="Arial" w:cs="Arial"/>
          <w:b/>
        </w:rPr>
        <w:t>Manutenção de Helicópteros e Drones – 40h</w:t>
      </w:r>
    </w:p>
    <w:p w14:paraId="3BC511B7" w14:textId="77777777" w:rsidR="00200663" w:rsidRPr="00D02F09" w:rsidRDefault="00200663" w:rsidP="00200663">
      <w:pPr>
        <w:jc w:val="both"/>
        <w:rPr>
          <w:rFonts w:ascii="Arial" w:hAnsi="Arial" w:cs="Arial"/>
          <w:sz w:val="22"/>
          <w:szCs w:val="22"/>
        </w:rPr>
      </w:pPr>
      <w:r w:rsidRPr="00D02F09">
        <w:rPr>
          <w:rFonts w:ascii="Arial" w:hAnsi="Arial" w:cs="Arial"/>
          <w:iCs/>
          <w:sz w:val="22"/>
          <w:szCs w:val="22"/>
        </w:rPr>
        <w:t xml:space="preserve">Teoria do voo dos helicópteros e aerodinâmica e Classificação de helicópteros. Estrutura de helicópteros, superfícies de controle de voo, transmissão, motores, rotor, pás, trem de pouso, rodas e freios, revestimento e carenagens, componentes dos principais sistemas, sistemas de comandos mecânicos, amortecedores de superfície de controle e de travamento. </w:t>
      </w:r>
    </w:p>
    <w:p w14:paraId="12456C0E" w14:textId="77777777" w:rsidR="00200663" w:rsidRPr="00D02F09" w:rsidRDefault="00200663" w:rsidP="00200663">
      <w:pPr>
        <w:jc w:val="both"/>
        <w:rPr>
          <w:rFonts w:ascii="Arial" w:hAnsi="Arial" w:cs="Arial"/>
          <w:sz w:val="22"/>
          <w:szCs w:val="22"/>
        </w:rPr>
      </w:pPr>
      <w:r w:rsidRPr="00D02F09">
        <w:rPr>
          <w:rFonts w:ascii="Arial" w:hAnsi="Arial" w:cs="Arial"/>
          <w:iCs/>
          <w:sz w:val="22"/>
          <w:szCs w:val="22"/>
        </w:rPr>
        <w:t xml:space="preserve">Descrever os procedimentos de manutenção em helicópteros e suas aplicações. ajustes de um helicóptero, princípios de balanceamento ou de rebalanceamento. </w:t>
      </w:r>
    </w:p>
    <w:p w14:paraId="0C4F0F02" w14:textId="77777777" w:rsidR="00200663" w:rsidRDefault="00200663" w:rsidP="00200663">
      <w:pPr>
        <w:jc w:val="both"/>
        <w:rPr>
          <w:rFonts w:ascii="Arial" w:hAnsi="Arial" w:cs="Arial"/>
          <w:sz w:val="22"/>
          <w:szCs w:val="22"/>
        </w:rPr>
      </w:pPr>
      <w:r w:rsidRPr="00D02F09">
        <w:rPr>
          <w:rFonts w:ascii="Arial" w:hAnsi="Arial" w:cs="Arial"/>
          <w:iCs/>
          <w:sz w:val="22"/>
          <w:szCs w:val="22"/>
        </w:rPr>
        <w:t>Compreender os fundamentos dos ensaios não-destrutivos de materiais e aplicá-los às estruturas de helicópteros. Remoção e instalação de sistemas de transmissão e rotores de helicópteros, alinhamento e ajustes de helicópteros.</w:t>
      </w:r>
      <w:r>
        <w:rPr>
          <w:rFonts w:ascii="Arial" w:hAnsi="Arial" w:cs="Arial"/>
          <w:iCs/>
          <w:sz w:val="22"/>
          <w:szCs w:val="22"/>
        </w:rPr>
        <w:t xml:space="preserve"> </w:t>
      </w:r>
      <w:r w:rsidRPr="00D02F09">
        <w:rPr>
          <w:rFonts w:ascii="Arial" w:hAnsi="Arial" w:cs="Arial"/>
          <w:iCs/>
          <w:sz w:val="22"/>
          <w:szCs w:val="22"/>
        </w:rPr>
        <w:t>Requisitos de certificação e operacionais para helicópteros e drones</w:t>
      </w:r>
      <w:r>
        <w:rPr>
          <w:rFonts w:ascii="Arial" w:hAnsi="Arial" w:cs="Arial"/>
          <w:iCs/>
          <w:sz w:val="22"/>
          <w:szCs w:val="22"/>
        </w:rPr>
        <w:t>.</w:t>
      </w:r>
    </w:p>
    <w:p w14:paraId="4FFF82DD" w14:textId="77777777" w:rsidR="00DA09F9" w:rsidRPr="0038279B" w:rsidRDefault="00DA09F9" w:rsidP="0038279B">
      <w:pPr>
        <w:pStyle w:val="Letra"/>
        <w:spacing w:before="0"/>
        <w:ind w:left="0"/>
        <w:rPr>
          <w:rFonts w:ascii="Arial" w:hAnsi="Arial" w:cs="Arial"/>
          <w:spacing w:val="0"/>
          <w:sz w:val="22"/>
          <w:szCs w:val="22"/>
          <w:lang w:val="pt-BR"/>
        </w:rPr>
      </w:pPr>
    </w:p>
    <w:p w14:paraId="184C2889" w14:textId="77777777" w:rsidR="00200663" w:rsidRPr="00104268" w:rsidRDefault="00200663" w:rsidP="00104268">
      <w:pPr>
        <w:pStyle w:val="PargrafodaLista"/>
        <w:numPr>
          <w:ilvl w:val="0"/>
          <w:numId w:val="24"/>
        </w:numPr>
        <w:spacing w:after="0"/>
        <w:jc w:val="both"/>
        <w:rPr>
          <w:rFonts w:ascii="Arial" w:hAnsi="Arial" w:cs="Arial"/>
          <w:b/>
        </w:rPr>
      </w:pPr>
      <w:r w:rsidRPr="00104268">
        <w:rPr>
          <w:rFonts w:ascii="Arial" w:hAnsi="Arial" w:cs="Arial"/>
          <w:b/>
        </w:rPr>
        <w:t xml:space="preserve">Gestão do Trabalho de Graduação – 40h </w:t>
      </w:r>
    </w:p>
    <w:p w14:paraId="3CBBD7DA" w14:textId="183610EF" w:rsidR="00200663" w:rsidRPr="005C325B" w:rsidRDefault="00200663" w:rsidP="00200663">
      <w:pPr>
        <w:jc w:val="both"/>
        <w:rPr>
          <w:rFonts w:ascii="Arial" w:hAnsi="Arial" w:cs="Arial"/>
          <w:sz w:val="22"/>
          <w:szCs w:val="22"/>
        </w:rPr>
      </w:pPr>
      <w:r w:rsidRPr="005C325B">
        <w:rPr>
          <w:rFonts w:ascii="Arial" w:hAnsi="Arial" w:cs="Arial"/>
          <w:sz w:val="22"/>
          <w:szCs w:val="22"/>
        </w:rPr>
        <w:t>Elaboração de monografia, sob a orientação de um professor, abordando tema pertinente ao campo de atuação do Tecnólogo em Man</w:t>
      </w:r>
      <w:r w:rsidR="00657B1D">
        <w:rPr>
          <w:rFonts w:ascii="Arial" w:hAnsi="Arial" w:cs="Arial"/>
          <w:sz w:val="22"/>
          <w:szCs w:val="22"/>
        </w:rPr>
        <w:t>utenção de Aeronaves</w:t>
      </w:r>
      <w:r w:rsidRPr="005C325B">
        <w:rPr>
          <w:rFonts w:ascii="Arial" w:hAnsi="Arial" w:cs="Arial"/>
          <w:sz w:val="22"/>
          <w:szCs w:val="22"/>
        </w:rPr>
        <w:t>, na solução de um problema técnico real, em área que faz uso de pelo menos uma das tecnologias apresentadas no curso. O Trabalho de Graduação deve ser realizado visando à síntese criativa da absorção dos conhecimentos proporcionados pelas disciplinas do curso.</w:t>
      </w:r>
    </w:p>
    <w:p w14:paraId="0D5495FF" w14:textId="77777777" w:rsidR="00200663" w:rsidRDefault="00200663" w:rsidP="0038279B">
      <w:pPr>
        <w:pStyle w:val="Letra"/>
        <w:spacing w:before="0" w:after="60"/>
        <w:ind w:left="0"/>
        <w:outlineLvl w:val="0"/>
        <w:rPr>
          <w:rFonts w:ascii="Arial" w:hAnsi="Arial" w:cs="Arial"/>
          <w:sz w:val="22"/>
          <w:szCs w:val="22"/>
          <w:lang w:val="pt-BR"/>
        </w:rPr>
      </w:pPr>
    </w:p>
    <w:p w14:paraId="010B1C46" w14:textId="77777777" w:rsidR="002028B5" w:rsidRDefault="002028B5" w:rsidP="0038279B">
      <w:pPr>
        <w:pStyle w:val="Letra"/>
        <w:spacing w:before="0" w:after="60"/>
        <w:ind w:left="0"/>
        <w:outlineLvl w:val="0"/>
        <w:rPr>
          <w:rFonts w:ascii="Arial" w:hAnsi="Arial" w:cs="Arial"/>
          <w:sz w:val="22"/>
          <w:szCs w:val="22"/>
          <w:lang w:val="pt-BR"/>
        </w:rPr>
      </w:pPr>
    </w:p>
    <w:p w14:paraId="22486B98" w14:textId="77777777" w:rsidR="002028B5" w:rsidRPr="0038279B" w:rsidRDefault="002028B5" w:rsidP="0038279B">
      <w:pPr>
        <w:pStyle w:val="Letra"/>
        <w:spacing w:before="0" w:after="60"/>
        <w:ind w:left="0"/>
        <w:outlineLvl w:val="0"/>
        <w:rPr>
          <w:rFonts w:ascii="Arial" w:hAnsi="Arial" w:cs="Arial"/>
          <w:sz w:val="22"/>
          <w:szCs w:val="22"/>
          <w:lang w:val="pt-BR"/>
        </w:rPr>
      </w:pPr>
    </w:p>
    <w:p w14:paraId="4F54689B" w14:textId="77777777" w:rsidR="00FD1018" w:rsidRPr="00A76B0E" w:rsidRDefault="00FD1018" w:rsidP="00140331">
      <w:pPr>
        <w:pStyle w:val="Ttulo1"/>
        <w:numPr>
          <w:ilvl w:val="0"/>
          <w:numId w:val="32"/>
        </w:numPr>
        <w:rPr>
          <w:shd w:val="clear" w:color="auto" w:fill="7F3300"/>
        </w:rPr>
      </w:pPr>
      <w:bookmarkStart w:id="81" w:name="_Toc528856461"/>
      <w:r w:rsidRPr="00A76B0E">
        <w:lastRenderedPageBreak/>
        <w:t>COMPONEN</w:t>
      </w:r>
      <w:r w:rsidR="00140331">
        <w:t>TES CURRICULARES COMPLEMENTARES</w:t>
      </w:r>
      <w:bookmarkEnd w:id="81"/>
    </w:p>
    <w:p w14:paraId="743DE519" w14:textId="77777777" w:rsidR="00FD1018" w:rsidRPr="00A76B0E" w:rsidRDefault="00FD1018" w:rsidP="00FD1018">
      <w:pPr>
        <w:rPr>
          <w:rFonts w:ascii="Arial" w:hAnsi="Arial" w:cs="Arial"/>
          <w:b/>
          <w:sz w:val="22"/>
          <w:szCs w:val="22"/>
        </w:rPr>
      </w:pPr>
    </w:p>
    <w:p w14:paraId="058AF010" w14:textId="77777777" w:rsidR="00FD1018" w:rsidRPr="00765320" w:rsidRDefault="00FD1018" w:rsidP="00FD1018">
      <w:pPr>
        <w:rPr>
          <w:rFonts w:ascii="Arial" w:hAnsi="Arial" w:cs="Arial"/>
          <w:b/>
          <w:sz w:val="22"/>
          <w:szCs w:val="22"/>
        </w:rPr>
      </w:pPr>
      <w:r w:rsidRPr="00A76B0E">
        <w:rPr>
          <w:rFonts w:ascii="Arial" w:hAnsi="Arial" w:cs="Arial"/>
          <w:b/>
          <w:sz w:val="22"/>
          <w:szCs w:val="22"/>
        </w:rPr>
        <w:t xml:space="preserve">ESTÁGIO CURRICULAR SUPERVISIONADO – </w:t>
      </w:r>
      <w:r w:rsidRPr="00765320">
        <w:rPr>
          <w:rFonts w:ascii="Arial" w:hAnsi="Arial" w:cs="Arial"/>
          <w:b/>
          <w:sz w:val="22"/>
          <w:szCs w:val="22"/>
        </w:rPr>
        <w:t>CARGA HORÁRIA de</w:t>
      </w:r>
      <w:r w:rsidRPr="00A76B0E">
        <w:rPr>
          <w:rFonts w:ascii="Arial" w:hAnsi="Arial" w:cs="Arial"/>
          <w:sz w:val="22"/>
          <w:szCs w:val="22"/>
        </w:rPr>
        <w:t xml:space="preserve"> </w:t>
      </w:r>
      <w:r w:rsidR="004B65A7" w:rsidRPr="007D2C51">
        <w:rPr>
          <w:rFonts w:ascii="Arial" w:hAnsi="Arial" w:cs="Arial"/>
          <w:b/>
          <w:sz w:val="22"/>
          <w:szCs w:val="22"/>
        </w:rPr>
        <w:t>24</w:t>
      </w:r>
      <w:r w:rsidRPr="007D2C51">
        <w:rPr>
          <w:rFonts w:ascii="Arial" w:hAnsi="Arial" w:cs="Arial"/>
          <w:b/>
          <w:sz w:val="22"/>
          <w:szCs w:val="22"/>
        </w:rPr>
        <w:t>0</w:t>
      </w:r>
      <w:r w:rsidRPr="00765320">
        <w:rPr>
          <w:rFonts w:ascii="Arial" w:hAnsi="Arial" w:cs="Arial"/>
          <w:b/>
          <w:sz w:val="22"/>
          <w:szCs w:val="22"/>
        </w:rPr>
        <w:t xml:space="preserve"> horas,</w:t>
      </w:r>
      <w:r w:rsidRPr="00A76B0E">
        <w:rPr>
          <w:rFonts w:ascii="Arial" w:hAnsi="Arial" w:cs="Arial"/>
          <w:sz w:val="22"/>
          <w:szCs w:val="22"/>
        </w:rPr>
        <w:t xml:space="preserve"> </w:t>
      </w:r>
      <w:r w:rsidRPr="00765320">
        <w:rPr>
          <w:rFonts w:ascii="Arial" w:hAnsi="Arial" w:cs="Arial"/>
          <w:b/>
          <w:sz w:val="22"/>
          <w:szCs w:val="22"/>
        </w:rPr>
        <w:t>além das 2400 horas.</w:t>
      </w:r>
    </w:p>
    <w:p w14:paraId="3E285294" w14:textId="77777777" w:rsidR="00FD1018" w:rsidRPr="00A76B0E" w:rsidRDefault="00FD1018" w:rsidP="00FD1018">
      <w:pPr>
        <w:rPr>
          <w:rFonts w:ascii="Arial" w:hAnsi="Arial" w:cs="Arial"/>
          <w:sz w:val="22"/>
          <w:szCs w:val="22"/>
        </w:rPr>
      </w:pPr>
    </w:p>
    <w:p w14:paraId="2BF4DD85" w14:textId="77777777" w:rsidR="00FD1018" w:rsidRPr="00A76B0E" w:rsidRDefault="00FD1018" w:rsidP="00FD1018">
      <w:pPr>
        <w:jc w:val="both"/>
        <w:rPr>
          <w:rFonts w:ascii="Arial" w:hAnsi="Arial" w:cs="Arial"/>
          <w:sz w:val="22"/>
          <w:szCs w:val="22"/>
        </w:rPr>
      </w:pPr>
      <w:r w:rsidRPr="00A76B0E">
        <w:rPr>
          <w:rFonts w:ascii="Arial" w:hAnsi="Arial" w:cs="Arial"/>
          <w:b/>
          <w:sz w:val="22"/>
          <w:szCs w:val="22"/>
        </w:rPr>
        <w:t>Objetivos:</w:t>
      </w:r>
      <w:r w:rsidRPr="00A76B0E">
        <w:rPr>
          <w:rFonts w:ascii="Arial" w:hAnsi="Arial" w:cs="Arial"/>
          <w:sz w:val="22"/>
          <w:szCs w:val="22"/>
        </w:rPr>
        <w:t xml:space="preserve"> Proporcionar ao estudante oportunidades de desenvolver suas habilidades, analisar situações e propor mudanças no ambiente organizacional e societário; complementar o processo ensino-aprendizagem. Incentivar a busca do aprimoramento pessoal e profissional. Aproximar os conhecimentos acadêmicos das práticas d</w:t>
      </w:r>
      <w:r w:rsidR="000B7E8B">
        <w:rPr>
          <w:rFonts w:ascii="Arial" w:hAnsi="Arial" w:cs="Arial"/>
          <w:sz w:val="22"/>
          <w:szCs w:val="22"/>
        </w:rPr>
        <w:t xml:space="preserve">e mercado com </w:t>
      </w:r>
      <w:r w:rsidRPr="00A76B0E">
        <w:rPr>
          <w:rFonts w:ascii="Arial" w:hAnsi="Arial" w:cs="Arial"/>
          <w:sz w:val="22"/>
          <w:szCs w:val="22"/>
        </w:rPr>
        <w:t xml:space="preserve">oportunidades para o estudante de conhecer as organizações e saber como elas funcionam. Incentivar as potencialidades individuais, proporcionando o surgimento de profissionais empreendedores. Promover a integração da Faculdade/Empresa/Comunidade e servir como meio de reconhecimento das atividades de pesquisa e docência, possibilitando ao estudante identificar-se com novas áreas de atuação. Propiciar colocação profissional junto ao mercado de trabalho, de acordo com a área de interesse do estudante. </w:t>
      </w:r>
    </w:p>
    <w:p w14:paraId="6BE3046A" w14:textId="77777777" w:rsidR="00FD1018" w:rsidRDefault="00FD1018" w:rsidP="00FD1018">
      <w:pPr>
        <w:rPr>
          <w:rFonts w:ascii="Arial" w:hAnsi="Arial" w:cs="Arial"/>
        </w:rPr>
      </w:pPr>
    </w:p>
    <w:p w14:paraId="7F2D532F" w14:textId="77777777" w:rsidR="004C7F7C" w:rsidRPr="00A76B0E" w:rsidRDefault="004C7F7C" w:rsidP="004C7F7C">
      <w:pPr>
        <w:shd w:val="clear" w:color="auto" w:fill="D9D9D9"/>
        <w:tabs>
          <w:tab w:val="left" w:pos="7065"/>
        </w:tabs>
        <w:jc w:val="center"/>
        <w:rPr>
          <w:rFonts w:ascii="Arial" w:hAnsi="Arial" w:cs="Arial"/>
          <w:b/>
          <w:bCs/>
          <w:sz w:val="22"/>
          <w:szCs w:val="22"/>
          <w:shd w:val="clear" w:color="auto" w:fill="7F3300"/>
        </w:rPr>
      </w:pPr>
      <w:r>
        <w:rPr>
          <w:rFonts w:ascii="Arial" w:hAnsi="Arial" w:cs="Arial"/>
          <w:b/>
          <w:sz w:val="22"/>
          <w:szCs w:val="22"/>
        </w:rPr>
        <w:t>ATIVIDADES</w:t>
      </w:r>
      <w:r w:rsidRPr="00A76B0E">
        <w:rPr>
          <w:rFonts w:ascii="Arial" w:hAnsi="Arial" w:cs="Arial"/>
          <w:b/>
          <w:sz w:val="22"/>
          <w:szCs w:val="22"/>
        </w:rPr>
        <w:t xml:space="preserve"> COMPLEMENTARES </w:t>
      </w:r>
    </w:p>
    <w:p w14:paraId="08DD3BDF" w14:textId="77777777" w:rsidR="004F06BE" w:rsidRDefault="004F06BE" w:rsidP="004F06BE">
      <w:pPr>
        <w:pStyle w:val="NormalWeb"/>
        <w:shd w:val="clear" w:color="auto" w:fill="FFFFFF"/>
        <w:jc w:val="both"/>
        <w:rPr>
          <w:rFonts w:ascii="Arial" w:hAnsi="Arial" w:cs="Arial"/>
          <w:color w:val="000000"/>
          <w:sz w:val="22"/>
          <w:szCs w:val="22"/>
        </w:rPr>
      </w:pPr>
    </w:p>
    <w:p w14:paraId="2A4E8EFD" w14:textId="77777777" w:rsidR="004F2EB5" w:rsidRDefault="004F06BE" w:rsidP="004F06BE">
      <w:pPr>
        <w:pStyle w:val="NormalWeb"/>
        <w:shd w:val="clear" w:color="auto" w:fill="FFFFFF"/>
        <w:jc w:val="both"/>
        <w:rPr>
          <w:rFonts w:ascii="Arial" w:hAnsi="Arial" w:cs="Arial"/>
          <w:color w:val="000000"/>
          <w:sz w:val="22"/>
          <w:szCs w:val="22"/>
        </w:rPr>
      </w:pPr>
      <w:r>
        <w:rPr>
          <w:rFonts w:ascii="Arial" w:hAnsi="Arial" w:cs="Arial"/>
          <w:color w:val="000000"/>
          <w:sz w:val="22"/>
          <w:szCs w:val="22"/>
        </w:rPr>
        <w:t xml:space="preserve">As Atividades Complementares compreendem as atividades didáticas-pedagógicas importantes para a formação acadêmica, profissional e social do aluno. As atividades complementares referem-se à participação em feiras de aviação, denominados de </w:t>
      </w:r>
      <w:proofErr w:type="spellStart"/>
      <w:r w:rsidRPr="007D2C51">
        <w:rPr>
          <w:rFonts w:ascii="Arial" w:hAnsi="Arial" w:cs="Arial"/>
          <w:i/>
          <w:color w:val="000000"/>
          <w:sz w:val="22"/>
          <w:szCs w:val="22"/>
        </w:rPr>
        <w:t>Airshows</w:t>
      </w:r>
      <w:proofErr w:type="spellEnd"/>
      <w:r>
        <w:rPr>
          <w:rFonts w:ascii="Arial" w:hAnsi="Arial" w:cs="Arial"/>
          <w:color w:val="000000"/>
          <w:sz w:val="22"/>
          <w:szCs w:val="22"/>
        </w:rPr>
        <w:t xml:space="preserve">, </w:t>
      </w:r>
      <w:r w:rsidRPr="007D2C51">
        <w:rPr>
          <w:rFonts w:ascii="Arial" w:hAnsi="Arial" w:cs="Arial"/>
          <w:i/>
          <w:color w:val="000000"/>
          <w:sz w:val="22"/>
          <w:szCs w:val="22"/>
        </w:rPr>
        <w:t>Wor</w:t>
      </w:r>
      <w:r w:rsidR="004F2EB5" w:rsidRPr="007D2C51">
        <w:rPr>
          <w:rFonts w:ascii="Arial" w:hAnsi="Arial" w:cs="Arial"/>
          <w:i/>
          <w:color w:val="000000"/>
          <w:sz w:val="22"/>
          <w:szCs w:val="22"/>
        </w:rPr>
        <w:t>kshops</w:t>
      </w:r>
      <w:r w:rsidR="004F2EB5">
        <w:rPr>
          <w:rFonts w:ascii="Arial" w:hAnsi="Arial" w:cs="Arial"/>
          <w:color w:val="000000"/>
          <w:sz w:val="22"/>
          <w:szCs w:val="22"/>
        </w:rPr>
        <w:t xml:space="preserve">, congressos e seminários, visitas </w:t>
      </w:r>
      <w:proofErr w:type="gramStart"/>
      <w:r w:rsidR="004F2EB5">
        <w:rPr>
          <w:rFonts w:ascii="Arial" w:hAnsi="Arial" w:cs="Arial"/>
          <w:color w:val="000000"/>
          <w:sz w:val="22"/>
          <w:szCs w:val="22"/>
        </w:rPr>
        <w:t>à</w:t>
      </w:r>
      <w:proofErr w:type="gramEnd"/>
      <w:r w:rsidR="004F2EB5">
        <w:rPr>
          <w:rFonts w:ascii="Arial" w:hAnsi="Arial" w:cs="Arial"/>
          <w:color w:val="000000"/>
          <w:sz w:val="22"/>
          <w:szCs w:val="22"/>
        </w:rPr>
        <w:t xml:space="preserve"> empresas do ramo aeronáutico e também a participação em dias e horários extracurriculares.</w:t>
      </w:r>
    </w:p>
    <w:p w14:paraId="22D0437F" w14:textId="77777777" w:rsidR="004F2EB5" w:rsidRDefault="004F2EB5" w:rsidP="004F06BE">
      <w:pPr>
        <w:pStyle w:val="NormalWeb"/>
        <w:shd w:val="clear" w:color="auto" w:fill="FFFFFF"/>
        <w:jc w:val="both"/>
        <w:rPr>
          <w:rFonts w:ascii="Arial" w:hAnsi="Arial" w:cs="Arial"/>
          <w:color w:val="000000"/>
          <w:sz w:val="22"/>
          <w:szCs w:val="22"/>
        </w:rPr>
      </w:pPr>
      <w:r>
        <w:rPr>
          <w:rFonts w:ascii="Arial" w:hAnsi="Arial" w:cs="Arial"/>
          <w:color w:val="000000"/>
          <w:sz w:val="22"/>
          <w:szCs w:val="22"/>
        </w:rPr>
        <w:t>Como forma de exercícios de redação e organização da escrita de textos, os alunos são obrigados a elaborar relatórios por ocasião de visitas e feiras de aviação.</w:t>
      </w:r>
    </w:p>
    <w:p w14:paraId="2ABA32D5" w14:textId="77777777" w:rsidR="00FF5837" w:rsidRDefault="00FF5837" w:rsidP="004F2EB5">
      <w:pPr>
        <w:pStyle w:val="NormalWeb"/>
        <w:shd w:val="clear" w:color="auto" w:fill="FFFFFF"/>
        <w:jc w:val="both"/>
        <w:rPr>
          <w:rFonts w:ascii="Arial" w:hAnsi="Arial" w:cs="Arial"/>
          <w:sz w:val="22"/>
          <w:szCs w:val="22"/>
        </w:rPr>
      </w:pPr>
    </w:p>
    <w:p w14:paraId="443CEB19" w14:textId="77777777" w:rsidR="004C7F7C" w:rsidRPr="004C7F7C" w:rsidRDefault="007E6179" w:rsidP="004C7F7C">
      <w:pPr>
        <w:shd w:val="clear" w:color="auto" w:fill="D9D9D9"/>
        <w:tabs>
          <w:tab w:val="left" w:pos="7065"/>
        </w:tabs>
        <w:jc w:val="center"/>
        <w:rPr>
          <w:rFonts w:ascii="Arial" w:hAnsi="Arial" w:cs="Arial"/>
          <w:b/>
          <w:bCs/>
          <w:sz w:val="22"/>
          <w:szCs w:val="22"/>
          <w:shd w:val="clear" w:color="auto" w:fill="7F3300"/>
        </w:rPr>
      </w:pPr>
      <w:r>
        <w:rPr>
          <w:rFonts w:ascii="Arial" w:hAnsi="Arial" w:cs="Arial"/>
          <w:b/>
          <w:sz w:val="22"/>
          <w:szCs w:val="22"/>
        </w:rPr>
        <w:t>SISTEMA DE APOIO AO ALUNO</w:t>
      </w:r>
      <w:r w:rsidR="003A0C32">
        <w:rPr>
          <w:rFonts w:ascii="Arial" w:hAnsi="Arial" w:cs="Arial"/>
          <w:b/>
          <w:sz w:val="22"/>
          <w:szCs w:val="22"/>
        </w:rPr>
        <w:t xml:space="preserve"> </w:t>
      </w:r>
      <w:r w:rsidR="004C7F7C" w:rsidRPr="004C7F7C">
        <w:rPr>
          <w:rFonts w:ascii="Arial" w:hAnsi="Arial" w:cs="Arial"/>
          <w:b/>
          <w:sz w:val="22"/>
          <w:szCs w:val="22"/>
        </w:rPr>
        <w:t xml:space="preserve"> </w:t>
      </w:r>
    </w:p>
    <w:p w14:paraId="7013F020" w14:textId="77777777" w:rsidR="004C7F7C" w:rsidRDefault="004C7F7C" w:rsidP="004C7F7C">
      <w:pPr>
        <w:pStyle w:val="NormalWeb"/>
        <w:shd w:val="clear" w:color="auto" w:fill="FFFFFF"/>
        <w:jc w:val="both"/>
        <w:rPr>
          <w:rFonts w:ascii="Arial" w:hAnsi="Arial" w:cs="Arial"/>
          <w:b/>
          <w:bCs/>
          <w:color w:val="000000"/>
          <w:sz w:val="20"/>
          <w:szCs w:val="20"/>
        </w:rPr>
      </w:pPr>
    </w:p>
    <w:p w14:paraId="47EFF7DB" w14:textId="77777777" w:rsidR="004C7F7C" w:rsidRPr="003A0C32" w:rsidRDefault="004C7F7C" w:rsidP="00EE3B0C">
      <w:pPr>
        <w:pStyle w:val="NormalWeb"/>
        <w:shd w:val="clear" w:color="auto" w:fill="FFFFFF"/>
        <w:jc w:val="both"/>
        <w:rPr>
          <w:rFonts w:ascii="Arial" w:hAnsi="Arial" w:cs="Arial"/>
          <w:sz w:val="22"/>
          <w:szCs w:val="22"/>
        </w:rPr>
      </w:pPr>
      <w:r w:rsidRPr="003A0C32">
        <w:rPr>
          <w:rFonts w:ascii="Arial" w:hAnsi="Arial" w:cs="Arial"/>
          <w:sz w:val="22"/>
          <w:szCs w:val="22"/>
        </w:rPr>
        <w:t xml:space="preserve">O </w:t>
      </w:r>
      <w:r w:rsidR="003A0C32">
        <w:rPr>
          <w:rFonts w:ascii="Arial" w:hAnsi="Arial" w:cs="Arial"/>
          <w:sz w:val="22"/>
          <w:szCs w:val="22"/>
        </w:rPr>
        <w:t>Sistema de Apoio ao Aluno (Pl</w:t>
      </w:r>
      <w:r w:rsidR="003A0C32" w:rsidRPr="003A0C32">
        <w:rPr>
          <w:rFonts w:ascii="Arial" w:hAnsi="Arial" w:cs="Arial"/>
          <w:sz w:val="22"/>
          <w:szCs w:val="22"/>
        </w:rPr>
        <w:t xml:space="preserve">ataforma Moodle) </w:t>
      </w:r>
      <w:r w:rsidR="003A0C32">
        <w:rPr>
          <w:rFonts w:ascii="Arial" w:hAnsi="Arial" w:cs="Arial"/>
          <w:sz w:val="22"/>
          <w:szCs w:val="22"/>
        </w:rPr>
        <w:t xml:space="preserve">serve como apoio às aulas presenciais o qual </w:t>
      </w:r>
      <w:proofErr w:type="gramStart"/>
      <w:r w:rsidR="003A0C32">
        <w:rPr>
          <w:rFonts w:ascii="Arial" w:hAnsi="Arial" w:cs="Arial"/>
          <w:sz w:val="22"/>
          <w:szCs w:val="22"/>
        </w:rPr>
        <w:t xml:space="preserve">é </w:t>
      </w:r>
      <w:r w:rsidR="003A0C32" w:rsidRPr="003A0C32">
        <w:rPr>
          <w:rFonts w:ascii="Arial" w:hAnsi="Arial" w:cs="Arial"/>
          <w:sz w:val="22"/>
          <w:szCs w:val="22"/>
        </w:rPr>
        <w:t xml:space="preserve"> utilizado</w:t>
      </w:r>
      <w:proofErr w:type="gramEnd"/>
      <w:r w:rsidR="003A0C32" w:rsidRPr="003A0C32">
        <w:rPr>
          <w:rFonts w:ascii="Arial" w:hAnsi="Arial" w:cs="Arial"/>
          <w:sz w:val="22"/>
          <w:szCs w:val="22"/>
        </w:rPr>
        <w:t xml:space="preserve"> pelos </w:t>
      </w:r>
      <w:r w:rsidRPr="003A0C32">
        <w:rPr>
          <w:rFonts w:ascii="Arial" w:hAnsi="Arial" w:cs="Arial"/>
          <w:sz w:val="22"/>
          <w:szCs w:val="22"/>
        </w:rPr>
        <w:t>professor</w:t>
      </w:r>
      <w:r w:rsidR="003A0C32" w:rsidRPr="003A0C32">
        <w:rPr>
          <w:rFonts w:ascii="Arial" w:hAnsi="Arial" w:cs="Arial"/>
          <w:sz w:val="22"/>
          <w:szCs w:val="22"/>
        </w:rPr>
        <w:t>es</w:t>
      </w:r>
      <w:r w:rsidRPr="003A0C32">
        <w:rPr>
          <w:rFonts w:ascii="Arial" w:hAnsi="Arial" w:cs="Arial"/>
          <w:sz w:val="22"/>
          <w:szCs w:val="22"/>
        </w:rPr>
        <w:t xml:space="preserve"> </w:t>
      </w:r>
      <w:r w:rsidR="003A0C32" w:rsidRPr="003A0C32">
        <w:rPr>
          <w:rFonts w:ascii="Arial" w:hAnsi="Arial" w:cs="Arial"/>
          <w:sz w:val="22"/>
          <w:szCs w:val="22"/>
        </w:rPr>
        <w:t>para disponibilizar materiais didáticos</w:t>
      </w:r>
      <w:r w:rsidRPr="003A0C32">
        <w:rPr>
          <w:rFonts w:ascii="Arial" w:hAnsi="Arial" w:cs="Arial"/>
          <w:sz w:val="22"/>
          <w:szCs w:val="22"/>
        </w:rPr>
        <w:t xml:space="preserve"> aos alunos</w:t>
      </w:r>
      <w:r w:rsidR="003A0C32">
        <w:rPr>
          <w:rFonts w:ascii="Arial" w:hAnsi="Arial" w:cs="Arial"/>
          <w:sz w:val="22"/>
          <w:szCs w:val="22"/>
        </w:rPr>
        <w:t>,</w:t>
      </w:r>
      <w:r w:rsidR="003A0C32" w:rsidRPr="003A0C32">
        <w:rPr>
          <w:rFonts w:ascii="Arial" w:hAnsi="Arial" w:cs="Arial"/>
          <w:sz w:val="22"/>
          <w:szCs w:val="22"/>
        </w:rPr>
        <w:t xml:space="preserve"> </w:t>
      </w:r>
      <w:r w:rsidR="004F2EB5" w:rsidRPr="003A0C32">
        <w:rPr>
          <w:rFonts w:ascii="Arial" w:hAnsi="Arial" w:cs="Arial"/>
          <w:sz w:val="22"/>
          <w:szCs w:val="22"/>
        </w:rPr>
        <w:t>tais como</w:t>
      </w:r>
      <w:r w:rsidR="003A0C32" w:rsidRPr="003A0C32">
        <w:rPr>
          <w:rFonts w:ascii="Arial" w:hAnsi="Arial" w:cs="Arial"/>
          <w:sz w:val="22"/>
          <w:szCs w:val="22"/>
        </w:rPr>
        <w:t>:</w:t>
      </w:r>
      <w:r w:rsidR="004F2EB5" w:rsidRPr="003A0C32">
        <w:rPr>
          <w:rFonts w:ascii="Arial" w:hAnsi="Arial" w:cs="Arial"/>
          <w:sz w:val="22"/>
          <w:szCs w:val="22"/>
        </w:rPr>
        <w:t xml:space="preserve"> apostilas, apresentaç</w:t>
      </w:r>
      <w:r w:rsidR="005C40A6" w:rsidRPr="003A0C32">
        <w:rPr>
          <w:rFonts w:ascii="Arial" w:hAnsi="Arial" w:cs="Arial"/>
          <w:sz w:val="22"/>
          <w:szCs w:val="22"/>
        </w:rPr>
        <w:t xml:space="preserve">ões e exercícios. </w:t>
      </w:r>
      <w:r w:rsidR="00EE28D1" w:rsidRPr="003A0C32">
        <w:rPr>
          <w:rFonts w:ascii="Arial" w:hAnsi="Arial" w:cs="Arial"/>
          <w:sz w:val="22"/>
          <w:szCs w:val="22"/>
        </w:rPr>
        <w:t>Os</w:t>
      </w:r>
      <w:r w:rsidR="005C40A6" w:rsidRPr="003A0C32">
        <w:rPr>
          <w:rFonts w:ascii="Arial" w:hAnsi="Arial" w:cs="Arial"/>
          <w:sz w:val="22"/>
          <w:szCs w:val="22"/>
        </w:rPr>
        <w:t xml:space="preserve"> Manuais de Matérias Básicas e de Célula editado pela IAC para o c</w:t>
      </w:r>
      <w:r w:rsidR="003A0C32" w:rsidRPr="003A0C32">
        <w:rPr>
          <w:rFonts w:ascii="Arial" w:hAnsi="Arial" w:cs="Arial"/>
          <w:sz w:val="22"/>
          <w:szCs w:val="22"/>
        </w:rPr>
        <w:t>urso de MMA estão disponíveis neste sistema</w:t>
      </w:r>
      <w:r w:rsidR="005C40A6" w:rsidRPr="003A0C32">
        <w:rPr>
          <w:rFonts w:ascii="Arial" w:hAnsi="Arial" w:cs="Arial"/>
          <w:sz w:val="22"/>
          <w:szCs w:val="22"/>
        </w:rPr>
        <w:t xml:space="preserve"> e as cópias impressas</w:t>
      </w:r>
      <w:r w:rsidR="003A0C32">
        <w:rPr>
          <w:rFonts w:ascii="Arial" w:hAnsi="Arial" w:cs="Arial"/>
          <w:sz w:val="22"/>
          <w:szCs w:val="22"/>
        </w:rPr>
        <w:t>,</w:t>
      </w:r>
      <w:r w:rsidR="005C40A6" w:rsidRPr="003A0C32">
        <w:rPr>
          <w:rFonts w:ascii="Arial" w:hAnsi="Arial" w:cs="Arial"/>
          <w:sz w:val="22"/>
          <w:szCs w:val="22"/>
        </w:rPr>
        <w:t xml:space="preserve"> disponíveis na Biblioteca na FATEC.</w:t>
      </w:r>
    </w:p>
    <w:p w14:paraId="5C046CB1" w14:textId="77777777" w:rsidR="00743E9C" w:rsidRDefault="00743E9C" w:rsidP="00EE3B0C">
      <w:pPr>
        <w:pStyle w:val="NormalWeb"/>
        <w:shd w:val="clear" w:color="auto" w:fill="FFFFFF"/>
        <w:jc w:val="both"/>
        <w:rPr>
          <w:rFonts w:ascii="Arial" w:hAnsi="Arial" w:cs="Arial"/>
          <w:color w:val="000000"/>
          <w:sz w:val="22"/>
          <w:szCs w:val="22"/>
        </w:rPr>
      </w:pPr>
    </w:p>
    <w:p w14:paraId="30CA9DDD" w14:textId="77777777" w:rsidR="004F52D6" w:rsidRDefault="004F52D6" w:rsidP="00EE3B0C">
      <w:pPr>
        <w:pStyle w:val="NormalWeb"/>
        <w:shd w:val="clear" w:color="auto" w:fill="FFFFFF"/>
        <w:jc w:val="both"/>
        <w:rPr>
          <w:rFonts w:ascii="Arial" w:hAnsi="Arial" w:cs="Arial"/>
          <w:sz w:val="22"/>
          <w:szCs w:val="22"/>
        </w:rPr>
      </w:pPr>
    </w:p>
    <w:p w14:paraId="6816FFC6" w14:textId="77777777" w:rsidR="004F52D6" w:rsidRDefault="004F52D6" w:rsidP="00EE3B0C">
      <w:pPr>
        <w:pStyle w:val="NormalWeb"/>
        <w:shd w:val="clear" w:color="auto" w:fill="FFFFFF"/>
        <w:jc w:val="both"/>
        <w:rPr>
          <w:rFonts w:ascii="Arial" w:hAnsi="Arial" w:cs="Arial"/>
          <w:sz w:val="22"/>
          <w:szCs w:val="22"/>
        </w:rPr>
      </w:pPr>
    </w:p>
    <w:p w14:paraId="555F3CA0" w14:textId="77777777" w:rsidR="004F52D6" w:rsidRDefault="004F52D6" w:rsidP="00EE3B0C">
      <w:pPr>
        <w:pStyle w:val="NormalWeb"/>
        <w:shd w:val="clear" w:color="auto" w:fill="FFFFFF"/>
        <w:jc w:val="both"/>
        <w:rPr>
          <w:rFonts w:ascii="Arial" w:hAnsi="Arial" w:cs="Arial"/>
          <w:sz w:val="22"/>
          <w:szCs w:val="22"/>
        </w:rPr>
      </w:pPr>
    </w:p>
    <w:p w14:paraId="41A59CF8" w14:textId="77777777" w:rsidR="004F52D6" w:rsidRDefault="004F52D6" w:rsidP="00EE3B0C">
      <w:pPr>
        <w:pStyle w:val="NormalWeb"/>
        <w:shd w:val="clear" w:color="auto" w:fill="FFFFFF"/>
        <w:jc w:val="both"/>
        <w:rPr>
          <w:rFonts w:ascii="Arial" w:hAnsi="Arial" w:cs="Arial"/>
          <w:sz w:val="22"/>
          <w:szCs w:val="22"/>
        </w:rPr>
      </w:pPr>
    </w:p>
    <w:p w14:paraId="09839D94" w14:textId="77777777" w:rsidR="004F52D6" w:rsidRDefault="004F52D6" w:rsidP="00EE3B0C">
      <w:pPr>
        <w:pStyle w:val="NormalWeb"/>
        <w:shd w:val="clear" w:color="auto" w:fill="FFFFFF"/>
        <w:jc w:val="both"/>
        <w:rPr>
          <w:rFonts w:ascii="Arial" w:hAnsi="Arial" w:cs="Arial"/>
          <w:sz w:val="22"/>
          <w:szCs w:val="22"/>
        </w:rPr>
      </w:pPr>
    </w:p>
    <w:p w14:paraId="1940F52F" w14:textId="77777777" w:rsidR="00EF0DB9" w:rsidRDefault="00EF0DB9" w:rsidP="00EE3B0C">
      <w:pPr>
        <w:pStyle w:val="NormalWeb"/>
        <w:shd w:val="clear" w:color="auto" w:fill="FFFFFF"/>
        <w:jc w:val="both"/>
        <w:rPr>
          <w:rFonts w:ascii="Arial" w:hAnsi="Arial" w:cs="Arial"/>
          <w:sz w:val="22"/>
          <w:szCs w:val="22"/>
        </w:rPr>
      </w:pPr>
    </w:p>
    <w:p w14:paraId="6C0ACB50" w14:textId="77777777" w:rsidR="00EF0DB9" w:rsidRDefault="00EF0DB9" w:rsidP="00EE3B0C">
      <w:pPr>
        <w:pStyle w:val="NormalWeb"/>
        <w:shd w:val="clear" w:color="auto" w:fill="FFFFFF"/>
        <w:jc w:val="both"/>
        <w:rPr>
          <w:rFonts w:ascii="Arial" w:hAnsi="Arial" w:cs="Arial"/>
          <w:sz w:val="22"/>
          <w:szCs w:val="22"/>
        </w:rPr>
      </w:pPr>
    </w:p>
    <w:p w14:paraId="7526A196" w14:textId="77777777" w:rsidR="00EF0DB9" w:rsidRDefault="00EF0DB9" w:rsidP="00EE3B0C">
      <w:pPr>
        <w:pStyle w:val="NormalWeb"/>
        <w:shd w:val="clear" w:color="auto" w:fill="FFFFFF"/>
        <w:jc w:val="both"/>
        <w:rPr>
          <w:rFonts w:ascii="Arial" w:hAnsi="Arial" w:cs="Arial"/>
          <w:sz w:val="22"/>
          <w:szCs w:val="22"/>
        </w:rPr>
      </w:pPr>
    </w:p>
    <w:p w14:paraId="6611FC7D" w14:textId="77777777" w:rsidR="00EF0DB9" w:rsidRDefault="00EF0DB9" w:rsidP="00EE3B0C">
      <w:pPr>
        <w:pStyle w:val="NormalWeb"/>
        <w:shd w:val="clear" w:color="auto" w:fill="FFFFFF"/>
        <w:jc w:val="both"/>
        <w:rPr>
          <w:rFonts w:ascii="Arial" w:hAnsi="Arial" w:cs="Arial"/>
          <w:sz w:val="22"/>
          <w:szCs w:val="22"/>
        </w:rPr>
      </w:pPr>
    </w:p>
    <w:p w14:paraId="5B103122" w14:textId="77777777" w:rsidR="00EF0DB9" w:rsidRDefault="00EF0DB9" w:rsidP="00EE3B0C">
      <w:pPr>
        <w:pStyle w:val="NormalWeb"/>
        <w:shd w:val="clear" w:color="auto" w:fill="FFFFFF"/>
        <w:jc w:val="both"/>
        <w:rPr>
          <w:rFonts w:ascii="Arial" w:hAnsi="Arial" w:cs="Arial"/>
          <w:sz w:val="22"/>
          <w:szCs w:val="22"/>
        </w:rPr>
      </w:pPr>
    </w:p>
    <w:p w14:paraId="1739CA82" w14:textId="77777777" w:rsidR="00EF0DB9" w:rsidRDefault="00EF0DB9" w:rsidP="00EE3B0C">
      <w:pPr>
        <w:pStyle w:val="NormalWeb"/>
        <w:shd w:val="clear" w:color="auto" w:fill="FFFFFF"/>
        <w:jc w:val="both"/>
        <w:rPr>
          <w:rFonts w:ascii="Arial" w:hAnsi="Arial" w:cs="Arial"/>
          <w:sz w:val="22"/>
          <w:szCs w:val="22"/>
        </w:rPr>
      </w:pPr>
    </w:p>
    <w:p w14:paraId="1F1A98F2" w14:textId="77777777" w:rsidR="00EF0DB9" w:rsidRDefault="00EF0DB9" w:rsidP="00EE3B0C">
      <w:pPr>
        <w:pStyle w:val="NormalWeb"/>
        <w:shd w:val="clear" w:color="auto" w:fill="FFFFFF"/>
        <w:jc w:val="both"/>
        <w:rPr>
          <w:rFonts w:ascii="Arial" w:hAnsi="Arial" w:cs="Arial"/>
          <w:sz w:val="22"/>
          <w:szCs w:val="22"/>
        </w:rPr>
      </w:pPr>
    </w:p>
    <w:p w14:paraId="5A6A4CD6" w14:textId="77777777" w:rsidR="004F52D6" w:rsidRDefault="004F52D6" w:rsidP="00EE3B0C">
      <w:pPr>
        <w:pStyle w:val="NormalWeb"/>
        <w:shd w:val="clear" w:color="auto" w:fill="FFFFFF"/>
        <w:jc w:val="both"/>
        <w:rPr>
          <w:rFonts w:ascii="Arial" w:hAnsi="Arial" w:cs="Arial"/>
          <w:sz w:val="22"/>
          <w:szCs w:val="22"/>
        </w:rPr>
      </w:pPr>
    </w:p>
    <w:p w14:paraId="3B128E2D" w14:textId="77777777" w:rsidR="004F52D6" w:rsidRDefault="004F52D6" w:rsidP="00EE3B0C">
      <w:pPr>
        <w:pStyle w:val="NormalWeb"/>
        <w:shd w:val="clear" w:color="auto" w:fill="FFFFFF"/>
        <w:jc w:val="both"/>
        <w:rPr>
          <w:rFonts w:ascii="Arial" w:hAnsi="Arial" w:cs="Arial"/>
          <w:sz w:val="22"/>
          <w:szCs w:val="22"/>
        </w:rPr>
      </w:pPr>
    </w:p>
    <w:p w14:paraId="51E5256B" w14:textId="77777777" w:rsidR="00AA5F75" w:rsidRDefault="00AA5F75" w:rsidP="00AA5F75">
      <w:pPr>
        <w:jc w:val="center"/>
        <w:rPr>
          <w:b/>
          <w:bCs/>
        </w:rPr>
      </w:pPr>
    </w:p>
    <w:p w14:paraId="5ED9683D" w14:textId="77777777" w:rsidR="00AA5F75" w:rsidRDefault="00AA5F75" w:rsidP="00AA5F75">
      <w:pPr>
        <w:jc w:val="center"/>
        <w:rPr>
          <w:b/>
          <w:bCs/>
        </w:rPr>
      </w:pPr>
    </w:p>
    <w:p w14:paraId="5580DB5A" w14:textId="77777777" w:rsidR="00AA5F75" w:rsidRDefault="00AA5F75" w:rsidP="00AA5F75">
      <w:pPr>
        <w:jc w:val="center"/>
        <w:rPr>
          <w:b/>
          <w:bCs/>
        </w:rPr>
      </w:pPr>
    </w:p>
    <w:p w14:paraId="4B6BFAD0" w14:textId="77777777" w:rsidR="00EF0DB9" w:rsidRDefault="00EF0DB9" w:rsidP="00AA5F75">
      <w:pPr>
        <w:jc w:val="center"/>
        <w:rPr>
          <w:rFonts w:ascii="Arial" w:hAnsi="Arial" w:cs="Arial"/>
          <w:b/>
          <w:bCs/>
          <w:u w:val="single"/>
        </w:rPr>
      </w:pPr>
    </w:p>
    <w:p w14:paraId="0881E5B7" w14:textId="77777777" w:rsidR="00EF0DB9" w:rsidRDefault="00EF0DB9" w:rsidP="00AA5F75">
      <w:pPr>
        <w:jc w:val="center"/>
        <w:rPr>
          <w:rFonts w:ascii="Arial" w:hAnsi="Arial" w:cs="Arial"/>
          <w:b/>
          <w:bCs/>
          <w:u w:val="single"/>
        </w:rPr>
      </w:pPr>
    </w:p>
    <w:p w14:paraId="7A566363" w14:textId="77777777" w:rsidR="00EF0DB9" w:rsidRDefault="00EF0DB9" w:rsidP="00AA5F75">
      <w:pPr>
        <w:jc w:val="center"/>
        <w:rPr>
          <w:rFonts w:ascii="Arial" w:hAnsi="Arial" w:cs="Arial"/>
          <w:b/>
          <w:bCs/>
          <w:u w:val="single"/>
        </w:rPr>
      </w:pPr>
    </w:p>
    <w:p w14:paraId="5F2FB8DC" w14:textId="77777777" w:rsidR="00EF0DB9" w:rsidRDefault="00EF0DB9" w:rsidP="00AA5F75">
      <w:pPr>
        <w:jc w:val="center"/>
        <w:rPr>
          <w:rFonts w:ascii="Arial" w:hAnsi="Arial" w:cs="Arial"/>
          <w:b/>
          <w:bCs/>
          <w:u w:val="single"/>
        </w:rPr>
      </w:pPr>
    </w:p>
    <w:p w14:paraId="44D3BF57" w14:textId="77777777" w:rsidR="00EF0DB9" w:rsidRDefault="00EF0DB9" w:rsidP="00AA5F75">
      <w:pPr>
        <w:jc w:val="center"/>
        <w:rPr>
          <w:rFonts w:ascii="Arial" w:hAnsi="Arial" w:cs="Arial"/>
          <w:b/>
          <w:bCs/>
          <w:u w:val="single"/>
        </w:rPr>
      </w:pPr>
    </w:p>
    <w:p w14:paraId="13DBC54D" w14:textId="77777777" w:rsidR="00657B1D" w:rsidRDefault="00657B1D" w:rsidP="00AA5F75">
      <w:pPr>
        <w:jc w:val="center"/>
        <w:rPr>
          <w:rFonts w:ascii="Arial" w:hAnsi="Arial" w:cs="Arial"/>
          <w:b/>
          <w:bCs/>
          <w:u w:val="single"/>
        </w:rPr>
      </w:pPr>
    </w:p>
    <w:p w14:paraId="602C759C" w14:textId="77777777" w:rsidR="00657B1D" w:rsidRDefault="00657B1D" w:rsidP="00AA5F75">
      <w:pPr>
        <w:jc w:val="center"/>
        <w:rPr>
          <w:rFonts w:ascii="Arial" w:hAnsi="Arial" w:cs="Arial"/>
          <w:b/>
          <w:bCs/>
          <w:u w:val="single"/>
        </w:rPr>
      </w:pPr>
      <w:bookmarkStart w:id="82" w:name="_GoBack"/>
      <w:bookmarkEnd w:id="82"/>
    </w:p>
    <w:p w14:paraId="0A604A45" w14:textId="77777777" w:rsidR="00AA5F75" w:rsidRPr="00377CF3" w:rsidRDefault="00AA5F75" w:rsidP="00140331">
      <w:pPr>
        <w:pStyle w:val="Ttulo1"/>
        <w:jc w:val="center"/>
        <w:rPr>
          <w:rFonts w:eastAsia="Calibri"/>
        </w:rPr>
      </w:pPr>
      <w:bookmarkStart w:id="83" w:name="_Toc528856462"/>
      <w:r w:rsidRPr="007E04CF">
        <w:t>ANEXO I</w:t>
      </w:r>
      <w:r w:rsidR="00140331">
        <w:t xml:space="preserve"> - </w:t>
      </w:r>
      <w:r w:rsidR="007E04CF" w:rsidRPr="00377CF3">
        <w:t>PROCEDIMENTO DE SEGURANÇA</w:t>
      </w:r>
      <w:bookmarkEnd w:id="83"/>
    </w:p>
    <w:p w14:paraId="2B0DEE7E" w14:textId="77777777" w:rsidR="00087A95" w:rsidRDefault="00087A95">
      <w:pPr>
        <w:rPr>
          <w:rFonts w:ascii="Arial" w:hAnsi="Arial" w:cs="Arial"/>
          <w:b/>
          <w:bCs/>
          <w:kern w:val="28"/>
          <w:szCs w:val="32"/>
        </w:rPr>
      </w:pPr>
      <w:r>
        <w:rPr>
          <w:rFonts w:ascii="Arial" w:hAnsi="Arial" w:cs="Arial"/>
        </w:rPr>
        <w:br w:type="page"/>
      </w:r>
    </w:p>
    <w:bookmarkStart w:id="84" w:name="_Toc528856463"/>
    <w:p w14:paraId="50831ECE" w14:textId="77777777" w:rsidR="00AA5F75" w:rsidRPr="00F40806" w:rsidRDefault="00DD125C" w:rsidP="00AA5F75">
      <w:pPr>
        <w:pStyle w:val="Ttulo"/>
        <w:rPr>
          <w:rFonts w:ascii="Arial" w:hAnsi="Arial" w:cs="Arial"/>
          <w:sz w:val="24"/>
        </w:rPr>
      </w:pPr>
      <w:r>
        <w:rPr>
          <w:rFonts w:ascii="Arial" w:hAnsi="Arial" w:cs="Arial"/>
          <w:noProof/>
        </w:rPr>
        <w:lastRenderedPageBreak/>
        <mc:AlternateContent>
          <mc:Choice Requires="wps">
            <w:drawing>
              <wp:anchor distT="0" distB="0" distL="114300" distR="114300" simplePos="0" relativeHeight="251662336" behindDoc="0" locked="0" layoutInCell="0" allowOverlap="1" wp14:anchorId="1717D7C4" wp14:editId="08BD46C9">
                <wp:simplePos x="0" y="0"/>
                <wp:positionH relativeFrom="column">
                  <wp:posOffset>2389505</wp:posOffset>
                </wp:positionH>
                <wp:positionV relativeFrom="margin">
                  <wp:posOffset>-2191385</wp:posOffset>
                </wp:positionV>
                <wp:extent cx="1555115" cy="356870"/>
                <wp:effectExtent l="0" t="0" r="0" b="0"/>
                <wp:wrapNone/>
                <wp:docPr id="2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115" cy="3568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999999"/>
                              </a:solidFill>
                              <a:miter lim="800000"/>
                              <a:headEnd/>
                              <a:tailEnd/>
                            </a14:hiddenLine>
                          </a:ext>
                        </a:extLst>
                      </wps:spPr>
                      <wps:txbx>
                        <w:txbxContent>
                          <w:p w14:paraId="79C371E4" w14:textId="77777777" w:rsidR="00222B8C" w:rsidRDefault="00222B8C" w:rsidP="00AA5F75">
                            <w:pPr>
                              <w:jc w:val="center"/>
                              <w:rPr>
                                <w:rFonts w:ascii="Arial Rounded MT Bold" w:hAnsi="Arial Rounded MT Bold"/>
                                <w:b/>
                                <w:sz w:val="28"/>
                              </w:rPr>
                            </w:pPr>
                            <w:r>
                              <w:rPr>
                                <w:rFonts w:ascii="Arial Rounded MT Bold" w:hAnsi="Arial Rounded MT Bold"/>
                                <w:b/>
                                <w:sz w:val="28"/>
                              </w:rPr>
                              <w:t>ANEXO 1</w:t>
                            </w:r>
                          </w:p>
                        </w:txbxContent>
                      </wps:txbx>
                      <wps:bodyPr rot="0" vert="horz" wrap="square" lIns="63500" tIns="63500" rIns="63500" bIns="635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717D7C4" id="Rectangle 2" o:spid="_x0000_s1029" style="position:absolute;left:0;text-align:left;margin-left:188.15pt;margin-top:-172.55pt;width:122.45pt;height:2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" o:allowincell="f" filled="f" stroked="f" strokecolor="#999">
                <v:textbox inset="5pt,5pt,5pt,5pt">
                  <w:txbxContent>
                    <w:p w14:paraId="79C371E4" w14:textId="77777777" w:rsidR="00222B8C" w:rsidRDefault="00222B8C" w:rsidP="00AA5F75">
                      <w:pPr>
                        <w:jc w:val="center"/>
                        <w:rPr>
                          <w:rFonts w:ascii="Arial Rounded MT Bold" w:hAnsi="Arial Rounded MT Bold"/>
                          <w:b/>
                          <w:sz w:val="28"/>
                        </w:rPr>
                      </w:pPr>
                      <w:r>
                        <w:rPr>
                          <w:rFonts w:ascii="Arial Rounded MT Bold" w:hAnsi="Arial Rounded MT Bold"/>
                          <w:b/>
                          <w:sz w:val="28"/>
                        </w:rPr>
                        <w:t>ANEXO 1</w:t>
                      </w:r>
                    </w:p>
                  </w:txbxContent>
                </v:textbox>
                <w10:wrap anchory="margin"/>
              </v:rect>
            </w:pict>
          </mc:Fallback>
        </mc:AlternateContent>
      </w:r>
      <w:r>
        <w:rPr>
          <w:rFonts w:ascii="Arial" w:hAnsi="Arial" w:cs="Arial"/>
          <w:noProof/>
        </w:rPr>
        <mc:AlternateContent>
          <mc:Choice Requires="wps">
            <w:drawing>
              <wp:anchor distT="0" distB="0" distL="114300" distR="114300" simplePos="0" relativeHeight="251663360" behindDoc="0" locked="0" layoutInCell="0" allowOverlap="1" wp14:anchorId="6051328F" wp14:editId="260D71DD">
                <wp:simplePos x="0" y="0"/>
                <wp:positionH relativeFrom="column">
                  <wp:posOffset>1566545</wp:posOffset>
                </wp:positionH>
                <wp:positionV relativeFrom="margin">
                  <wp:posOffset>-1873250</wp:posOffset>
                </wp:positionV>
                <wp:extent cx="3018155" cy="391160"/>
                <wp:effectExtent l="0" t="0" r="0" b="0"/>
                <wp:wrapNone/>
                <wp:docPr id="2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8155" cy="3911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999999"/>
                              </a:solidFill>
                              <a:miter lim="800000"/>
                              <a:headEnd/>
                              <a:tailEnd/>
                            </a14:hiddenLine>
                          </a:ext>
                        </a:extLst>
                      </wps:spPr>
                      <wps:txbx>
                        <w:txbxContent>
                          <w:p w14:paraId="2D51353A" w14:textId="77777777" w:rsidR="00222B8C" w:rsidRDefault="00222B8C" w:rsidP="00AA5F75">
                            <w:pPr>
                              <w:jc w:val="center"/>
                              <w:rPr>
                                <w:rFonts w:ascii="Arial Rounded MT Bold" w:hAnsi="Arial Rounded MT Bold"/>
                                <w:b/>
                                <w:sz w:val="28"/>
                              </w:rPr>
                            </w:pPr>
                            <w:proofErr w:type="gramStart"/>
                            <w:r>
                              <w:rPr>
                                <w:rFonts w:ascii="Arial Rounded MT Bold" w:hAnsi="Arial Rounded MT Bold"/>
                                <w:b/>
                                <w:sz w:val="28"/>
                              </w:rPr>
                              <w:t>PORTARIA  DE</w:t>
                            </w:r>
                            <w:proofErr w:type="gramEnd"/>
                            <w:r>
                              <w:rPr>
                                <w:rFonts w:ascii="Arial Rounded MT Bold" w:hAnsi="Arial Rounded MT Bold"/>
                                <w:b/>
                                <w:sz w:val="28"/>
                              </w:rPr>
                              <w:t xml:space="preserve">  APROVAÇÃO</w:t>
                            </w:r>
                          </w:p>
                        </w:txbxContent>
                      </wps:txbx>
                      <wps:bodyPr rot="0" vert="horz" wrap="square" lIns="63500" tIns="63500" rIns="63500" bIns="635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051328F" id="Rectangle 3" o:spid="_x0000_s1030" style="position:absolute;left:0;text-align:left;margin-left:123.35pt;margin-top:-147.5pt;width:237.65pt;height:3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" o:allowincell="f" filled="f" stroked="f" strokecolor="#999">
                <v:textbox inset="5pt,5pt,5pt,5pt">
                  <w:txbxContent>
                    <w:p w14:paraId="2D51353A" w14:textId="77777777" w:rsidR="00222B8C" w:rsidRDefault="00222B8C" w:rsidP="00AA5F75">
                      <w:pPr>
                        <w:jc w:val="center"/>
                        <w:rPr>
                          <w:rFonts w:ascii="Arial Rounded MT Bold" w:hAnsi="Arial Rounded MT Bold"/>
                          <w:b/>
                          <w:sz w:val="28"/>
                        </w:rPr>
                      </w:pPr>
                      <w:proofErr w:type="gramStart"/>
                      <w:r>
                        <w:rPr>
                          <w:rFonts w:ascii="Arial Rounded MT Bold" w:hAnsi="Arial Rounded MT Bold"/>
                          <w:b/>
                          <w:sz w:val="28"/>
                        </w:rPr>
                        <w:t>PORTARIA  DE</w:t>
                      </w:r>
                      <w:proofErr w:type="gramEnd"/>
                      <w:r>
                        <w:rPr>
                          <w:rFonts w:ascii="Arial Rounded MT Bold" w:hAnsi="Arial Rounded MT Bold"/>
                          <w:b/>
                          <w:sz w:val="28"/>
                        </w:rPr>
                        <w:t xml:space="preserve">  APROVAÇÃO</w:t>
                      </w:r>
                    </w:p>
                  </w:txbxContent>
                </v:textbox>
                <w10:wrap anchory="margin"/>
              </v:rect>
            </w:pict>
          </mc:Fallback>
        </mc:AlternateContent>
      </w:r>
      <w:r w:rsidR="007E04CF">
        <w:rPr>
          <w:rFonts w:ascii="Arial" w:hAnsi="Arial" w:cs="Arial"/>
          <w:sz w:val="24"/>
        </w:rPr>
        <w:t>PROCEDIMENTO DE SEGURANÇA</w:t>
      </w:r>
      <w:bookmarkEnd w:id="84"/>
    </w:p>
    <w:p w14:paraId="5141A62B" w14:textId="77777777" w:rsidR="00AA5F75" w:rsidRPr="00F40806" w:rsidRDefault="00AA5F75" w:rsidP="00AA5F75">
      <w:pPr>
        <w:jc w:val="center"/>
        <w:rPr>
          <w:rFonts w:ascii="Arial" w:hAnsi="Arial" w:cs="Arial"/>
        </w:rPr>
      </w:pPr>
      <w:r w:rsidRPr="00F40806">
        <w:rPr>
          <w:rFonts w:ascii="Arial" w:hAnsi="Arial" w:cs="Arial"/>
          <w:b/>
        </w:rPr>
        <w:t>FOLHA DE CONTROLE DE REVISÕES</w:t>
      </w:r>
    </w:p>
    <w:p w14:paraId="5E909796" w14:textId="77777777" w:rsidR="00AA5F75" w:rsidRDefault="00DD125C" w:rsidP="00AA5F75">
      <w:pPr>
        <w:jc w:val="both"/>
        <w:rPr>
          <w:rFonts w:ascii="Arial" w:hAnsi="Arial"/>
        </w:rPr>
      </w:pPr>
      <w:r>
        <w:rPr>
          <w:noProof/>
        </w:rPr>
        <mc:AlternateContent>
          <mc:Choice Requires="wps">
            <w:drawing>
              <wp:anchor distT="0" distB="0" distL="114300" distR="114300" simplePos="0" relativeHeight="251665408" behindDoc="0" locked="0" layoutInCell="0" allowOverlap="1" wp14:anchorId="6CD603EC" wp14:editId="6961705D">
                <wp:simplePos x="0" y="0"/>
                <wp:positionH relativeFrom="column">
                  <wp:posOffset>2389505</wp:posOffset>
                </wp:positionH>
                <wp:positionV relativeFrom="margin">
                  <wp:posOffset>-2191385</wp:posOffset>
                </wp:positionV>
                <wp:extent cx="1555115" cy="356870"/>
                <wp:effectExtent l="0" t="0" r="0" b="0"/>
                <wp:wrapNone/>
                <wp:docPr id="1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115" cy="3568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999999"/>
                              </a:solidFill>
                              <a:miter lim="800000"/>
                              <a:headEnd/>
                              <a:tailEnd/>
                            </a14:hiddenLine>
                          </a:ext>
                        </a:extLst>
                      </wps:spPr>
                      <wps:txbx>
                        <w:txbxContent>
                          <w:p w14:paraId="35F8771F" w14:textId="77777777" w:rsidR="00222B8C" w:rsidRDefault="00222B8C" w:rsidP="00AA5F75">
                            <w:pPr>
                              <w:jc w:val="center"/>
                              <w:rPr>
                                <w:rFonts w:ascii="Arial Rounded MT Bold" w:hAnsi="Arial Rounded MT Bold"/>
                                <w:b/>
                                <w:sz w:val="28"/>
                              </w:rPr>
                            </w:pPr>
                            <w:r>
                              <w:rPr>
                                <w:rFonts w:ascii="Arial Rounded MT Bold" w:hAnsi="Arial Rounded MT Bold"/>
                                <w:b/>
                                <w:sz w:val="28"/>
                              </w:rPr>
                              <w:t>ANEXO 1</w:t>
                            </w:r>
                          </w:p>
                        </w:txbxContent>
                      </wps:txbx>
                      <wps:bodyPr rot="0" vert="horz" wrap="square" lIns="63500" tIns="63500" rIns="63500" bIns="635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CD603EC" id="Rectangle 5" o:spid="_x0000_s1031" style="position:absolute;left:0;text-align:left;margin-left:188.15pt;margin-top:-172.55pt;width:122.45pt;height:28.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" o:allowincell="f" filled="f" stroked="f" strokecolor="#999">
                <v:textbox inset="5pt,5pt,5pt,5pt">
                  <w:txbxContent>
                    <w:p w14:paraId="35F8771F" w14:textId="77777777" w:rsidR="00222B8C" w:rsidRDefault="00222B8C" w:rsidP="00AA5F75">
                      <w:pPr>
                        <w:jc w:val="center"/>
                        <w:rPr>
                          <w:rFonts w:ascii="Arial Rounded MT Bold" w:hAnsi="Arial Rounded MT Bold"/>
                          <w:b/>
                          <w:sz w:val="28"/>
                        </w:rPr>
                      </w:pPr>
                      <w:r>
                        <w:rPr>
                          <w:rFonts w:ascii="Arial Rounded MT Bold" w:hAnsi="Arial Rounded MT Bold"/>
                          <w:b/>
                          <w:sz w:val="28"/>
                        </w:rPr>
                        <w:t>ANEXO 1</w:t>
                      </w:r>
                    </w:p>
                  </w:txbxContent>
                </v:textbox>
                <w10:wrap anchory="margin"/>
              </v:rect>
            </w:pict>
          </mc:Fallback>
        </mc:AlternateContent>
      </w:r>
      <w:r>
        <w:rPr>
          <w:noProof/>
        </w:rPr>
        <mc:AlternateContent>
          <mc:Choice Requires="wps">
            <w:drawing>
              <wp:anchor distT="0" distB="0" distL="114300" distR="114300" simplePos="0" relativeHeight="251666432" behindDoc="0" locked="0" layoutInCell="0" allowOverlap="1" wp14:anchorId="5A2094E6" wp14:editId="2EFD11B9">
                <wp:simplePos x="0" y="0"/>
                <wp:positionH relativeFrom="column">
                  <wp:posOffset>1566545</wp:posOffset>
                </wp:positionH>
                <wp:positionV relativeFrom="margin">
                  <wp:posOffset>-1873250</wp:posOffset>
                </wp:positionV>
                <wp:extent cx="3018155" cy="391160"/>
                <wp:effectExtent l="0" t="0" r="0" b="0"/>
                <wp:wrapNone/>
                <wp:docPr id="1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8155" cy="3911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999999"/>
                              </a:solidFill>
                              <a:miter lim="800000"/>
                              <a:headEnd/>
                              <a:tailEnd/>
                            </a14:hiddenLine>
                          </a:ext>
                        </a:extLst>
                      </wps:spPr>
                      <wps:txbx>
                        <w:txbxContent>
                          <w:p w14:paraId="22B1E38F" w14:textId="77777777" w:rsidR="00222B8C" w:rsidRDefault="00222B8C" w:rsidP="00AA5F75">
                            <w:pPr>
                              <w:jc w:val="center"/>
                              <w:rPr>
                                <w:rFonts w:ascii="Arial Rounded MT Bold" w:hAnsi="Arial Rounded MT Bold"/>
                                <w:b/>
                                <w:sz w:val="28"/>
                              </w:rPr>
                            </w:pPr>
                            <w:proofErr w:type="gramStart"/>
                            <w:r>
                              <w:rPr>
                                <w:rFonts w:ascii="Arial Rounded MT Bold" w:hAnsi="Arial Rounded MT Bold"/>
                                <w:b/>
                                <w:sz w:val="28"/>
                              </w:rPr>
                              <w:t>PORTARIA  DE</w:t>
                            </w:r>
                            <w:proofErr w:type="gramEnd"/>
                            <w:r>
                              <w:rPr>
                                <w:rFonts w:ascii="Arial Rounded MT Bold" w:hAnsi="Arial Rounded MT Bold"/>
                                <w:b/>
                                <w:sz w:val="28"/>
                              </w:rPr>
                              <w:t xml:space="preserve">  APROVAÇÃO</w:t>
                            </w:r>
                          </w:p>
                        </w:txbxContent>
                      </wps:txbx>
                      <wps:bodyPr rot="0" vert="horz" wrap="square" lIns="63500" tIns="63500" rIns="63500" bIns="635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A2094E6" id="Rectangle 6" o:spid="_x0000_s1032" style="position:absolute;left:0;text-align:left;margin-left:123.35pt;margin-top:-147.5pt;width:237.65pt;height:30.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" o:allowincell="f" filled="f" stroked="f" strokecolor="#999">
                <v:textbox inset="5pt,5pt,5pt,5pt">
                  <w:txbxContent>
                    <w:p w14:paraId="22B1E38F" w14:textId="77777777" w:rsidR="00222B8C" w:rsidRDefault="00222B8C" w:rsidP="00AA5F75">
                      <w:pPr>
                        <w:jc w:val="center"/>
                        <w:rPr>
                          <w:rFonts w:ascii="Arial Rounded MT Bold" w:hAnsi="Arial Rounded MT Bold"/>
                          <w:b/>
                          <w:sz w:val="28"/>
                        </w:rPr>
                      </w:pPr>
                      <w:proofErr w:type="gramStart"/>
                      <w:r>
                        <w:rPr>
                          <w:rFonts w:ascii="Arial Rounded MT Bold" w:hAnsi="Arial Rounded MT Bold"/>
                          <w:b/>
                          <w:sz w:val="28"/>
                        </w:rPr>
                        <w:t>PORTARIA  DE</w:t>
                      </w:r>
                      <w:proofErr w:type="gramEnd"/>
                      <w:r>
                        <w:rPr>
                          <w:rFonts w:ascii="Arial Rounded MT Bold" w:hAnsi="Arial Rounded MT Bold"/>
                          <w:b/>
                          <w:sz w:val="28"/>
                        </w:rPr>
                        <w:t xml:space="preserve">  APROVAÇÃO</w:t>
                      </w:r>
                    </w:p>
                  </w:txbxContent>
                </v:textbox>
                <w10:wrap anchory="margin"/>
              </v:rect>
            </w:pict>
          </mc:Fallback>
        </mc:AlternateContent>
      </w:r>
    </w:p>
    <w:tbl>
      <w:tblPr>
        <w:tblW w:w="9639" w:type="dxa"/>
        <w:jc w:val="center"/>
        <w:tblLayout w:type="fixed"/>
        <w:tblCellMar>
          <w:left w:w="70" w:type="dxa"/>
          <w:right w:w="70" w:type="dxa"/>
        </w:tblCellMar>
        <w:tblLook w:val="0000" w:firstRow="0" w:lastRow="0" w:firstColumn="0" w:lastColumn="0" w:noHBand="0" w:noVBand="0"/>
      </w:tblPr>
      <w:tblGrid>
        <w:gridCol w:w="575"/>
        <w:gridCol w:w="1439"/>
        <w:gridCol w:w="1438"/>
        <w:gridCol w:w="1493"/>
        <w:gridCol w:w="460"/>
        <w:gridCol w:w="1500"/>
        <w:gridCol w:w="1585"/>
        <w:gridCol w:w="1149"/>
      </w:tblGrid>
      <w:tr w:rsidR="00AA5F75" w14:paraId="5ED2D141" w14:textId="77777777" w:rsidTr="00E05725">
        <w:trPr>
          <w:trHeight w:val="680"/>
          <w:jc w:val="center"/>
        </w:trPr>
        <w:tc>
          <w:tcPr>
            <w:tcW w:w="9639" w:type="dxa"/>
            <w:gridSpan w:val="8"/>
            <w:tcBorders>
              <w:top w:val="single" w:sz="18" w:space="0" w:color="auto"/>
              <w:left w:val="single" w:sz="18" w:space="0" w:color="auto"/>
              <w:bottom w:val="single" w:sz="18" w:space="0" w:color="auto"/>
              <w:right w:val="single" w:sz="18" w:space="0" w:color="auto"/>
            </w:tcBorders>
          </w:tcPr>
          <w:p w14:paraId="6C1438C5" w14:textId="77777777" w:rsidR="00AA5F75" w:rsidRPr="00F40806" w:rsidRDefault="00AA5F75" w:rsidP="007632BD">
            <w:pPr>
              <w:pStyle w:val="Ttulo1"/>
              <w:rPr>
                <w:rFonts w:cs="Arial"/>
              </w:rPr>
            </w:pPr>
            <w:bookmarkStart w:id="85" w:name="_Toc528856464"/>
            <w:r w:rsidRPr="00F40806">
              <w:rPr>
                <w:rFonts w:cs="Arial"/>
              </w:rPr>
              <w:t>REVISÕES</w:t>
            </w:r>
            <w:bookmarkEnd w:id="85"/>
          </w:p>
        </w:tc>
      </w:tr>
      <w:tr w:rsidR="00AA5F75" w14:paraId="0296327A" w14:textId="77777777" w:rsidTr="00E05725">
        <w:trPr>
          <w:jc w:val="center"/>
        </w:trPr>
        <w:tc>
          <w:tcPr>
            <w:tcW w:w="575" w:type="dxa"/>
            <w:tcBorders>
              <w:left w:val="single" w:sz="18" w:space="0" w:color="auto"/>
              <w:bottom w:val="single" w:sz="6" w:space="0" w:color="auto"/>
            </w:tcBorders>
          </w:tcPr>
          <w:p w14:paraId="58B295D6" w14:textId="77777777" w:rsidR="00AA5F75" w:rsidRPr="003A214B" w:rsidRDefault="00AA5F75" w:rsidP="007632BD">
            <w:pPr>
              <w:jc w:val="center"/>
              <w:rPr>
                <w:rFonts w:ascii="Arial" w:hAnsi="Arial"/>
                <w:b/>
                <w:sz w:val="20"/>
                <w:szCs w:val="20"/>
              </w:rPr>
            </w:pPr>
            <w:r w:rsidRPr="003A214B">
              <w:rPr>
                <w:rFonts w:ascii="Arial" w:hAnsi="Arial"/>
                <w:b/>
                <w:sz w:val="20"/>
                <w:szCs w:val="20"/>
              </w:rPr>
              <w:t>Nº</w:t>
            </w:r>
          </w:p>
        </w:tc>
        <w:tc>
          <w:tcPr>
            <w:tcW w:w="1439" w:type="dxa"/>
            <w:tcBorders>
              <w:left w:val="single" w:sz="6" w:space="0" w:color="auto"/>
              <w:bottom w:val="single" w:sz="6" w:space="0" w:color="auto"/>
              <w:right w:val="single" w:sz="6" w:space="0" w:color="auto"/>
            </w:tcBorders>
          </w:tcPr>
          <w:p w14:paraId="562B09CF" w14:textId="77777777" w:rsidR="00AA5F75" w:rsidRPr="003A214B" w:rsidRDefault="00AA5F75" w:rsidP="007632BD">
            <w:pPr>
              <w:jc w:val="center"/>
              <w:rPr>
                <w:rFonts w:ascii="Arial" w:hAnsi="Arial"/>
                <w:b/>
                <w:sz w:val="20"/>
                <w:szCs w:val="20"/>
              </w:rPr>
            </w:pPr>
            <w:r w:rsidRPr="003A214B">
              <w:rPr>
                <w:rFonts w:ascii="Arial" w:hAnsi="Arial"/>
                <w:b/>
                <w:sz w:val="20"/>
                <w:szCs w:val="20"/>
              </w:rPr>
              <w:t>DATA DA EFETIVAÇÃO</w:t>
            </w:r>
          </w:p>
        </w:tc>
        <w:tc>
          <w:tcPr>
            <w:tcW w:w="1438" w:type="dxa"/>
            <w:tcBorders>
              <w:left w:val="nil"/>
              <w:bottom w:val="single" w:sz="6" w:space="0" w:color="auto"/>
            </w:tcBorders>
          </w:tcPr>
          <w:p w14:paraId="4C242696" w14:textId="77777777" w:rsidR="00AA5F75" w:rsidRPr="003A214B" w:rsidRDefault="00AA5F75" w:rsidP="007632BD">
            <w:pPr>
              <w:jc w:val="center"/>
              <w:rPr>
                <w:rFonts w:ascii="Arial" w:hAnsi="Arial"/>
                <w:b/>
                <w:sz w:val="20"/>
                <w:szCs w:val="20"/>
              </w:rPr>
            </w:pPr>
            <w:r w:rsidRPr="003A214B">
              <w:rPr>
                <w:rFonts w:ascii="Arial" w:hAnsi="Arial"/>
                <w:b/>
                <w:sz w:val="20"/>
                <w:szCs w:val="20"/>
              </w:rPr>
              <w:t>DATA DA ANOTAÇÃO</w:t>
            </w:r>
          </w:p>
        </w:tc>
        <w:tc>
          <w:tcPr>
            <w:tcW w:w="1493" w:type="dxa"/>
            <w:tcBorders>
              <w:left w:val="single" w:sz="6" w:space="0" w:color="auto"/>
              <w:bottom w:val="single" w:sz="6" w:space="0" w:color="auto"/>
              <w:right w:val="single" w:sz="18" w:space="0" w:color="auto"/>
            </w:tcBorders>
          </w:tcPr>
          <w:p w14:paraId="21E920E9" w14:textId="77777777" w:rsidR="00AA5F75" w:rsidRPr="003A214B" w:rsidRDefault="00AA5F75" w:rsidP="007632BD">
            <w:pPr>
              <w:jc w:val="center"/>
              <w:rPr>
                <w:rFonts w:ascii="Arial" w:hAnsi="Arial"/>
                <w:b/>
                <w:sz w:val="20"/>
                <w:szCs w:val="20"/>
              </w:rPr>
            </w:pPr>
            <w:r w:rsidRPr="003A214B">
              <w:rPr>
                <w:rFonts w:ascii="Arial" w:hAnsi="Arial"/>
                <w:b/>
                <w:sz w:val="20"/>
                <w:szCs w:val="20"/>
              </w:rPr>
              <w:t>ANOTADA POR</w:t>
            </w:r>
          </w:p>
        </w:tc>
        <w:tc>
          <w:tcPr>
            <w:tcW w:w="460" w:type="dxa"/>
            <w:tcBorders>
              <w:left w:val="nil"/>
              <w:bottom w:val="single" w:sz="6" w:space="0" w:color="auto"/>
            </w:tcBorders>
          </w:tcPr>
          <w:p w14:paraId="07A04B03" w14:textId="77777777" w:rsidR="00AA5F75" w:rsidRPr="003A214B" w:rsidRDefault="00AA5F75" w:rsidP="007632BD">
            <w:pPr>
              <w:jc w:val="center"/>
              <w:rPr>
                <w:rFonts w:ascii="Arial" w:hAnsi="Arial"/>
                <w:b/>
                <w:sz w:val="20"/>
                <w:szCs w:val="20"/>
              </w:rPr>
            </w:pPr>
            <w:r w:rsidRPr="003A214B">
              <w:rPr>
                <w:rFonts w:ascii="Arial" w:hAnsi="Arial"/>
                <w:b/>
                <w:sz w:val="20"/>
                <w:szCs w:val="20"/>
              </w:rPr>
              <w:t>Nº</w:t>
            </w:r>
          </w:p>
        </w:tc>
        <w:tc>
          <w:tcPr>
            <w:tcW w:w="1500" w:type="dxa"/>
            <w:tcBorders>
              <w:left w:val="single" w:sz="6" w:space="0" w:color="auto"/>
              <w:bottom w:val="single" w:sz="6" w:space="0" w:color="auto"/>
            </w:tcBorders>
          </w:tcPr>
          <w:p w14:paraId="2B6A66B1" w14:textId="77777777" w:rsidR="00AA5F75" w:rsidRPr="003A214B" w:rsidRDefault="00AA5F75" w:rsidP="007632BD">
            <w:pPr>
              <w:jc w:val="center"/>
              <w:rPr>
                <w:rFonts w:ascii="Arial" w:hAnsi="Arial"/>
                <w:b/>
                <w:sz w:val="20"/>
                <w:szCs w:val="20"/>
              </w:rPr>
            </w:pPr>
            <w:r w:rsidRPr="003A214B">
              <w:rPr>
                <w:rFonts w:ascii="Arial" w:hAnsi="Arial"/>
                <w:b/>
                <w:sz w:val="20"/>
                <w:szCs w:val="20"/>
              </w:rPr>
              <w:t>DATA DA EFETIVAÇÃO</w:t>
            </w:r>
          </w:p>
        </w:tc>
        <w:tc>
          <w:tcPr>
            <w:tcW w:w="1585" w:type="dxa"/>
            <w:tcBorders>
              <w:left w:val="single" w:sz="6" w:space="0" w:color="auto"/>
              <w:bottom w:val="single" w:sz="6" w:space="0" w:color="auto"/>
              <w:right w:val="single" w:sz="6" w:space="0" w:color="auto"/>
            </w:tcBorders>
          </w:tcPr>
          <w:p w14:paraId="2BF25B69" w14:textId="77777777" w:rsidR="00AA5F75" w:rsidRPr="003A214B" w:rsidRDefault="00AA5F75" w:rsidP="007632BD">
            <w:pPr>
              <w:jc w:val="center"/>
              <w:rPr>
                <w:rFonts w:ascii="Arial" w:hAnsi="Arial"/>
                <w:b/>
                <w:sz w:val="20"/>
                <w:szCs w:val="20"/>
              </w:rPr>
            </w:pPr>
            <w:r w:rsidRPr="003A214B">
              <w:rPr>
                <w:rFonts w:ascii="Arial" w:hAnsi="Arial"/>
                <w:b/>
                <w:sz w:val="20"/>
                <w:szCs w:val="20"/>
              </w:rPr>
              <w:t>DATA DA ANOTAÇÃO</w:t>
            </w:r>
          </w:p>
        </w:tc>
        <w:tc>
          <w:tcPr>
            <w:tcW w:w="1149" w:type="dxa"/>
            <w:tcBorders>
              <w:left w:val="nil"/>
              <w:bottom w:val="single" w:sz="6" w:space="0" w:color="auto"/>
              <w:right w:val="single" w:sz="18" w:space="0" w:color="auto"/>
            </w:tcBorders>
          </w:tcPr>
          <w:p w14:paraId="0BA98D16" w14:textId="77777777" w:rsidR="00AA5F75" w:rsidRPr="003A214B" w:rsidRDefault="00AA5F75" w:rsidP="007632BD">
            <w:pPr>
              <w:jc w:val="center"/>
              <w:rPr>
                <w:rFonts w:ascii="Arial" w:hAnsi="Arial"/>
                <w:b/>
                <w:sz w:val="20"/>
                <w:szCs w:val="20"/>
              </w:rPr>
            </w:pPr>
            <w:r w:rsidRPr="003A214B">
              <w:rPr>
                <w:rFonts w:ascii="Arial" w:hAnsi="Arial"/>
                <w:b/>
                <w:sz w:val="20"/>
                <w:szCs w:val="20"/>
              </w:rPr>
              <w:t>ANOTADA POR</w:t>
            </w:r>
          </w:p>
        </w:tc>
      </w:tr>
      <w:tr w:rsidR="007E04CF" w14:paraId="075C9088" w14:textId="77777777" w:rsidTr="00E05725">
        <w:trPr>
          <w:jc w:val="center"/>
        </w:trPr>
        <w:tc>
          <w:tcPr>
            <w:tcW w:w="575" w:type="dxa"/>
            <w:tcBorders>
              <w:left w:val="single" w:sz="18" w:space="0" w:color="auto"/>
            </w:tcBorders>
          </w:tcPr>
          <w:p w14:paraId="571B2F9C" w14:textId="77777777" w:rsidR="007E04CF" w:rsidRPr="003A214B" w:rsidRDefault="007E04CF" w:rsidP="007632BD">
            <w:pPr>
              <w:jc w:val="center"/>
              <w:rPr>
                <w:rFonts w:ascii="Arial" w:hAnsi="Arial"/>
                <w:sz w:val="20"/>
                <w:szCs w:val="20"/>
              </w:rPr>
            </w:pPr>
            <w:r w:rsidRPr="003A214B">
              <w:rPr>
                <w:rFonts w:ascii="Arial" w:hAnsi="Arial"/>
                <w:sz w:val="20"/>
                <w:szCs w:val="20"/>
              </w:rPr>
              <w:t>00</w:t>
            </w:r>
          </w:p>
        </w:tc>
        <w:tc>
          <w:tcPr>
            <w:tcW w:w="1439" w:type="dxa"/>
            <w:tcBorders>
              <w:left w:val="single" w:sz="6" w:space="0" w:color="auto"/>
              <w:right w:val="single" w:sz="6" w:space="0" w:color="auto"/>
            </w:tcBorders>
          </w:tcPr>
          <w:p w14:paraId="48FE63D7" w14:textId="77777777" w:rsidR="007E04CF" w:rsidRPr="003A214B" w:rsidRDefault="007E04CF" w:rsidP="007632BD">
            <w:pPr>
              <w:jc w:val="center"/>
              <w:rPr>
                <w:rFonts w:ascii="Arial" w:hAnsi="Arial"/>
                <w:sz w:val="20"/>
                <w:szCs w:val="20"/>
              </w:rPr>
            </w:pPr>
            <w:r>
              <w:rPr>
                <w:rFonts w:ascii="Arial" w:hAnsi="Arial"/>
                <w:sz w:val="20"/>
                <w:szCs w:val="20"/>
              </w:rPr>
              <w:t>10/</w:t>
            </w:r>
            <w:proofErr w:type="spellStart"/>
            <w:r>
              <w:rPr>
                <w:rFonts w:ascii="Arial" w:hAnsi="Arial"/>
                <w:sz w:val="20"/>
                <w:szCs w:val="20"/>
              </w:rPr>
              <w:t>Abr</w:t>
            </w:r>
            <w:proofErr w:type="spellEnd"/>
            <w:r>
              <w:rPr>
                <w:rFonts w:ascii="Arial" w:hAnsi="Arial"/>
                <w:sz w:val="20"/>
                <w:szCs w:val="20"/>
              </w:rPr>
              <w:t>/2012</w:t>
            </w:r>
          </w:p>
        </w:tc>
        <w:tc>
          <w:tcPr>
            <w:tcW w:w="1438" w:type="dxa"/>
            <w:tcBorders>
              <w:left w:val="nil"/>
            </w:tcBorders>
          </w:tcPr>
          <w:p w14:paraId="62491CB9" w14:textId="77777777" w:rsidR="007E04CF" w:rsidRPr="003A214B" w:rsidRDefault="007E04CF" w:rsidP="007632BD">
            <w:pPr>
              <w:jc w:val="both"/>
              <w:rPr>
                <w:rFonts w:ascii="Arial" w:hAnsi="Arial"/>
                <w:sz w:val="20"/>
                <w:szCs w:val="20"/>
              </w:rPr>
            </w:pPr>
            <w:r>
              <w:rPr>
                <w:rFonts w:ascii="Arial" w:hAnsi="Arial"/>
                <w:sz w:val="20"/>
                <w:szCs w:val="20"/>
              </w:rPr>
              <w:t>10/</w:t>
            </w:r>
            <w:proofErr w:type="spellStart"/>
            <w:r>
              <w:rPr>
                <w:rFonts w:ascii="Arial" w:hAnsi="Arial"/>
                <w:sz w:val="20"/>
                <w:szCs w:val="20"/>
              </w:rPr>
              <w:t>Abr</w:t>
            </w:r>
            <w:proofErr w:type="spellEnd"/>
            <w:r>
              <w:rPr>
                <w:rFonts w:ascii="Arial" w:hAnsi="Arial"/>
                <w:sz w:val="20"/>
                <w:szCs w:val="20"/>
              </w:rPr>
              <w:t>/2012</w:t>
            </w:r>
          </w:p>
        </w:tc>
        <w:tc>
          <w:tcPr>
            <w:tcW w:w="1493" w:type="dxa"/>
            <w:tcBorders>
              <w:left w:val="single" w:sz="6" w:space="0" w:color="auto"/>
              <w:right w:val="single" w:sz="18" w:space="0" w:color="auto"/>
            </w:tcBorders>
          </w:tcPr>
          <w:p w14:paraId="29DFDB72" w14:textId="77777777" w:rsidR="007E04CF" w:rsidRPr="003A214B" w:rsidRDefault="007E04CF" w:rsidP="007632BD">
            <w:pPr>
              <w:jc w:val="center"/>
              <w:rPr>
                <w:rFonts w:ascii="Arial" w:hAnsi="Arial"/>
                <w:sz w:val="19"/>
                <w:szCs w:val="19"/>
              </w:rPr>
            </w:pPr>
            <w:r w:rsidRPr="003A214B">
              <w:rPr>
                <w:rFonts w:ascii="Arial" w:hAnsi="Arial"/>
                <w:sz w:val="19"/>
                <w:szCs w:val="19"/>
              </w:rPr>
              <w:t>Felix Strottmann</w:t>
            </w:r>
          </w:p>
        </w:tc>
        <w:tc>
          <w:tcPr>
            <w:tcW w:w="460" w:type="dxa"/>
            <w:tcBorders>
              <w:left w:val="nil"/>
            </w:tcBorders>
          </w:tcPr>
          <w:p w14:paraId="0BF27005" w14:textId="77777777" w:rsidR="007E04CF" w:rsidRPr="003A214B" w:rsidRDefault="007E04CF" w:rsidP="00BA7E1D">
            <w:pPr>
              <w:jc w:val="center"/>
              <w:rPr>
                <w:rFonts w:ascii="Arial" w:hAnsi="Arial"/>
                <w:sz w:val="20"/>
                <w:szCs w:val="20"/>
              </w:rPr>
            </w:pPr>
            <w:r w:rsidRPr="003A214B">
              <w:rPr>
                <w:rFonts w:ascii="Arial" w:hAnsi="Arial"/>
                <w:sz w:val="20"/>
                <w:szCs w:val="20"/>
              </w:rPr>
              <w:t>0</w:t>
            </w:r>
            <w:r>
              <w:rPr>
                <w:rFonts w:ascii="Arial" w:hAnsi="Arial"/>
                <w:sz w:val="20"/>
                <w:szCs w:val="20"/>
              </w:rPr>
              <w:t>1</w:t>
            </w:r>
          </w:p>
        </w:tc>
        <w:tc>
          <w:tcPr>
            <w:tcW w:w="1500" w:type="dxa"/>
            <w:tcBorders>
              <w:left w:val="single" w:sz="6" w:space="0" w:color="auto"/>
            </w:tcBorders>
          </w:tcPr>
          <w:p w14:paraId="6EC02DDB" w14:textId="77777777" w:rsidR="007E04CF" w:rsidRPr="003A214B" w:rsidRDefault="007E04CF" w:rsidP="00BA7E1D">
            <w:pPr>
              <w:jc w:val="center"/>
              <w:rPr>
                <w:rFonts w:ascii="Arial" w:hAnsi="Arial"/>
                <w:sz w:val="20"/>
                <w:szCs w:val="20"/>
              </w:rPr>
            </w:pPr>
            <w:r>
              <w:rPr>
                <w:rFonts w:ascii="Arial" w:hAnsi="Arial"/>
                <w:sz w:val="20"/>
                <w:szCs w:val="20"/>
              </w:rPr>
              <w:t>30/Mai/2013</w:t>
            </w:r>
          </w:p>
        </w:tc>
        <w:tc>
          <w:tcPr>
            <w:tcW w:w="1585" w:type="dxa"/>
            <w:tcBorders>
              <w:left w:val="single" w:sz="6" w:space="0" w:color="auto"/>
              <w:right w:val="single" w:sz="6" w:space="0" w:color="auto"/>
            </w:tcBorders>
          </w:tcPr>
          <w:p w14:paraId="5DAC13AE" w14:textId="77777777" w:rsidR="007E04CF" w:rsidRPr="003A214B" w:rsidRDefault="007E04CF" w:rsidP="00BA7E1D">
            <w:pPr>
              <w:jc w:val="both"/>
              <w:rPr>
                <w:rFonts w:ascii="Arial" w:hAnsi="Arial"/>
                <w:sz w:val="20"/>
                <w:szCs w:val="20"/>
              </w:rPr>
            </w:pPr>
            <w:r>
              <w:rPr>
                <w:rFonts w:ascii="Arial" w:hAnsi="Arial"/>
                <w:sz w:val="20"/>
                <w:szCs w:val="20"/>
              </w:rPr>
              <w:t>30/Mai/2013</w:t>
            </w:r>
          </w:p>
        </w:tc>
        <w:tc>
          <w:tcPr>
            <w:tcW w:w="1149" w:type="dxa"/>
            <w:tcBorders>
              <w:left w:val="nil"/>
              <w:right w:val="single" w:sz="18" w:space="0" w:color="auto"/>
            </w:tcBorders>
          </w:tcPr>
          <w:p w14:paraId="2D7BF46C" w14:textId="77777777" w:rsidR="007E04CF" w:rsidRPr="003A214B" w:rsidRDefault="007E04CF" w:rsidP="00BA7E1D">
            <w:pPr>
              <w:jc w:val="center"/>
              <w:rPr>
                <w:rFonts w:ascii="Arial" w:hAnsi="Arial"/>
                <w:sz w:val="19"/>
                <w:szCs w:val="19"/>
              </w:rPr>
            </w:pPr>
            <w:r w:rsidRPr="003A214B">
              <w:rPr>
                <w:rFonts w:ascii="Arial" w:hAnsi="Arial"/>
                <w:sz w:val="19"/>
                <w:szCs w:val="19"/>
              </w:rPr>
              <w:t>Felix Strottmann</w:t>
            </w:r>
          </w:p>
        </w:tc>
      </w:tr>
      <w:tr w:rsidR="007D63AA" w14:paraId="14CB344D" w14:textId="77777777" w:rsidTr="00E05725">
        <w:trPr>
          <w:jc w:val="center"/>
        </w:trPr>
        <w:tc>
          <w:tcPr>
            <w:tcW w:w="575" w:type="dxa"/>
            <w:tcBorders>
              <w:top w:val="single" w:sz="6" w:space="0" w:color="auto"/>
              <w:left w:val="single" w:sz="18" w:space="0" w:color="auto"/>
              <w:bottom w:val="single" w:sz="6" w:space="0" w:color="auto"/>
            </w:tcBorders>
          </w:tcPr>
          <w:p w14:paraId="052154DA" w14:textId="77777777" w:rsidR="007D63AA" w:rsidRPr="00B9345A" w:rsidRDefault="007D63AA" w:rsidP="007D63AA">
            <w:pPr>
              <w:jc w:val="both"/>
              <w:rPr>
                <w:rFonts w:ascii="Arial" w:hAnsi="Arial"/>
                <w:sz w:val="20"/>
                <w:szCs w:val="20"/>
              </w:rPr>
            </w:pPr>
            <w:r>
              <w:rPr>
                <w:rFonts w:ascii="Arial" w:hAnsi="Arial"/>
                <w:sz w:val="28"/>
              </w:rPr>
              <w:t xml:space="preserve"> </w:t>
            </w:r>
            <w:r w:rsidRPr="00B9345A">
              <w:rPr>
                <w:rFonts w:ascii="Arial" w:hAnsi="Arial"/>
                <w:sz w:val="20"/>
                <w:szCs w:val="20"/>
              </w:rPr>
              <w:t>0</w:t>
            </w:r>
            <w:r>
              <w:rPr>
                <w:rFonts w:ascii="Arial" w:hAnsi="Arial"/>
                <w:sz w:val="20"/>
                <w:szCs w:val="20"/>
              </w:rPr>
              <w:t>2</w:t>
            </w:r>
          </w:p>
        </w:tc>
        <w:tc>
          <w:tcPr>
            <w:tcW w:w="1439" w:type="dxa"/>
            <w:tcBorders>
              <w:top w:val="single" w:sz="6" w:space="0" w:color="auto"/>
              <w:left w:val="single" w:sz="6" w:space="0" w:color="auto"/>
              <w:bottom w:val="single" w:sz="6" w:space="0" w:color="auto"/>
              <w:right w:val="single" w:sz="6" w:space="0" w:color="auto"/>
            </w:tcBorders>
          </w:tcPr>
          <w:p w14:paraId="6AC0DF72" w14:textId="77777777" w:rsidR="007D63AA" w:rsidRPr="00B9345A" w:rsidRDefault="007D63AA" w:rsidP="007D63AA">
            <w:pPr>
              <w:jc w:val="both"/>
              <w:rPr>
                <w:rFonts w:ascii="Arial" w:hAnsi="Arial"/>
                <w:sz w:val="20"/>
                <w:szCs w:val="20"/>
              </w:rPr>
            </w:pPr>
            <w:r>
              <w:rPr>
                <w:rFonts w:ascii="Arial" w:hAnsi="Arial"/>
                <w:sz w:val="28"/>
              </w:rPr>
              <w:t xml:space="preserve"> </w:t>
            </w:r>
            <w:r w:rsidRPr="00B9345A">
              <w:rPr>
                <w:rFonts w:ascii="Arial" w:hAnsi="Arial"/>
                <w:sz w:val="20"/>
                <w:szCs w:val="20"/>
              </w:rPr>
              <w:t>08/Out/</w:t>
            </w:r>
            <w:r>
              <w:rPr>
                <w:rFonts w:ascii="Arial" w:hAnsi="Arial"/>
                <w:sz w:val="20"/>
                <w:szCs w:val="20"/>
              </w:rPr>
              <w:t>20</w:t>
            </w:r>
            <w:r w:rsidRPr="00B9345A">
              <w:rPr>
                <w:rFonts w:ascii="Arial" w:hAnsi="Arial"/>
                <w:sz w:val="20"/>
                <w:szCs w:val="20"/>
              </w:rPr>
              <w:t>18</w:t>
            </w:r>
          </w:p>
        </w:tc>
        <w:tc>
          <w:tcPr>
            <w:tcW w:w="1438" w:type="dxa"/>
            <w:tcBorders>
              <w:top w:val="single" w:sz="6" w:space="0" w:color="auto"/>
              <w:left w:val="nil"/>
              <w:bottom w:val="single" w:sz="6" w:space="0" w:color="auto"/>
            </w:tcBorders>
          </w:tcPr>
          <w:p w14:paraId="044917B9" w14:textId="77777777" w:rsidR="007D63AA" w:rsidRDefault="007D63AA" w:rsidP="007D63AA">
            <w:pPr>
              <w:jc w:val="both"/>
              <w:rPr>
                <w:rFonts w:ascii="Arial" w:hAnsi="Arial"/>
                <w:sz w:val="28"/>
              </w:rPr>
            </w:pPr>
            <w:r w:rsidRPr="00B9345A">
              <w:rPr>
                <w:rFonts w:ascii="Arial" w:hAnsi="Arial"/>
                <w:sz w:val="20"/>
                <w:szCs w:val="20"/>
              </w:rPr>
              <w:t>08/Out/</w:t>
            </w:r>
            <w:r>
              <w:rPr>
                <w:rFonts w:ascii="Arial" w:hAnsi="Arial"/>
                <w:sz w:val="20"/>
                <w:szCs w:val="20"/>
              </w:rPr>
              <w:t>20</w:t>
            </w:r>
            <w:r w:rsidRPr="00B9345A">
              <w:rPr>
                <w:rFonts w:ascii="Arial" w:hAnsi="Arial"/>
                <w:sz w:val="20"/>
                <w:szCs w:val="20"/>
              </w:rPr>
              <w:t>18</w:t>
            </w:r>
          </w:p>
        </w:tc>
        <w:tc>
          <w:tcPr>
            <w:tcW w:w="1493" w:type="dxa"/>
            <w:tcBorders>
              <w:top w:val="single" w:sz="6" w:space="0" w:color="auto"/>
              <w:left w:val="single" w:sz="6" w:space="0" w:color="auto"/>
              <w:bottom w:val="single" w:sz="6" w:space="0" w:color="auto"/>
              <w:right w:val="single" w:sz="18" w:space="0" w:color="auto"/>
            </w:tcBorders>
          </w:tcPr>
          <w:p w14:paraId="031FB8A0" w14:textId="77777777" w:rsidR="007D63AA" w:rsidRPr="00B9345A" w:rsidRDefault="007D63AA" w:rsidP="007D63AA">
            <w:pPr>
              <w:jc w:val="center"/>
              <w:rPr>
                <w:rFonts w:ascii="Arial" w:hAnsi="Arial"/>
                <w:sz w:val="20"/>
                <w:szCs w:val="20"/>
              </w:rPr>
            </w:pPr>
            <w:r w:rsidRPr="00B9345A">
              <w:rPr>
                <w:rFonts w:ascii="Arial" w:hAnsi="Arial"/>
                <w:sz w:val="20"/>
                <w:szCs w:val="20"/>
              </w:rPr>
              <w:t xml:space="preserve">Jorge </w:t>
            </w:r>
            <w:r>
              <w:rPr>
                <w:rFonts w:ascii="Arial" w:hAnsi="Arial"/>
                <w:sz w:val="20"/>
                <w:szCs w:val="20"/>
              </w:rPr>
              <w:t xml:space="preserve">  </w:t>
            </w:r>
            <w:proofErr w:type="spellStart"/>
            <w:r w:rsidRPr="00B9345A">
              <w:rPr>
                <w:rFonts w:ascii="Arial" w:hAnsi="Arial"/>
                <w:sz w:val="20"/>
                <w:szCs w:val="20"/>
              </w:rPr>
              <w:t>Matsushima</w:t>
            </w:r>
            <w:proofErr w:type="spellEnd"/>
          </w:p>
        </w:tc>
        <w:tc>
          <w:tcPr>
            <w:tcW w:w="460" w:type="dxa"/>
            <w:tcBorders>
              <w:top w:val="single" w:sz="6" w:space="0" w:color="auto"/>
              <w:left w:val="nil"/>
              <w:bottom w:val="single" w:sz="6" w:space="0" w:color="auto"/>
            </w:tcBorders>
          </w:tcPr>
          <w:p w14:paraId="72FA903D" w14:textId="0C6FC14F" w:rsidR="007D63AA" w:rsidRDefault="007D63AA" w:rsidP="007D63AA">
            <w:pPr>
              <w:jc w:val="center"/>
              <w:rPr>
                <w:rFonts w:ascii="Arial" w:hAnsi="Arial"/>
                <w:sz w:val="28"/>
              </w:rPr>
            </w:pPr>
            <w:r w:rsidRPr="003A214B">
              <w:rPr>
                <w:rFonts w:ascii="Arial" w:hAnsi="Arial"/>
                <w:sz w:val="20"/>
                <w:szCs w:val="20"/>
              </w:rPr>
              <w:t>0</w:t>
            </w:r>
            <w:r>
              <w:rPr>
                <w:rFonts w:ascii="Arial" w:hAnsi="Arial"/>
                <w:sz w:val="20"/>
                <w:szCs w:val="20"/>
              </w:rPr>
              <w:t>3</w:t>
            </w:r>
          </w:p>
        </w:tc>
        <w:tc>
          <w:tcPr>
            <w:tcW w:w="1500" w:type="dxa"/>
            <w:tcBorders>
              <w:top w:val="single" w:sz="6" w:space="0" w:color="auto"/>
              <w:left w:val="single" w:sz="6" w:space="0" w:color="auto"/>
              <w:bottom w:val="single" w:sz="6" w:space="0" w:color="auto"/>
            </w:tcBorders>
          </w:tcPr>
          <w:p w14:paraId="117C6442" w14:textId="48C2E83D" w:rsidR="007D63AA" w:rsidRDefault="007D63AA" w:rsidP="007D63AA">
            <w:pPr>
              <w:jc w:val="center"/>
              <w:rPr>
                <w:rFonts w:ascii="Arial" w:hAnsi="Arial"/>
                <w:sz w:val="28"/>
              </w:rPr>
            </w:pPr>
            <w:r>
              <w:rPr>
                <w:rFonts w:ascii="Arial" w:hAnsi="Arial"/>
                <w:sz w:val="20"/>
                <w:szCs w:val="20"/>
              </w:rPr>
              <w:t>28/</w:t>
            </w:r>
            <w:proofErr w:type="spellStart"/>
            <w:r>
              <w:rPr>
                <w:rFonts w:ascii="Arial" w:hAnsi="Arial"/>
                <w:sz w:val="20"/>
                <w:szCs w:val="20"/>
              </w:rPr>
              <w:t>Ago</w:t>
            </w:r>
            <w:proofErr w:type="spellEnd"/>
            <w:r>
              <w:rPr>
                <w:rFonts w:ascii="Arial" w:hAnsi="Arial"/>
                <w:sz w:val="20"/>
                <w:szCs w:val="20"/>
              </w:rPr>
              <w:t>/202</w:t>
            </w:r>
            <w:r>
              <w:rPr>
                <w:rFonts w:ascii="Arial" w:hAnsi="Arial"/>
                <w:sz w:val="20"/>
                <w:szCs w:val="20"/>
              </w:rPr>
              <w:t>3</w:t>
            </w:r>
          </w:p>
        </w:tc>
        <w:tc>
          <w:tcPr>
            <w:tcW w:w="1585" w:type="dxa"/>
            <w:tcBorders>
              <w:top w:val="single" w:sz="6" w:space="0" w:color="auto"/>
              <w:left w:val="single" w:sz="6" w:space="0" w:color="auto"/>
              <w:bottom w:val="single" w:sz="6" w:space="0" w:color="auto"/>
              <w:right w:val="single" w:sz="6" w:space="0" w:color="auto"/>
            </w:tcBorders>
          </w:tcPr>
          <w:p w14:paraId="6C1EF856" w14:textId="6F541989" w:rsidR="007D63AA" w:rsidRDefault="007D63AA" w:rsidP="007D63AA">
            <w:pPr>
              <w:jc w:val="center"/>
              <w:rPr>
                <w:rFonts w:ascii="Arial" w:hAnsi="Arial"/>
                <w:sz w:val="28"/>
              </w:rPr>
            </w:pPr>
            <w:r>
              <w:rPr>
                <w:rFonts w:ascii="Arial" w:hAnsi="Arial"/>
                <w:sz w:val="20"/>
                <w:szCs w:val="20"/>
              </w:rPr>
              <w:t>28/</w:t>
            </w:r>
            <w:proofErr w:type="spellStart"/>
            <w:r>
              <w:rPr>
                <w:rFonts w:ascii="Arial" w:hAnsi="Arial"/>
                <w:sz w:val="20"/>
                <w:szCs w:val="20"/>
              </w:rPr>
              <w:t>Ago</w:t>
            </w:r>
            <w:proofErr w:type="spellEnd"/>
            <w:r>
              <w:rPr>
                <w:rFonts w:ascii="Arial" w:hAnsi="Arial"/>
                <w:sz w:val="20"/>
                <w:szCs w:val="20"/>
              </w:rPr>
              <w:t>/2023</w:t>
            </w:r>
          </w:p>
        </w:tc>
        <w:tc>
          <w:tcPr>
            <w:tcW w:w="1149" w:type="dxa"/>
            <w:tcBorders>
              <w:top w:val="single" w:sz="6" w:space="0" w:color="auto"/>
              <w:left w:val="nil"/>
              <w:bottom w:val="single" w:sz="6" w:space="0" w:color="auto"/>
              <w:right w:val="single" w:sz="18" w:space="0" w:color="auto"/>
            </w:tcBorders>
          </w:tcPr>
          <w:p w14:paraId="7B29FC91" w14:textId="51BAF7B4" w:rsidR="007D63AA" w:rsidRDefault="007D63AA" w:rsidP="007D63AA">
            <w:pPr>
              <w:jc w:val="center"/>
              <w:rPr>
                <w:rFonts w:ascii="Arial" w:hAnsi="Arial"/>
                <w:sz w:val="28"/>
              </w:rPr>
            </w:pPr>
            <w:r w:rsidRPr="003A214B">
              <w:rPr>
                <w:rFonts w:ascii="Arial" w:hAnsi="Arial"/>
                <w:sz w:val="19"/>
                <w:szCs w:val="19"/>
              </w:rPr>
              <w:t>Felix Strottmann</w:t>
            </w:r>
          </w:p>
        </w:tc>
      </w:tr>
      <w:tr w:rsidR="00AA5F75" w14:paraId="304F5870" w14:textId="77777777" w:rsidTr="00E05725">
        <w:trPr>
          <w:jc w:val="center"/>
        </w:trPr>
        <w:tc>
          <w:tcPr>
            <w:tcW w:w="575" w:type="dxa"/>
            <w:tcBorders>
              <w:left w:val="single" w:sz="18" w:space="0" w:color="auto"/>
            </w:tcBorders>
          </w:tcPr>
          <w:p w14:paraId="52A2178F" w14:textId="77777777" w:rsidR="00AA5F75" w:rsidRDefault="00AA5F75" w:rsidP="007632BD">
            <w:pPr>
              <w:jc w:val="both"/>
              <w:rPr>
                <w:rFonts w:ascii="Arial" w:hAnsi="Arial"/>
                <w:sz w:val="28"/>
              </w:rPr>
            </w:pPr>
          </w:p>
        </w:tc>
        <w:tc>
          <w:tcPr>
            <w:tcW w:w="1439" w:type="dxa"/>
            <w:tcBorders>
              <w:left w:val="single" w:sz="6" w:space="0" w:color="auto"/>
              <w:right w:val="single" w:sz="6" w:space="0" w:color="auto"/>
            </w:tcBorders>
          </w:tcPr>
          <w:p w14:paraId="2F6E9B86" w14:textId="77777777" w:rsidR="00AA5F75" w:rsidRDefault="00AA5F75" w:rsidP="007632BD">
            <w:pPr>
              <w:jc w:val="both"/>
              <w:rPr>
                <w:rFonts w:ascii="Arial" w:hAnsi="Arial"/>
                <w:sz w:val="28"/>
              </w:rPr>
            </w:pPr>
          </w:p>
        </w:tc>
        <w:tc>
          <w:tcPr>
            <w:tcW w:w="1438" w:type="dxa"/>
            <w:tcBorders>
              <w:left w:val="nil"/>
            </w:tcBorders>
          </w:tcPr>
          <w:p w14:paraId="41511D99" w14:textId="77777777" w:rsidR="00AA5F75" w:rsidRDefault="00AA5F75" w:rsidP="007632BD">
            <w:pPr>
              <w:jc w:val="both"/>
              <w:rPr>
                <w:rFonts w:ascii="Arial" w:hAnsi="Arial"/>
                <w:sz w:val="28"/>
              </w:rPr>
            </w:pPr>
          </w:p>
        </w:tc>
        <w:tc>
          <w:tcPr>
            <w:tcW w:w="1493" w:type="dxa"/>
            <w:tcBorders>
              <w:left w:val="single" w:sz="6" w:space="0" w:color="auto"/>
              <w:right w:val="single" w:sz="18" w:space="0" w:color="auto"/>
            </w:tcBorders>
          </w:tcPr>
          <w:p w14:paraId="5FE96014" w14:textId="77777777" w:rsidR="00AA5F75" w:rsidRDefault="00AA5F75" w:rsidP="007632BD">
            <w:pPr>
              <w:jc w:val="both"/>
              <w:rPr>
                <w:rFonts w:ascii="Arial" w:hAnsi="Arial"/>
                <w:sz w:val="28"/>
              </w:rPr>
            </w:pPr>
          </w:p>
        </w:tc>
        <w:tc>
          <w:tcPr>
            <w:tcW w:w="460" w:type="dxa"/>
            <w:tcBorders>
              <w:left w:val="nil"/>
            </w:tcBorders>
          </w:tcPr>
          <w:p w14:paraId="1717D5E1" w14:textId="77777777" w:rsidR="00AA5F75" w:rsidRDefault="00AA5F75" w:rsidP="007632BD">
            <w:pPr>
              <w:jc w:val="both"/>
              <w:rPr>
                <w:rFonts w:ascii="Arial" w:hAnsi="Arial"/>
                <w:sz w:val="28"/>
              </w:rPr>
            </w:pPr>
          </w:p>
        </w:tc>
        <w:tc>
          <w:tcPr>
            <w:tcW w:w="1500" w:type="dxa"/>
            <w:tcBorders>
              <w:left w:val="single" w:sz="6" w:space="0" w:color="auto"/>
            </w:tcBorders>
          </w:tcPr>
          <w:p w14:paraId="0874E0D3" w14:textId="77777777" w:rsidR="00AA5F75" w:rsidRDefault="00AA5F75" w:rsidP="007632BD">
            <w:pPr>
              <w:jc w:val="both"/>
              <w:rPr>
                <w:rFonts w:ascii="Arial" w:hAnsi="Arial"/>
                <w:sz w:val="28"/>
              </w:rPr>
            </w:pPr>
          </w:p>
        </w:tc>
        <w:tc>
          <w:tcPr>
            <w:tcW w:w="1585" w:type="dxa"/>
            <w:tcBorders>
              <w:left w:val="single" w:sz="6" w:space="0" w:color="auto"/>
              <w:right w:val="single" w:sz="6" w:space="0" w:color="auto"/>
            </w:tcBorders>
          </w:tcPr>
          <w:p w14:paraId="06E1A817" w14:textId="77777777" w:rsidR="00AA5F75" w:rsidRDefault="00AA5F75" w:rsidP="007632BD">
            <w:pPr>
              <w:jc w:val="both"/>
              <w:rPr>
                <w:rFonts w:ascii="Arial" w:hAnsi="Arial"/>
                <w:sz w:val="28"/>
              </w:rPr>
            </w:pPr>
          </w:p>
        </w:tc>
        <w:tc>
          <w:tcPr>
            <w:tcW w:w="1149" w:type="dxa"/>
            <w:tcBorders>
              <w:left w:val="nil"/>
              <w:right w:val="single" w:sz="18" w:space="0" w:color="auto"/>
            </w:tcBorders>
          </w:tcPr>
          <w:p w14:paraId="19FA3EFE" w14:textId="77777777" w:rsidR="00AA5F75" w:rsidRDefault="00AA5F75" w:rsidP="007632BD">
            <w:pPr>
              <w:jc w:val="both"/>
              <w:rPr>
                <w:rFonts w:ascii="Arial" w:hAnsi="Arial"/>
                <w:sz w:val="28"/>
              </w:rPr>
            </w:pPr>
          </w:p>
        </w:tc>
      </w:tr>
      <w:tr w:rsidR="00AA5F75" w14:paraId="65B5CA14" w14:textId="77777777" w:rsidTr="00E05725">
        <w:trPr>
          <w:jc w:val="center"/>
        </w:trPr>
        <w:tc>
          <w:tcPr>
            <w:tcW w:w="575" w:type="dxa"/>
            <w:tcBorders>
              <w:top w:val="single" w:sz="6" w:space="0" w:color="auto"/>
              <w:left w:val="single" w:sz="18" w:space="0" w:color="auto"/>
              <w:bottom w:val="single" w:sz="6" w:space="0" w:color="auto"/>
            </w:tcBorders>
          </w:tcPr>
          <w:p w14:paraId="6F008312" w14:textId="77777777" w:rsidR="00AA5F75" w:rsidRDefault="00AA5F75" w:rsidP="007632BD">
            <w:pPr>
              <w:jc w:val="both"/>
              <w:rPr>
                <w:rFonts w:ascii="Arial" w:hAnsi="Arial"/>
                <w:sz w:val="28"/>
              </w:rPr>
            </w:pPr>
          </w:p>
        </w:tc>
        <w:tc>
          <w:tcPr>
            <w:tcW w:w="1439" w:type="dxa"/>
            <w:tcBorders>
              <w:top w:val="single" w:sz="6" w:space="0" w:color="auto"/>
              <w:left w:val="single" w:sz="6" w:space="0" w:color="auto"/>
              <w:bottom w:val="single" w:sz="6" w:space="0" w:color="auto"/>
              <w:right w:val="single" w:sz="6" w:space="0" w:color="auto"/>
            </w:tcBorders>
          </w:tcPr>
          <w:p w14:paraId="01B14733" w14:textId="77777777" w:rsidR="00AA5F75" w:rsidRDefault="00AA5F75" w:rsidP="007632BD">
            <w:pPr>
              <w:jc w:val="both"/>
              <w:rPr>
                <w:rFonts w:ascii="Arial" w:hAnsi="Arial"/>
                <w:sz w:val="28"/>
              </w:rPr>
            </w:pPr>
          </w:p>
        </w:tc>
        <w:tc>
          <w:tcPr>
            <w:tcW w:w="1438" w:type="dxa"/>
            <w:tcBorders>
              <w:top w:val="single" w:sz="6" w:space="0" w:color="auto"/>
              <w:left w:val="nil"/>
              <w:bottom w:val="single" w:sz="6" w:space="0" w:color="auto"/>
            </w:tcBorders>
          </w:tcPr>
          <w:p w14:paraId="0905142C" w14:textId="77777777" w:rsidR="00AA5F75" w:rsidRDefault="00AA5F75" w:rsidP="007632BD">
            <w:pPr>
              <w:jc w:val="both"/>
              <w:rPr>
                <w:rFonts w:ascii="Arial" w:hAnsi="Arial"/>
                <w:sz w:val="28"/>
              </w:rPr>
            </w:pPr>
          </w:p>
        </w:tc>
        <w:tc>
          <w:tcPr>
            <w:tcW w:w="1493" w:type="dxa"/>
            <w:tcBorders>
              <w:top w:val="single" w:sz="6" w:space="0" w:color="auto"/>
              <w:left w:val="single" w:sz="6" w:space="0" w:color="auto"/>
              <w:bottom w:val="single" w:sz="6" w:space="0" w:color="auto"/>
              <w:right w:val="single" w:sz="18" w:space="0" w:color="auto"/>
            </w:tcBorders>
          </w:tcPr>
          <w:p w14:paraId="22E388A5" w14:textId="77777777" w:rsidR="00AA5F75" w:rsidRDefault="00AA5F75" w:rsidP="007632BD">
            <w:pPr>
              <w:jc w:val="both"/>
              <w:rPr>
                <w:rFonts w:ascii="Arial" w:hAnsi="Arial"/>
                <w:sz w:val="28"/>
              </w:rPr>
            </w:pPr>
          </w:p>
        </w:tc>
        <w:tc>
          <w:tcPr>
            <w:tcW w:w="460" w:type="dxa"/>
            <w:tcBorders>
              <w:top w:val="single" w:sz="6" w:space="0" w:color="auto"/>
              <w:left w:val="nil"/>
              <w:bottom w:val="single" w:sz="6" w:space="0" w:color="auto"/>
            </w:tcBorders>
          </w:tcPr>
          <w:p w14:paraId="0DFDF64E" w14:textId="77777777" w:rsidR="00AA5F75" w:rsidRDefault="00AA5F75" w:rsidP="007632BD">
            <w:pPr>
              <w:jc w:val="both"/>
              <w:rPr>
                <w:rFonts w:ascii="Arial" w:hAnsi="Arial"/>
                <w:sz w:val="28"/>
              </w:rPr>
            </w:pPr>
          </w:p>
        </w:tc>
        <w:tc>
          <w:tcPr>
            <w:tcW w:w="1500" w:type="dxa"/>
            <w:tcBorders>
              <w:top w:val="single" w:sz="6" w:space="0" w:color="auto"/>
              <w:left w:val="single" w:sz="6" w:space="0" w:color="auto"/>
              <w:bottom w:val="single" w:sz="6" w:space="0" w:color="auto"/>
            </w:tcBorders>
          </w:tcPr>
          <w:p w14:paraId="62DEC6CB" w14:textId="77777777" w:rsidR="00AA5F75" w:rsidRDefault="00AA5F75" w:rsidP="007632BD">
            <w:pPr>
              <w:jc w:val="both"/>
              <w:rPr>
                <w:rFonts w:ascii="Arial" w:hAnsi="Arial"/>
                <w:sz w:val="28"/>
              </w:rPr>
            </w:pPr>
          </w:p>
        </w:tc>
        <w:tc>
          <w:tcPr>
            <w:tcW w:w="1585" w:type="dxa"/>
            <w:tcBorders>
              <w:top w:val="single" w:sz="6" w:space="0" w:color="auto"/>
              <w:left w:val="single" w:sz="6" w:space="0" w:color="auto"/>
              <w:bottom w:val="single" w:sz="6" w:space="0" w:color="auto"/>
              <w:right w:val="single" w:sz="6" w:space="0" w:color="auto"/>
            </w:tcBorders>
          </w:tcPr>
          <w:p w14:paraId="177D41A3" w14:textId="77777777" w:rsidR="00AA5F75" w:rsidRDefault="00AA5F75" w:rsidP="007632BD">
            <w:pPr>
              <w:jc w:val="both"/>
              <w:rPr>
                <w:rFonts w:ascii="Arial" w:hAnsi="Arial"/>
                <w:sz w:val="28"/>
              </w:rPr>
            </w:pPr>
          </w:p>
        </w:tc>
        <w:tc>
          <w:tcPr>
            <w:tcW w:w="1149" w:type="dxa"/>
            <w:tcBorders>
              <w:top w:val="single" w:sz="6" w:space="0" w:color="auto"/>
              <w:left w:val="nil"/>
              <w:bottom w:val="single" w:sz="6" w:space="0" w:color="auto"/>
              <w:right w:val="single" w:sz="18" w:space="0" w:color="auto"/>
            </w:tcBorders>
          </w:tcPr>
          <w:p w14:paraId="3B4BCAF4" w14:textId="77777777" w:rsidR="00AA5F75" w:rsidRDefault="00AA5F75" w:rsidP="007632BD">
            <w:pPr>
              <w:jc w:val="both"/>
              <w:rPr>
                <w:rFonts w:ascii="Arial" w:hAnsi="Arial"/>
                <w:sz w:val="28"/>
              </w:rPr>
            </w:pPr>
          </w:p>
        </w:tc>
      </w:tr>
      <w:tr w:rsidR="00AA5F75" w14:paraId="565BA585" w14:textId="77777777" w:rsidTr="00E05725">
        <w:trPr>
          <w:jc w:val="center"/>
        </w:trPr>
        <w:tc>
          <w:tcPr>
            <w:tcW w:w="575" w:type="dxa"/>
            <w:tcBorders>
              <w:left w:val="single" w:sz="18" w:space="0" w:color="auto"/>
            </w:tcBorders>
          </w:tcPr>
          <w:p w14:paraId="0A16607F" w14:textId="77777777" w:rsidR="00AA5F75" w:rsidRDefault="00AA5F75" w:rsidP="007632BD">
            <w:pPr>
              <w:jc w:val="both"/>
              <w:rPr>
                <w:rFonts w:ascii="Arial" w:hAnsi="Arial"/>
                <w:sz w:val="28"/>
              </w:rPr>
            </w:pPr>
          </w:p>
        </w:tc>
        <w:tc>
          <w:tcPr>
            <w:tcW w:w="1439" w:type="dxa"/>
            <w:tcBorders>
              <w:left w:val="single" w:sz="6" w:space="0" w:color="auto"/>
              <w:right w:val="single" w:sz="6" w:space="0" w:color="auto"/>
            </w:tcBorders>
          </w:tcPr>
          <w:p w14:paraId="1780ABF3" w14:textId="77777777" w:rsidR="00AA5F75" w:rsidRDefault="00AA5F75" w:rsidP="007632BD">
            <w:pPr>
              <w:jc w:val="both"/>
              <w:rPr>
                <w:rFonts w:ascii="Arial" w:hAnsi="Arial"/>
                <w:sz w:val="28"/>
              </w:rPr>
            </w:pPr>
          </w:p>
        </w:tc>
        <w:tc>
          <w:tcPr>
            <w:tcW w:w="1438" w:type="dxa"/>
            <w:tcBorders>
              <w:left w:val="nil"/>
            </w:tcBorders>
          </w:tcPr>
          <w:p w14:paraId="3E514B84" w14:textId="77777777" w:rsidR="00AA5F75" w:rsidRDefault="00AA5F75" w:rsidP="007632BD">
            <w:pPr>
              <w:jc w:val="both"/>
              <w:rPr>
                <w:rFonts w:ascii="Arial" w:hAnsi="Arial"/>
                <w:sz w:val="28"/>
              </w:rPr>
            </w:pPr>
          </w:p>
        </w:tc>
        <w:tc>
          <w:tcPr>
            <w:tcW w:w="1493" w:type="dxa"/>
            <w:tcBorders>
              <w:left w:val="single" w:sz="6" w:space="0" w:color="auto"/>
              <w:right w:val="single" w:sz="18" w:space="0" w:color="auto"/>
            </w:tcBorders>
          </w:tcPr>
          <w:p w14:paraId="4FCAD04F" w14:textId="77777777" w:rsidR="00AA5F75" w:rsidRDefault="00AA5F75" w:rsidP="007632BD">
            <w:pPr>
              <w:jc w:val="both"/>
              <w:rPr>
                <w:rFonts w:ascii="Arial" w:hAnsi="Arial"/>
                <w:sz w:val="28"/>
              </w:rPr>
            </w:pPr>
          </w:p>
        </w:tc>
        <w:tc>
          <w:tcPr>
            <w:tcW w:w="460" w:type="dxa"/>
            <w:tcBorders>
              <w:left w:val="nil"/>
            </w:tcBorders>
          </w:tcPr>
          <w:p w14:paraId="32A639DF" w14:textId="77777777" w:rsidR="00AA5F75" w:rsidRDefault="00AA5F75" w:rsidP="007632BD">
            <w:pPr>
              <w:jc w:val="both"/>
              <w:rPr>
                <w:rFonts w:ascii="Arial" w:hAnsi="Arial"/>
                <w:sz w:val="28"/>
              </w:rPr>
            </w:pPr>
          </w:p>
        </w:tc>
        <w:tc>
          <w:tcPr>
            <w:tcW w:w="1500" w:type="dxa"/>
            <w:tcBorders>
              <w:left w:val="single" w:sz="6" w:space="0" w:color="auto"/>
            </w:tcBorders>
          </w:tcPr>
          <w:p w14:paraId="2E06EB51" w14:textId="77777777" w:rsidR="00AA5F75" w:rsidRDefault="00AA5F75" w:rsidP="007632BD">
            <w:pPr>
              <w:jc w:val="both"/>
              <w:rPr>
                <w:rFonts w:ascii="Arial" w:hAnsi="Arial"/>
                <w:sz w:val="28"/>
              </w:rPr>
            </w:pPr>
          </w:p>
        </w:tc>
        <w:tc>
          <w:tcPr>
            <w:tcW w:w="1585" w:type="dxa"/>
            <w:tcBorders>
              <w:left w:val="single" w:sz="6" w:space="0" w:color="auto"/>
              <w:right w:val="single" w:sz="6" w:space="0" w:color="auto"/>
            </w:tcBorders>
          </w:tcPr>
          <w:p w14:paraId="5A7E4AF5" w14:textId="77777777" w:rsidR="00AA5F75" w:rsidRDefault="00AA5F75" w:rsidP="007632BD">
            <w:pPr>
              <w:jc w:val="both"/>
              <w:rPr>
                <w:rFonts w:ascii="Arial" w:hAnsi="Arial"/>
                <w:sz w:val="28"/>
              </w:rPr>
            </w:pPr>
          </w:p>
        </w:tc>
        <w:tc>
          <w:tcPr>
            <w:tcW w:w="1149" w:type="dxa"/>
            <w:tcBorders>
              <w:left w:val="nil"/>
              <w:right w:val="single" w:sz="18" w:space="0" w:color="auto"/>
            </w:tcBorders>
          </w:tcPr>
          <w:p w14:paraId="3A0E6C40" w14:textId="77777777" w:rsidR="00AA5F75" w:rsidRDefault="00AA5F75" w:rsidP="007632BD">
            <w:pPr>
              <w:jc w:val="both"/>
              <w:rPr>
                <w:rFonts w:ascii="Arial" w:hAnsi="Arial"/>
                <w:sz w:val="28"/>
              </w:rPr>
            </w:pPr>
          </w:p>
        </w:tc>
      </w:tr>
      <w:tr w:rsidR="00AA5F75" w14:paraId="022CD4E5" w14:textId="77777777" w:rsidTr="00E05725">
        <w:trPr>
          <w:jc w:val="center"/>
        </w:trPr>
        <w:tc>
          <w:tcPr>
            <w:tcW w:w="575" w:type="dxa"/>
            <w:tcBorders>
              <w:top w:val="single" w:sz="6" w:space="0" w:color="auto"/>
              <w:left w:val="single" w:sz="18" w:space="0" w:color="auto"/>
              <w:bottom w:val="single" w:sz="6" w:space="0" w:color="auto"/>
            </w:tcBorders>
          </w:tcPr>
          <w:p w14:paraId="14E9CA18" w14:textId="77777777" w:rsidR="00AA5F75" w:rsidRDefault="00AA5F75" w:rsidP="007632BD">
            <w:pPr>
              <w:jc w:val="both"/>
              <w:rPr>
                <w:rFonts w:ascii="Arial" w:hAnsi="Arial"/>
                <w:sz w:val="28"/>
              </w:rPr>
            </w:pPr>
          </w:p>
        </w:tc>
        <w:tc>
          <w:tcPr>
            <w:tcW w:w="1439" w:type="dxa"/>
            <w:tcBorders>
              <w:top w:val="single" w:sz="6" w:space="0" w:color="auto"/>
              <w:left w:val="single" w:sz="6" w:space="0" w:color="auto"/>
              <w:bottom w:val="single" w:sz="6" w:space="0" w:color="auto"/>
              <w:right w:val="single" w:sz="6" w:space="0" w:color="auto"/>
            </w:tcBorders>
          </w:tcPr>
          <w:p w14:paraId="67FAA7F9" w14:textId="77777777" w:rsidR="00AA5F75" w:rsidRDefault="00AA5F75" w:rsidP="007632BD">
            <w:pPr>
              <w:jc w:val="both"/>
              <w:rPr>
                <w:rFonts w:ascii="Arial" w:hAnsi="Arial"/>
                <w:sz w:val="28"/>
              </w:rPr>
            </w:pPr>
          </w:p>
        </w:tc>
        <w:tc>
          <w:tcPr>
            <w:tcW w:w="1438" w:type="dxa"/>
            <w:tcBorders>
              <w:top w:val="single" w:sz="6" w:space="0" w:color="auto"/>
              <w:left w:val="nil"/>
              <w:bottom w:val="single" w:sz="6" w:space="0" w:color="auto"/>
            </w:tcBorders>
          </w:tcPr>
          <w:p w14:paraId="160AF093" w14:textId="77777777" w:rsidR="00AA5F75" w:rsidRDefault="00AA5F75" w:rsidP="007632BD">
            <w:pPr>
              <w:jc w:val="both"/>
              <w:rPr>
                <w:rFonts w:ascii="Arial" w:hAnsi="Arial"/>
                <w:sz w:val="28"/>
              </w:rPr>
            </w:pPr>
          </w:p>
        </w:tc>
        <w:tc>
          <w:tcPr>
            <w:tcW w:w="1493" w:type="dxa"/>
            <w:tcBorders>
              <w:top w:val="single" w:sz="6" w:space="0" w:color="auto"/>
              <w:left w:val="single" w:sz="6" w:space="0" w:color="auto"/>
              <w:bottom w:val="single" w:sz="6" w:space="0" w:color="auto"/>
              <w:right w:val="single" w:sz="18" w:space="0" w:color="auto"/>
            </w:tcBorders>
          </w:tcPr>
          <w:p w14:paraId="3CBBE735" w14:textId="77777777" w:rsidR="00AA5F75" w:rsidRDefault="00AA5F75" w:rsidP="007632BD">
            <w:pPr>
              <w:jc w:val="both"/>
              <w:rPr>
                <w:rFonts w:ascii="Arial" w:hAnsi="Arial"/>
                <w:sz w:val="28"/>
              </w:rPr>
            </w:pPr>
          </w:p>
        </w:tc>
        <w:tc>
          <w:tcPr>
            <w:tcW w:w="460" w:type="dxa"/>
            <w:tcBorders>
              <w:top w:val="single" w:sz="6" w:space="0" w:color="auto"/>
              <w:left w:val="nil"/>
              <w:bottom w:val="single" w:sz="6" w:space="0" w:color="auto"/>
            </w:tcBorders>
          </w:tcPr>
          <w:p w14:paraId="0FA1B1C0" w14:textId="77777777" w:rsidR="00AA5F75" w:rsidRDefault="00AA5F75" w:rsidP="007632BD">
            <w:pPr>
              <w:jc w:val="both"/>
              <w:rPr>
                <w:rFonts w:ascii="Arial" w:hAnsi="Arial"/>
                <w:sz w:val="28"/>
              </w:rPr>
            </w:pPr>
          </w:p>
        </w:tc>
        <w:tc>
          <w:tcPr>
            <w:tcW w:w="1500" w:type="dxa"/>
            <w:tcBorders>
              <w:top w:val="single" w:sz="6" w:space="0" w:color="auto"/>
              <w:left w:val="single" w:sz="6" w:space="0" w:color="auto"/>
              <w:bottom w:val="single" w:sz="6" w:space="0" w:color="auto"/>
            </w:tcBorders>
          </w:tcPr>
          <w:p w14:paraId="492CCFE4" w14:textId="77777777" w:rsidR="00AA5F75" w:rsidRDefault="00AA5F75" w:rsidP="007632BD">
            <w:pPr>
              <w:jc w:val="both"/>
              <w:rPr>
                <w:rFonts w:ascii="Arial" w:hAnsi="Arial"/>
                <w:sz w:val="28"/>
              </w:rPr>
            </w:pPr>
          </w:p>
        </w:tc>
        <w:tc>
          <w:tcPr>
            <w:tcW w:w="1585" w:type="dxa"/>
            <w:tcBorders>
              <w:top w:val="single" w:sz="6" w:space="0" w:color="auto"/>
              <w:left w:val="single" w:sz="6" w:space="0" w:color="auto"/>
              <w:bottom w:val="single" w:sz="6" w:space="0" w:color="auto"/>
              <w:right w:val="single" w:sz="6" w:space="0" w:color="auto"/>
            </w:tcBorders>
          </w:tcPr>
          <w:p w14:paraId="5730400F" w14:textId="77777777" w:rsidR="00AA5F75" w:rsidRDefault="00AA5F75" w:rsidP="007632BD">
            <w:pPr>
              <w:jc w:val="both"/>
              <w:rPr>
                <w:rFonts w:ascii="Arial" w:hAnsi="Arial"/>
                <w:sz w:val="28"/>
              </w:rPr>
            </w:pPr>
          </w:p>
        </w:tc>
        <w:tc>
          <w:tcPr>
            <w:tcW w:w="1149" w:type="dxa"/>
            <w:tcBorders>
              <w:top w:val="single" w:sz="6" w:space="0" w:color="auto"/>
              <w:left w:val="nil"/>
              <w:bottom w:val="single" w:sz="6" w:space="0" w:color="auto"/>
              <w:right w:val="single" w:sz="18" w:space="0" w:color="auto"/>
            </w:tcBorders>
          </w:tcPr>
          <w:p w14:paraId="71165E4E" w14:textId="77777777" w:rsidR="00AA5F75" w:rsidRDefault="00AA5F75" w:rsidP="007632BD">
            <w:pPr>
              <w:jc w:val="both"/>
              <w:rPr>
                <w:rFonts w:ascii="Arial" w:hAnsi="Arial"/>
                <w:sz w:val="28"/>
              </w:rPr>
            </w:pPr>
          </w:p>
        </w:tc>
      </w:tr>
      <w:tr w:rsidR="00AA5F75" w14:paraId="210AFE01" w14:textId="77777777" w:rsidTr="00E05725">
        <w:trPr>
          <w:jc w:val="center"/>
        </w:trPr>
        <w:tc>
          <w:tcPr>
            <w:tcW w:w="575" w:type="dxa"/>
            <w:tcBorders>
              <w:left w:val="single" w:sz="18" w:space="0" w:color="auto"/>
            </w:tcBorders>
          </w:tcPr>
          <w:p w14:paraId="0CF000BA" w14:textId="77777777" w:rsidR="00AA5F75" w:rsidRDefault="00AA5F75" w:rsidP="007632BD">
            <w:pPr>
              <w:jc w:val="both"/>
              <w:rPr>
                <w:rFonts w:ascii="Arial" w:hAnsi="Arial"/>
                <w:sz w:val="28"/>
              </w:rPr>
            </w:pPr>
          </w:p>
        </w:tc>
        <w:tc>
          <w:tcPr>
            <w:tcW w:w="1439" w:type="dxa"/>
            <w:tcBorders>
              <w:left w:val="single" w:sz="6" w:space="0" w:color="auto"/>
              <w:right w:val="single" w:sz="6" w:space="0" w:color="auto"/>
            </w:tcBorders>
          </w:tcPr>
          <w:p w14:paraId="6E58A780" w14:textId="77777777" w:rsidR="00AA5F75" w:rsidRDefault="00AA5F75" w:rsidP="007632BD">
            <w:pPr>
              <w:jc w:val="both"/>
              <w:rPr>
                <w:rFonts w:ascii="Arial" w:hAnsi="Arial"/>
                <w:sz w:val="28"/>
              </w:rPr>
            </w:pPr>
          </w:p>
        </w:tc>
        <w:tc>
          <w:tcPr>
            <w:tcW w:w="1438" w:type="dxa"/>
            <w:tcBorders>
              <w:left w:val="nil"/>
            </w:tcBorders>
          </w:tcPr>
          <w:p w14:paraId="5A1ED8B8" w14:textId="77777777" w:rsidR="00AA5F75" w:rsidRDefault="00AA5F75" w:rsidP="007632BD">
            <w:pPr>
              <w:jc w:val="both"/>
              <w:rPr>
                <w:rFonts w:ascii="Arial" w:hAnsi="Arial"/>
                <w:sz w:val="28"/>
              </w:rPr>
            </w:pPr>
          </w:p>
        </w:tc>
        <w:tc>
          <w:tcPr>
            <w:tcW w:w="1493" w:type="dxa"/>
            <w:tcBorders>
              <w:left w:val="single" w:sz="6" w:space="0" w:color="auto"/>
              <w:right w:val="single" w:sz="18" w:space="0" w:color="auto"/>
            </w:tcBorders>
          </w:tcPr>
          <w:p w14:paraId="6C6CE5E1" w14:textId="77777777" w:rsidR="00AA5F75" w:rsidRDefault="00AA5F75" w:rsidP="007632BD">
            <w:pPr>
              <w:jc w:val="both"/>
              <w:rPr>
                <w:rFonts w:ascii="Arial" w:hAnsi="Arial"/>
                <w:sz w:val="28"/>
              </w:rPr>
            </w:pPr>
          </w:p>
        </w:tc>
        <w:tc>
          <w:tcPr>
            <w:tcW w:w="460" w:type="dxa"/>
            <w:tcBorders>
              <w:left w:val="nil"/>
            </w:tcBorders>
          </w:tcPr>
          <w:p w14:paraId="28BBDD2E" w14:textId="77777777" w:rsidR="00AA5F75" w:rsidRDefault="00AA5F75" w:rsidP="007632BD">
            <w:pPr>
              <w:jc w:val="both"/>
              <w:rPr>
                <w:rFonts w:ascii="Arial" w:hAnsi="Arial"/>
                <w:sz w:val="28"/>
              </w:rPr>
            </w:pPr>
          </w:p>
        </w:tc>
        <w:tc>
          <w:tcPr>
            <w:tcW w:w="1500" w:type="dxa"/>
            <w:tcBorders>
              <w:left w:val="single" w:sz="6" w:space="0" w:color="auto"/>
            </w:tcBorders>
          </w:tcPr>
          <w:p w14:paraId="4A20EBAD" w14:textId="77777777" w:rsidR="00AA5F75" w:rsidRDefault="00AA5F75" w:rsidP="007632BD">
            <w:pPr>
              <w:jc w:val="both"/>
              <w:rPr>
                <w:rFonts w:ascii="Arial" w:hAnsi="Arial"/>
                <w:sz w:val="28"/>
              </w:rPr>
            </w:pPr>
          </w:p>
        </w:tc>
        <w:tc>
          <w:tcPr>
            <w:tcW w:w="1585" w:type="dxa"/>
            <w:tcBorders>
              <w:left w:val="single" w:sz="6" w:space="0" w:color="auto"/>
              <w:right w:val="single" w:sz="6" w:space="0" w:color="auto"/>
            </w:tcBorders>
          </w:tcPr>
          <w:p w14:paraId="6BFE2E00" w14:textId="77777777" w:rsidR="00AA5F75" w:rsidRDefault="00AA5F75" w:rsidP="007632BD">
            <w:pPr>
              <w:jc w:val="both"/>
              <w:rPr>
                <w:rFonts w:ascii="Arial" w:hAnsi="Arial"/>
                <w:sz w:val="28"/>
              </w:rPr>
            </w:pPr>
          </w:p>
        </w:tc>
        <w:tc>
          <w:tcPr>
            <w:tcW w:w="1149" w:type="dxa"/>
            <w:tcBorders>
              <w:left w:val="nil"/>
              <w:right w:val="single" w:sz="18" w:space="0" w:color="auto"/>
            </w:tcBorders>
          </w:tcPr>
          <w:p w14:paraId="1137B442" w14:textId="77777777" w:rsidR="00AA5F75" w:rsidRDefault="00AA5F75" w:rsidP="007632BD">
            <w:pPr>
              <w:jc w:val="both"/>
              <w:rPr>
                <w:rFonts w:ascii="Arial" w:hAnsi="Arial"/>
                <w:sz w:val="28"/>
              </w:rPr>
            </w:pPr>
          </w:p>
        </w:tc>
      </w:tr>
      <w:tr w:rsidR="00AA5F75" w14:paraId="403B8E5F" w14:textId="77777777" w:rsidTr="00E05725">
        <w:trPr>
          <w:jc w:val="center"/>
        </w:trPr>
        <w:tc>
          <w:tcPr>
            <w:tcW w:w="575" w:type="dxa"/>
            <w:tcBorders>
              <w:top w:val="single" w:sz="6" w:space="0" w:color="auto"/>
              <w:left w:val="single" w:sz="18" w:space="0" w:color="auto"/>
              <w:bottom w:val="single" w:sz="6" w:space="0" w:color="auto"/>
            </w:tcBorders>
          </w:tcPr>
          <w:p w14:paraId="3DBF1E6A" w14:textId="77777777" w:rsidR="00AA5F75" w:rsidRDefault="00AA5F75" w:rsidP="007632BD">
            <w:pPr>
              <w:jc w:val="both"/>
              <w:rPr>
                <w:rFonts w:ascii="Arial" w:hAnsi="Arial"/>
                <w:sz w:val="28"/>
              </w:rPr>
            </w:pPr>
          </w:p>
        </w:tc>
        <w:tc>
          <w:tcPr>
            <w:tcW w:w="1439" w:type="dxa"/>
            <w:tcBorders>
              <w:top w:val="single" w:sz="6" w:space="0" w:color="auto"/>
              <w:left w:val="single" w:sz="6" w:space="0" w:color="auto"/>
              <w:bottom w:val="single" w:sz="6" w:space="0" w:color="auto"/>
              <w:right w:val="single" w:sz="6" w:space="0" w:color="auto"/>
            </w:tcBorders>
          </w:tcPr>
          <w:p w14:paraId="67FEAF3B" w14:textId="77777777" w:rsidR="00AA5F75" w:rsidRDefault="00AA5F75" w:rsidP="007632BD">
            <w:pPr>
              <w:jc w:val="both"/>
              <w:rPr>
                <w:rFonts w:ascii="Arial" w:hAnsi="Arial"/>
                <w:sz w:val="28"/>
              </w:rPr>
            </w:pPr>
          </w:p>
        </w:tc>
        <w:tc>
          <w:tcPr>
            <w:tcW w:w="1438" w:type="dxa"/>
            <w:tcBorders>
              <w:top w:val="single" w:sz="6" w:space="0" w:color="auto"/>
              <w:left w:val="nil"/>
              <w:bottom w:val="single" w:sz="6" w:space="0" w:color="auto"/>
            </w:tcBorders>
          </w:tcPr>
          <w:p w14:paraId="30956BC3" w14:textId="77777777" w:rsidR="00AA5F75" w:rsidRDefault="00AA5F75" w:rsidP="007632BD">
            <w:pPr>
              <w:jc w:val="both"/>
              <w:rPr>
                <w:rFonts w:ascii="Arial" w:hAnsi="Arial"/>
                <w:sz w:val="28"/>
              </w:rPr>
            </w:pPr>
          </w:p>
        </w:tc>
        <w:tc>
          <w:tcPr>
            <w:tcW w:w="1493" w:type="dxa"/>
            <w:tcBorders>
              <w:top w:val="single" w:sz="6" w:space="0" w:color="auto"/>
              <w:left w:val="single" w:sz="6" w:space="0" w:color="auto"/>
              <w:bottom w:val="single" w:sz="6" w:space="0" w:color="auto"/>
              <w:right w:val="single" w:sz="18" w:space="0" w:color="auto"/>
            </w:tcBorders>
          </w:tcPr>
          <w:p w14:paraId="6F53DEF2" w14:textId="77777777" w:rsidR="00AA5F75" w:rsidRDefault="00AA5F75" w:rsidP="007632BD">
            <w:pPr>
              <w:jc w:val="both"/>
              <w:rPr>
                <w:rFonts w:ascii="Arial" w:hAnsi="Arial"/>
                <w:sz w:val="28"/>
              </w:rPr>
            </w:pPr>
          </w:p>
        </w:tc>
        <w:tc>
          <w:tcPr>
            <w:tcW w:w="460" w:type="dxa"/>
            <w:tcBorders>
              <w:top w:val="single" w:sz="6" w:space="0" w:color="auto"/>
              <w:left w:val="nil"/>
              <w:bottom w:val="single" w:sz="6" w:space="0" w:color="auto"/>
            </w:tcBorders>
          </w:tcPr>
          <w:p w14:paraId="7F9CD236" w14:textId="77777777" w:rsidR="00AA5F75" w:rsidRDefault="00AA5F75" w:rsidP="007632BD">
            <w:pPr>
              <w:jc w:val="both"/>
              <w:rPr>
                <w:rFonts w:ascii="Arial" w:hAnsi="Arial"/>
                <w:sz w:val="28"/>
              </w:rPr>
            </w:pPr>
          </w:p>
        </w:tc>
        <w:tc>
          <w:tcPr>
            <w:tcW w:w="1500" w:type="dxa"/>
            <w:tcBorders>
              <w:top w:val="single" w:sz="6" w:space="0" w:color="auto"/>
              <w:left w:val="single" w:sz="6" w:space="0" w:color="auto"/>
              <w:bottom w:val="single" w:sz="6" w:space="0" w:color="auto"/>
            </w:tcBorders>
          </w:tcPr>
          <w:p w14:paraId="3E395BD3" w14:textId="77777777" w:rsidR="00AA5F75" w:rsidRDefault="00AA5F75" w:rsidP="007632BD">
            <w:pPr>
              <w:jc w:val="both"/>
              <w:rPr>
                <w:rFonts w:ascii="Arial" w:hAnsi="Arial"/>
                <w:sz w:val="28"/>
              </w:rPr>
            </w:pPr>
          </w:p>
        </w:tc>
        <w:tc>
          <w:tcPr>
            <w:tcW w:w="1585" w:type="dxa"/>
            <w:tcBorders>
              <w:top w:val="single" w:sz="6" w:space="0" w:color="auto"/>
              <w:left w:val="single" w:sz="6" w:space="0" w:color="auto"/>
              <w:bottom w:val="single" w:sz="6" w:space="0" w:color="auto"/>
              <w:right w:val="single" w:sz="6" w:space="0" w:color="auto"/>
            </w:tcBorders>
          </w:tcPr>
          <w:p w14:paraId="39849162" w14:textId="77777777" w:rsidR="00AA5F75" w:rsidRDefault="00AA5F75" w:rsidP="007632BD">
            <w:pPr>
              <w:jc w:val="both"/>
              <w:rPr>
                <w:rFonts w:ascii="Arial" w:hAnsi="Arial"/>
                <w:sz w:val="28"/>
              </w:rPr>
            </w:pPr>
          </w:p>
        </w:tc>
        <w:tc>
          <w:tcPr>
            <w:tcW w:w="1149" w:type="dxa"/>
            <w:tcBorders>
              <w:top w:val="single" w:sz="6" w:space="0" w:color="auto"/>
              <w:left w:val="nil"/>
              <w:bottom w:val="single" w:sz="6" w:space="0" w:color="auto"/>
              <w:right w:val="single" w:sz="18" w:space="0" w:color="auto"/>
            </w:tcBorders>
          </w:tcPr>
          <w:p w14:paraId="2DCA2D60" w14:textId="77777777" w:rsidR="00AA5F75" w:rsidRDefault="00AA5F75" w:rsidP="007632BD">
            <w:pPr>
              <w:jc w:val="both"/>
              <w:rPr>
                <w:rFonts w:ascii="Arial" w:hAnsi="Arial"/>
                <w:sz w:val="28"/>
              </w:rPr>
            </w:pPr>
          </w:p>
        </w:tc>
      </w:tr>
      <w:tr w:rsidR="00AA5F75" w14:paraId="2913D085" w14:textId="77777777" w:rsidTr="00E05725">
        <w:trPr>
          <w:jc w:val="center"/>
        </w:trPr>
        <w:tc>
          <w:tcPr>
            <w:tcW w:w="575" w:type="dxa"/>
            <w:tcBorders>
              <w:left w:val="single" w:sz="18" w:space="0" w:color="auto"/>
            </w:tcBorders>
          </w:tcPr>
          <w:p w14:paraId="47D1ABD3" w14:textId="77777777" w:rsidR="00AA5F75" w:rsidRDefault="00AA5F75" w:rsidP="007632BD">
            <w:pPr>
              <w:jc w:val="both"/>
              <w:rPr>
                <w:rFonts w:ascii="Arial" w:hAnsi="Arial"/>
                <w:sz w:val="28"/>
              </w:rPr>
            </w:pPr>
          </w:p>
        </w:tc>
        <w:tc>
          <w:tcPr>
            <w:tcW w:w="1439" w:type="dxa"/>
            <w:tcBorders>
              <w:left w:val="single" w:sz="6" w:space="0" w:color="auto"/>
              <w:right w:val="single" w:sz="6" w:space="0" w:color="auto"/>
            </w:tcBorders>
          </w:tcPr>
          <w:p w14:paraId="51B9AB46" w14:textId="77777777" w:rsidR="00AA5F75" w:rsidRDefault="00AA5F75" w:rsidP="007632BD">
            <w:pPr>
              <w:jc w:val="both"/>
              <w:rPr>
                <w:rFonts w:ascii="Arial" w:hAnsi="Arial"/>
                <w:sz w:val="28"/>
              </w:rPr>
            </w:pPr>
          </w:p>
        </w:tc>
        <w:tc>
          <w:tcPr>
            <w:tcW w:w="1438" w:type="dxa"/>
            <w:tcBorders>
              <w:left w:val="nil"/>
            </w:tcBorders>
          </w:tcPr>
          <w:p w14:paraId="5AEC6C4D" w14:textId="77777777" w:rsidR="00AA5F75" w:rsidRDefault="00AA5F75" w:rsidP="007632BD">
            <w:pPr>
              <w:jc w:val="both"/>
              <w:rPr>
                <w:rFonts w:ascii="Arial" w:hAnsi="Arial"/>
                <w:sz w:val="28"/>
              </w:rPr>
            </w:pPr>
          </w:p>
        </w:tc>
        <w:tc>
          <w:tcPr>
            <w:tcW w:w="1493" w:type="dxa"/>
            <w:tcBorders>
              <w:left w:val="single" w:sz="6" w:space="0" w:color="auto"/>
              <w:right w:val="single" w:sz="18" w:space="0" w:color="auto"/>
            </w:tcBorders>
          </w:tcPr>
          <w:p w14:paraId="3B03B7F0" w14:textId="77777777" w:rsidR="00AA5F75" w:rsidRDefault="00AA5F75" w:rsidP="007632BD">
            <w:pPr>
              <w:jc w:val="both"/>
              <w:rPr>
                <w:rFonts w:ascii="Arial" w:hAnsi="Arial"/>
                <w:sz w:val="28"/>
              </w:rPr>
            </w:pPr>
          </w:p>
        </w:tc>
        <w:tc>
          <w:tcPr>
            <w:tcW w:w="460" w:type="dxa"/>
            <w:tcBorders>
              <w:left w:val="nil"/>
            </w:tcBorders>
          </w:tcPr>
          <w:p w14:paraId="18B45698" w14:textId="77777777" w:rsidR="00AA5F75" w:rsidRDefault="00AA5F75" w:rsidP="007632BD">
            <w:pPr>
              <w:jc w:val="both"/>
              <w:rPr>
                <w:rFonts w:ascii="Arial" w:hAnsi="Arial"/>
                <w:sz w:val="28"/>
              </w:rPr>
            </w:pPr>
          </w:p>
        </w:tc>
        <w:tc>
          <w:tcPr>
            <w:tcW w:w="1500" w:type="dxa"/>
            <w:tcBorders>
              <w:left w:val="single" w:sz="6" w:space="0" w:color="auto"/>
            </w:tcBorders>
          </w:tcPr>
          <w:p w14:paraId="596AC7FB" w14:textId="77777777" w:rsidR="00AA5F75" w:rsidRDefault="00AA5F75" w:rsidP="007632BD">
            <w:pPr>
              <w:jc w:val="both"/>
              <w:rPr>
                <w:rFonts w:ascii="Arial" w:hAnsi="Arial"/>
                <w:sz w:val="28"/>
              </w:rPr>
            </w:pPr>
          </w:p>
        </w:tc>
        <w:tc>
          <w:tcPr>
            <w:tcW w:w="1585" w:type="dxa"/>
            <w:tcBorders>
              <w:left w:val="single" w:sz="6" w:space="0" w:color="auto"/>
              <w:right w:val="single" w:sz="6" w:space="0" w:color="auto"/>
            </w:tcBorders>
          </w:tcPr>
          <w:p w14:paraId="7086BBF3" w14:textId="77777777" w:rsidR="00AA5F75" w:rsidRDefault="00AA5F75" w:rsidP="007632BD">
            <w:pPr>
              <w:jc w:val="both"/>
              <w:rPr>
                <w:rFonts w:ascii="Arial" w:hAnsi="Arial"/>
                <w:sz w:val="28"/>
              </w:rPr>
            </w:pPr>
          </w:p>
        </w:tc>
        <w:tc>
          <w:tcPr>
            <w:tcW w:w="1149" w:type="dxa"/>
            <w:tcBorders>
              <w:left w:val="nil"/>
              <w:right w:val="single" w:sz="18" w:space="0" w:color="auto"/>
            </w:tcBorders>
          </w:tcPr>
          <w:p w14:paraId="7BE55C53" w14:textId="77777777" w:rsidR="00AA5F75" w:rsidRDefault="00AA5F75" w:rsidP="007632BD">
            <w:pPr>
              <w:jc w:val="both"/>
              <w:rPr>
                <w:rFonts w:ascii="Arial" w:hAnsi="Arial"/>
                <w:sz w:val="28"/>
              </w:rPr>
            </w:pPr>
          </w:p>
        </w:tc>
      </w:tr>
      <w:tr w:rsidR="00AA5F75" w14:paraId="0AC65689" w14:textId="77777777" w:rsidTr="00E05725">
        <w:trPr>
          <w:jc w:val="center"/>
        </w:trPr>
        <w:tc>
          <w:tcPr>
            <w:tcW w:w="575" w:type="dxa"/>
            <w:tcBorders>
              <w:top w:val="single" w:sz="6" w:space="0" w:color="auto"/>
              <w:left w:val="single" w:sz="18" w:space="0" w:color="auto"/>
              <w:bottom w:val="single" w:sz="6" w:space="0" w:color="auto"/>
            </w:tcBorders>
          </w:tcPr>
          <w:p w14:paraId="7833353C" w14:textId="77777777" w:rsidR="00AA5F75" w:rsidRDefault="00AA5F75" w:rsidP="007632BD">
            <w:pPr>
              <w:jc w:val="both"/>
              <w:rPr>
                <w:rFonts w:ascii="Arial" w:hAnsi="Arial"/>
                <w:sz w:val="28"/>
              </w:rPr>
            </w:pPr>
          </w:p>
        </w:tc>
        <w:tc>
          <w:tcPr>
            <w:tcW w:w="1439" w:type="dxa"/>
            <w:tcBorders>
              <w:top w:val="single" w:sz="6" w:space="0" w:color="auto"/>
              <w:left w:val="single" w:sz="6" w:space="0" w:color="auto"/>
              <w:bottom w:val="single" w:sz="6" w:space="0" w:color="auto"/>
              <w:right w:val="single" w:sz="6" w:space="0" w:color="auto"/>
            </w:tcBorders>
          </w:tcPr>
          <w:p w14:paraId="5F8E4478" w14:textId="77777777" w:rsidR="00AA5F75" w:rsidRDefault="00AA5F75" w:rsidP="007632BD">
            <w:pPr>
              <w:jc w:val="both"/>
              <w:rPr>
                <w:rFonts w:ascii="Arial" w:hAnsi="Arial"/>
                <w:sz w:val="28"/>
              </w:rPr>
            </w:pPr>
          </w:p>
        </w:tc>
        <w:tc>
          <w:tcPr>
            <w:tcW w:w="1438" w:type="dxa"/>
            <w:tcBorders>
              <w:top w:val="single" w:sz="6" w:space="0" w:color="auto"/>
              <w:left w:val="nil"/>
              <w:bottom w:val="single" w:sz="6" w:space="0" w:color="auto"/>
            </w:tcBorders>
          </w:tcPr>
          <w:p w14:paraId="6FE58B3A" w14:textId="77777777" w:rsidR="00AA5F75" w:rsidRDefault="00AA5F75" w:rsidP="007632BD">
            <w:pPr>
              <w:jc w:val="both"/>
              <w:rPr>
                <w:rFonts w:ascii="Arial" w:hAnsi="Arial"/>
                <w:sz w:val="28"/>
              </w:rPr>
            </w:pPr>
          </w:p>
        </w:tc>
        <w:tc>
          <w:tcPr>
            <w:tcW w:w="1493" w:type="dxa"/>
            <w:tcBorders>
              <w:top w:val="single" w:sz="6" w:space="0" w:color="auto"/>
              <w:left w:val="single" w:sz="6" w:space="0" w:color="auto"/>
              <w:bottom w:val="single" w:sz="6" w:space="0" w:color="auto"/>
              <w:right w:val="single" w:sz="18" w:space="0" w:color="auto"/>
            </w:tcBorders>
          </w:tcPr>
          <w:p w14:paraId="541B35E4" w14:textId="77777777" w:rsidR="00AA5F75" w:rsidRDefault="00AA5F75" w:rsidP="007632BD">
            <w:pPr>
              <w:jc w:val="both"/>
              <w:rPr>
                <w:rFonts w:ascii="Arial" w:hAnsi="Arial"/>
                <w:sz w:val="28"/>
              </w:rPr>
            </w:pPr>
          </w:p>
        </w:tc>
        <w:tc>
          <w:tcPr>
            <w:tcW w:w="460" w:type="dxa"/>
            <w:tcBorders>
              <w:top w:val="single" w:sz="6" w:space="0" w:color="auto"/>
              <w:left w:val="nil"/>
              <w:bottom w:val="single" w:sz="6" w:space="0" w:color="auto"/>
            </w:tcBorders>
          </w:tcPr>
          <w:p w14:paraId="32EF558E" w14:textId="77777777" w:rsidR="00AA5F75" w:rsidRDefault="00AA5F75" w:rsidP="007632BD">
            <w:pPr>
              <w:jc w:val="both"/>
              <w:rPr>
                <w:rFonts w:ascii="Arial" w:hAnsi="Arial"/>
                <w:sz w:val="28"/>
              </w:rPr>
            </w:pPr>
          </w:p>
        </w:tc>
        <w:tc>
          <w:tcPr>
            <w:tcW w:w="1500" w:type="dxa"/>
            <w:tcBorders>
              <w:top w:val="single" w:sz="6" w:space="0" w:color="auto"/>
              <w:left w:val="single" w:sz="6" w:space="0" w:color="auto"/>
              <w:bottom w:val="single" w:sz="6" w:space="0" w:color="auto"/>
            </w:tcBorders>
          </w:tcPr>
          <w:p w14:paraId="22B1E761" w14:textId="77777777" w:rsidR="00AA5F75" w:rsidRDefault="00AA5F75" w:rsidP="007632BD">
            <w:pPr>
              <w:jc w:val="both"/>
              <w:rPr>
                <w:rFonts w:ascii="Arial" w:hAnsi="Arial"/>
                <w:sz w:val="28"/>
              </w:rPr>
            </w:pPr>
          </w:p>
        </w:tc>
        <w:tc>
          <w:tcPr>
            <w:tcW w:w="1585" w:type="dxa"/>
            <w:tcBorders>
              <w:top w:val="single" w:sz="6" w:space="0" w:color="auto"/>
              <w:left w:val="single" w:sz="6" w:space="0" w:color="auto"/>
              <w:bottom w:val="single" w:sz="6" w:space="0" w:color="auto"/>
              <w:right w:val="single" w:sz="6" w:space="0" w:color="auto"/>
            </w:tcBorders>
          </w:tcPr>
          <w:p w14:paraId="1E062FF5" w14:textId="77777777" w:rsidR="00AA5F75" w:rsidRDefault="00AA5F75" w:rsidP="007632BD">
            <w:pPr>
              <w:jc w:val="both"/>
              <w:rPr>
                <w:rFonts w:ascii="Arial" w:hAnsi="Arial"/>
                <w:sz w:val="28"/>
              </w:rPr>
            </w:pPr>
          </w:p>
        </w:tc>
        <w:tc>
          <w:tcPr>
            <w:tcW w:w="1149" w:type="dxa"/>
            <w:tcBorders>
              <w:top w:val="single" w:sz="6" w:space="0" w:color="auto"/>
              <w:left w:val="nil"/>
              <w:bottom w:val="single" w:sz="6" w:space="0" w:color="auto"/>
              <w:right w:val="single" w:sz="18" w:space="0" w:color="auto"/>
            </w:tcBorders>
          </w:tcPr>
          <w:p w14:paraId="6E6A9AED" w14:textId="77777777" w:rsidR="00AA5F75" w:rsidRDefault="00AA5F75" w:rsidP="007632BD">
            <w:pPr>
              <w:jc w:val="both"/>
              <w:rPr>
                <w:rFonts w:ascii="Arial" w:hAnsi="Arial"/>
                <w:sz w:val="28"/>
              </w:rPr>
            </w:pPr>
          </w:p>
        </w:tc>
      </w:tr>
      <w:tr w:rsidR="00AA5F75" w14:paraId="34CD701F" w14:textId="77777777" w:rsidTr="00E05725">
        <w:trPr>
          <w:jc w:val="center"/>
        </w:trPr>
        <w:tc>
          <w:tcPr>
            <w:tcW w:w="575" w:type="dxa"/>
            <w:tcBorders>
              <w:left w:val="single" w:sz="18" w:space="0" w:color="auto"/>
            </w:tcBorders>
          </w:tcPr>
          <w:p w14:paraId="75F2708D" w14:textId="77777777" w:rsidR="00AA5F75" w:rsidRDefault="00AA5F75" w:rsidP="007632BD">
            <w:pPr>
              <w:jc w:val="both"/>
              <w:rPr>
                <w:rFonts w:ascii="Arial" w:hAnsi="Arial"/>
                <w:sz w:val="28"/>
              </w:rPr>
            </w:pPr>
          </w:p>
        </w:tc>
        <w:tc>
          <w:tcPr>
            <w:tcW w:w="1439" w:type="dxa"/>
            <w:tcBorders>
              <w:left w:val="single" w:sz="6" w:space="0" w:color="auto"/>
              <w:right w:val="single" w:sz="6" w:space="0" w:color="auto"/>
            </w:tcBorders>
          </w:tcPr>
          <w:p w14:paraId="70D4C68F" w14:textId="77777777" w:rsidR="00AA5F75" w:rsidRDefault="00AA5F75" w:rsidP="007632BD">
            <w:pPr>
              <w:jc w:val="both"/>
              <w:rPr>
                <w:rFonts w:ascii="Arial" w:hAnsi="Arial"/>
                <w:sz w:val="28"/>
              </w:rPr>
            </w:pPr>
          </w:p>
        </w:tc>
        <w:tc>
          <w:tcPr>
            <w:tcW w:w="1438" w:type="dxa"/>
            <w:tcBorders>
              <w:left w:val="nil"/>
            </w:tcBorders>
          </w:tcPr>
          <w:p w14:paraId="2DD2472C" w14:textId="77777777" w:rsidR="00AA5F75" w:rsidRDefault="00AA5F75" w:rsidP="007632BD">
            <w:pPr>
              <w:jc w:val="both"/>
              <w:rPr>
                <w:rFonts w:ascii="Arial" w:hAnsi="Arial"/>
                <w:sz w:val="28"/>
              </w:rPr>
            </w:pPr>
          </w:p>
        </w:tc>
        <w:tc>
          <w:tcPr>
            <w:tcW w:w="1493" w:type="dxa"/>
            <w:tcBorders>
              <w:left w:val="single" w:sz="6" w:space="0" w:color="auto"/>
              <w:right w:val="single" w:sz="18" w:space="0" w:color="auto"/>
            </w:tcBorders>
          </w:tcPr>
          <w:p w14:paraId="77013A1F" w14:textId="77777777" w:rsidR="00AA5F75" w:rsidRDefault="00AA5F75" w:rsidP="007632BD">
            <w:pPr>
              <w:jc w:val="both"/>
              <w:rPr>
                <w:rFonts w:ascii="Arial" w:hAnsi="Arial"/>
                <w:sz w:val="28"/>
              </w:rPr>
            </w:pPr>
          </w:p>
        </w:tc>
        <w:tc>
          <w:tcPr>
            <w:tcW w:w="460" w:type="dxa"/>
            <w:tcBorders>
              <w:left w:val="nil"/>
            </w:tcBorders>
          </w:tcPr>
          <w:p w14:paraId="051FC0FC" w14:textId="77777777" w:rsidR="00AA5F75" w:rsidRDefault="00AA5F75" w:rsidP="007632BD">
            <w:pPr>
              <w:jc w:val="both"/>
              <w:rPr>
                <w:rFonts w:ascii="Arial" w:hAnsi="Arial"/>
                <w:sz w:val="28"/>
              </w:rPr>
            </w:pPr>
          </w:p>
        </w:tc>
        <w:tc>
          <w:tcPr>
            <w:tcW w:w="1500" w:type="dxa"/>
            <w:tcBorders>
              <w:left w:val="single" w:sz="6" w:space="0" w:color="auto"/>
            </w:tcBorders>
          </w:tcPr>
          <w:p w14:paraId="2E3B31A1" w14:textId="77777777" w:rsidR="00AA5F75" w:rsidRDefault="00AA5F75" w:rsidP="007632BD">
            <w:pPr>
              <w:jc w:val="both"/>
              <w:rPr>
                <w:rFonts w:ascii="Arial" w:hAnsi="Arial"/>
                <w:sz w:val="28"/>
              </w:rPr>
            </w:pPr>
          </w:p>
        </w:tc>
        <w:tc>
          <w:tcPr>
            <w:tcW w:w="1585" w:type="dxa"/>
            <w:tcBorders>
              <w:left w:val="single" w:sz="6" w:space="0" w:color="auto"/>
              <w:right w:val="single" w:sz="6" w:space="0" w:color="auto"/>
            </w:tcBorders>
          </w:tcPr>
          <w:p w14:paraId="2FEBBC2A" w14:textId="77777777" w:rsidR="00AA5F75" w:rsidRDefault="00AA5F75" w:rsidP="007632BD">
            <w:pPr>
              <w:jc w:val="both"/>
              <w:rPr>
                <w:rFonts w:ascii="Arial" w:hAnsi="Arial"/>
                <w:sz w:val="28"/>
              </w:rPr>
            </w:pPr>
          </w:p>
        </w:tc>
        <w:tc>
          <w:tcPr>
            <w:tcW w:w="1149" w:type="dxa"/>
            <w:tcBorders>
              <w:left w:val="nil"/>
              <w:right w:val="single" w:sz="18" w:space="0" w:color="auto"/>
            </w:tcBorders>
          </w:tcPr>
          <w:p w14:paraId="019E6676" w14:textId="77777777" w:rsidR="00AA5F75" w:rsidRDefault="00AA5F75" w:rsidP="007632BD">
            <w:pPr>
              <w:jc w:val="both"/>
              <w:rPr>
                <w:rFonts w:ascii="Arial" w:hAnsi="Arial"/>
                <w:sz w:val="28"/>
              </w:rPr>
            </w:pPr>
          </w:p>
        </w:tc>
      </w:tr>
      <w:tr w:rsidR="00AA5F75" w14:paraId="25F943BB" w14:textId="77777777" w:rsidTr="00E05725">
        <w:trPr>
          <w:jc w:val="center"/>
        </w:trPr>
        <w:tc>
          <w:tcPr>
            <w:tcW w:w="575" w:type="dxa"/>
            <w:tcBorders>
              <w:top w:val="single" w:sz="6" w:space="0" w:color="auto"/>
              <w:left w:val="single" w:sz="18" w:space="0" w:color="auto"/>
              <w:bottom w:val="single" w:sz="6" w:space="0" w:color="auto"/>
            </w:tcBorders>
          </w:tcPr>
          <w:p w14:paraId="48531208" w14:textId="77777777" w:rsidR="00AA5F75" w:rsidRDefault="00AA5F75" w:rsidP="007632BD">
            <w:pPr>
              <w:jc w:val="both"/>
              <w:rPr>
                <w:rFonts w:ascii="Arial" w:hAnsi="Arial"/>
                <w:sz w:val="28"/>
              </w:rPr>
            </w:pPr>
          </w:p>
        </w:tc>
        <w:tc>
          <w:tcPr>
            <w:tcW w:w="1439" w:type="dxa"/>
            <w:tcBorders>
              <w:top w:val="single" w:sz="6" w:space="0" w:color="auto"/>
              <w:left w:val="single" w:sz="6" w:space="0" w:color="auto"/>
              <w:bottom w:val="single" w:sz="6" w:space="0" w:color="auto"/>
              <w:right w:val="single" w:sz="6" w:space="0" w:color="auto"/>
            </w:tcBorders>
          </w:tcPr>
          <w:p w14:paraId="35E787CC" w14:textId="77777777" w:rsidR="00AA5F75" w:rsidRDefault="00AA5F75" w:rsidP="007632BD">
            <w:pPr>
              <w:jc w:val="both"/>
              <w:rPr>
                <w:rFonts w:ascii="Arial" w:hAnsi="Arial"/>
                <w:sz w:val="28"/>
              </w:rPr>
            </w:pPr>
          </w:p>
        </w:tc>
        <w:tc>
          <w:tcPr>
            <w:tcW w:w="1438" w:type="dxa"/>
            <w:tcBorders>
              <w:top w:val="single" w:sz="6" w:space="0" w:color="auto"/>
              <w:left w:val="nil"/>
              <w:bottom w:val="single" w:sz="6" w:space="0" w:color="auto"/>
            </w:tcBorders>
          </w:tcPr>
          <w:p w14:paraId="0E5178D3" w14:textId="77777777" w:rsidR="00AA5F75" w:rsidRDefault="00AA5F75" w:rsidP="007632BD">
            <w:pPr>
              <w:jc w:val="both"/>
              <w:rPr>
                <w:rFonts w:ascii="Arial" w:hAnsi="Arial"/>
                <w:sz w:val="28"/>
              </w:rPr>
            </w:pPr>
          </w:p>
        </w:tc>
        <w:tc>
          <w:tcPr>
            <w:tcW w:w="1493" w:type="dxa"/>
            <w:tcBorders>
              <w:top w:val="single" w:sz="6" w:space="0" w:color="auto"/>
              <w:left w:val="single" w:sz="6" w:space="0" w:color="auto"/>
              <w:bottom w:val="single" w:sz="6" w:space="0" w:color="auto"/>
              <w:right w:val="single" w:sz="18" w:space="0" w:color="auto"/>
            </w:tcBorders>
          </w:tcPr>
          <w:p w14:paraId="6694F6B7" w14:textId="77777777" w:rsidR="00AA5F75" w:rsidRDefault="00AA5F75" w:rsidP="007632BD">
            <w:pPr>
              <w:jc w:val="both"/>
              <w:rPr>
                <w:rFonts w:ascii="Arial" w:hAnsi="Arial"/>
                <w:sz w:val="28"/>
              </w:rPr>
            </w:pPr>
          </w:p>
        </w:tc>
        <w:tc>
          <w:tcPr>
            <w:tcW w:w="460" w:type="dxa"/>
            <w:tcBorders>
              <w:top w:val="single" w:sz="6" w:space="0" w:color="auto"/>
              <w:left w:val="nil"/>
              <w:bottom w:val="single" w:sz="6" w:space="0" w:color="auto"/>
            </w:tcBorders>
          </w:tcPr>
          <w:p w14:paraId="7BC9AFEE" w14:textId="77777777" w:rsidR="00AA5F75" w:rsidRDefault="00AA5F75" w:rsidP="007632BD">
            <w:pPr>
              <w:jc w:val="both"/>
              <w:rPr>
                <w:rFonts w:ascii="Arial" w:hAnsi="Arial"/>
                <w:sz w:val="28"/>
              </w:rPr>
            </w:pPr>
          </w:p>
        </w:tc>
        <w:tc>
          <w:tcPr>
            <w:tcW w:w="1500" w:type="dxa"/>
            <w:tcBorders>
              <w:top w:val="single" w:sz="6" w:space="0" w:color="auto"/>
              <w:left w:val="single" w:sz="6" w:space="0" w:color="auto"/>
              <w:bottom w:val="single" w:sz="6" w:space="0" w:color="auto"/>
            </w:tcBorders>
          </w:tcPr>
          <w:p w14:paraId="036F3B6B" w14:textId="77777777" w:rsidR="00AA5F75" w:rsidRDefault="00AA5F75" w:rsidP="007632BD">
            <w:pPr>
              <w:jc w:val="both"/>
              <w:rPr>
                <w:rFonts w:ascii="Arial" w:hAnsi="Arial"/>
                <w:sz w:val="28"/>
              </w:rPr>
            </w:pPr>
          </w:p>
        </w:tc>
        <w:tc>
          <w:tcPr>
            <w:tcW w:w="1585" w:type="dxa"/>
            <w:tcBorders>
              <w:top w:val="single" w:sz="6" w:space="0" w:color="auto"/>
              <w:left w:val="single" w:sz="6" w:space="0" w:color="auto"/>
              <w:bottom w:val="single" w:sz="6" w:space="0" w:color="auto"/>
              <w:right w:val="single" w:sz="6" w:space="0" w:color="auto"/>
            </w:tcBorders>
          </w:tcPr>
          <w:p w14:paraId="5D473862" w14:textId="77777777" w:rsidR="00AA5F75" w:rsidRDefault="00AA5F75" w:rsidP="007632BD">
            <w:pPr>
              <w:jc w:val="both"/>
              <w:rPr>
                <w:rFonts w:ascii="Arial" w:hAnsi="Arial"/>
                <w:sz w:val="28"/>
              </w:rPr>
            </w:pPr>
          </w:p>
        </w:tc>
        <w:tc>
          <w:tcPr>
            <w:tcW w:w="1149" w:type="dxa"/>
            <w:tcBorders>
              <w:top w:val="single" w:sz="6" w:space="0" w:color="auto"/>
              <w:left w:val="nil"/>
              <w:bottom w:val="single" w:sz="6" w:space="0" w:color="auto"/>
              <w:right w:val="single" w:sz="18" w:space="0" w:color="auto"/>
            </w:tcBorders>
          </w:tcPr>
          <w:p w14:paraId="104AF081" w14:textId="77777777" w:rsidR="00AA5F75" w:rsidRDefault="00AA5F75" w:rsidP="007632BD">
            <w:pPr>
              <w:jc w:val="both"/>
              <w:rPr>
                <w:rFonts w:ascii="Arial" w:hAnsi="Arial"/>
                <w:sz w:val="28"/>
              </w:rPr>
            </w:pPr>
          </w:p>
        </w:tc>
      </w:tr>
      <w:tr w:rsidR="00AA5F75" w14:paraId="08C0E76C" w14:textId="77777777" w:rsidTr="00E05725">
        <w:trPr>
          <w:jc w:val="center"/>
        </w:trPr>
        <w:tc>
          <w:tcPr>
            <w:tcW w:w="575" w:type="dxa"/>
            <w:tcBorders>
              <w:left w:val="single" w:sz="18" w:space="0" w:color="auto"/>
            </w:tcBorders>
          </w:tcPr>
          <w:p w14:paraId="66A81F9E" w14:textId="77777777" w:rsidR="00AA5F75" w:rsidRDefault="00AA5F75" w:rsidP="007632BD">
            <w:pPr>
              <w:jc w:val="both"/>
              <w:rPr>
                <w:rFonts w:ascii="Arial" w:hAnsi="Arial"/>
                <w:sz w:val="28"/>
              </w:rPr>
            </w:pPr>
          </w:p>
        </w:tc>
        <w:tc>
          <w:tcPr>
            <w:tcW w:w="1439" w:type="dxa"/>
            <w:tcBorders>
              <w:left w:val="single" w:sz="6" w:space="0" w:color="auto"/>
              <w:right w:val="single" w:sz="6" w:space="0" w:color="auto"/>
            </w:tcBorders>
          </w:tcPr>
          <w:p w14:paraId="5AD1E390" w14:textId="77777777" w:rsidR="00AA5F75" w:rsidRDefault="00AA5F75" w:rsidP="007632BD">
            <w:pPr>
              <w:jc w:val="both"/>
              <w:rPr>
                <w:rFonts w:ascii="Arial" w:hAnsi="Arial"/>
                <w:sz w:val="28"/>
              </w:rPr>
            </w:pPr>
          </w:p>
        </w:tc>
        <w:tc>
          <w:tcPr>
            <w:tcW w:w="1438" w:type="dxa"/>
            <w:tcBorders>
              <w:left w:val="nil"/>
            </w:tcBorders>
          </w:tcPr>
          <w:p w14:paraId="4113EC1F" w14:textId="77777777" w:rsidR="00AA5F75" w:rsidRDefault="00AA5F75" w:rsidP="007632BD">
            <w:pPr>
              <w:jc w:val="both"/>
              <w:rPr>
                <w:rFonts w:ascii="Arial" w:hAnsi="Arial"/>
                <w:sz w:val="28"/>
              </w:rPr>
            </w:pPr>
          </w:p>
        </w:tc>
        <w:tc>
          <w:tcPr>
            <w:tcW w:w="1493" w:type="dxa"/>
            <w:tcBorders>
              <w:left w:val="single" w:sz="6" w:space="0" w:color="auto"/>
              <w:right w:val="single" w:sz="18" w:space="0" w:color="auto"/>
            </w:tcBorders>
          </w:tcPr>
          <w:p w14:paraId="34562ED0" w14:textId="77777777" w:rsidR="00AA5F75" w:rsidRDefault="00AA5F75" w:rsidP="007632BD">
            <w:pPr>
              <w:jc w:val="both"/>
              <w:rPr>
                <w:rFonts w:ascii="Arial" w:hAnsi="Arial"/>
                <w:sz w:val="28"/>
              </w:rPr>
            </w:pPr>
          </w:p>
        </w:tc>
        <w:tc>
          <w:tcPr>
            <w:tcW w:w="460" w:type="dxa"/>
            <w:tcBorders>
              <w:left w:val="nil"/>
            </w:tcBorders>
          </w:tcPr>
          <w:p w14:paraId="694EBB53" w14:textId="77777777" w:rsidR="00AA5F75" w:rsidRDefault="00AA5F75" w:rsidP="007632BD">
            <w:pPr>
              <w:jc w:val="both"/>
              <w:rPr>
                <w:rFonts w:ascii="Arial" w:hAnsi="Arial"/>
                <w:sz w:val="28"/>
              </w:rPr>
            </w:pPr>
          </w:p>
        </w:tc>
        <w:tc>
          <w:tcPr>
            <w:tcW w:w="1500" w:type="dxa"/>
            <w:tcBorders>
              <w:left w:val="single" w:sz="6" w:space="0" w:color="auto"/>
            </w:tcBorders>
          </w:tcPr>
          <w:p w14:paraId="0C755039" w14:textId="77777777" w:rsidR="00AA5F75" w:rsidRDefault="00AA5F75" w:rsidP="007632BD">
            <w:pPr>
              <w:jc w:val="both"/>
              <w:rPr>
                <w:rFonts w:ascii="Arial" w:hAnsi="Arial"/>
                <w:sz w:val="28"/>
              </w:rPr>
            </w:pPr>
          </w:p>
        </w:tc>
        <w:tc>
          <w:tcPr>
            <w:tcW w:w="1585" w:type="dxa"/>
            <w:tcBorders>
              <w:left w:val="single" w:sz="6" w:space="0" w:color="auto"/>
              <w:right w:val="single" w:sz="6" w:space="0" w:color="auto"/>
            </w:tcBorders>
          </w:tcPr>
          <w:p w14:paraId="0B9351DC" w14:textId="77777777" w:rsidR="00AA5F75" w:rsidRDefault="00AA5F75" w:rsidP="007632BD">
            <w:pPr>
              <w:jc w:val="both"/>
              <w:rPr>
                <w:rFonts w:ascii="Arial" w:hAnsi="Arial"/>
                <w:sz w:val="28"/>
              </w:rPr>
            </w:pPr>
          </w:p>
        </w:tc>
        <w:tc>
          <w:tcPr>
            <w:tcW w:w="1149" w:type="dxa"/>
            <w:tcBorders>
              <w:left w:val="nil"/>
              <w:right w:val="single" w:sz="18" w:space="0" w:color="auto"/>
            </w:tcBorders>
          </w:tcPr>
          <w:p w14:paraId="2DB80C69" w14:textId="77777777" w:rsidR="00AA5F75" w:rsidRDefault="00AA5F75" w:rsidP="007632BD">
            <w:pPr>
              <w:jc w:val="both"/>
              <w:rPr>
                <w:rFonts w:ascii="Arial" w:hAnsi="Arial"/>
                <w:sz w:val="28"/>
              </w:rPr>
            </w:pPr>
          </w:p>
        </w:tc>
      </w:tr>
      <w:tr w:rsidR="00AA5F75" w14:paraId="42C67DB1" w14:textId="77777777" w:rsidTr="00E05725">
        <w:trPr>
          <w:jc w:val="center"/>
        </w:trPr>
        <w:tc>
          <w:tcPr>
            <w:tcW w:w="575" w:type="dxa"/>
            <w:tcBorders>
              <w:top w:val="single" w:sz="6" w:space="0" w:color="auto"/>
              <w:left w:val="single" w:sz="18" w:space="0" w:color="auto"/>
              <w:bottom w:val="single" w:sz="6" w:space="0" w:color="auto"/>
            </w:tcBorders>
          </w:tcPr>
          <w:p w14:paraId="6B7AD474" w14:textId="77777777" w:rsidR="00AA5F75" w:rsidRDefault="00AA5F75" w:rsidP="007632BD">
            <w:pPr>
              <w:jc w:val="both"/>
              <w:rPr>
                <w:rFonts w:ascii="Arial" w:hAnsi="Arial"/>
                <w:sz w:val="28"/>
              </w:rPr>
            </w:pPr>
          </w:p>
        </w:tc>
        <w:tc>
          <w:tcPr>
            <w:tcW w:w="1439" w:type="dxa"/>
            <w:tcBorders>
              <w:top w:val="single" w:sz="6" w:space="0" w:color="auto"/>
              <w:left w:val="single" w:sz="6" w:space="0" w:color="auto"/>
              <w:bottom w:val="single" w:sz="6" w:space="0" w:color="auto"/>
              <w:right w:val="single" w:sz="6" w:space="0" w:color="auto"/>
            </w:tcBorders>
          </w:tcPr>
          <w:p w14:paraId="62354526" w14:textId="77777777" w:rsidR="00AA5F75" w:rsidRDefault="00AA5F75" w:rsidP="007632BD">
            <w:pPr>
              <w:jc w:val="both"/>
              <w:rPr>
                <w:rFonts w:ascii="Arial" w:hAnsi="Arial"/>
                <w:sz w:val="28"/>
              </w:rPr>
            </w:pPr>
          </w:p>
        </w:tc>
        <w:tc>
          <w:tcPr>
            <w:tcW w:w="1438" w:type="dxa"/>
            <w:tcBorders>
              <w:top w:val="single" w:sz="6" w:space="0" w:color="auto"/>
              <w:left w:val="nil"/>
              <w:bottom w:val="single" w:sz="6" w:space="0" w:color="auto"/>
            </w:tcBorders>
          </w:tcPr>
          <w:p w14:paraId="30AAA8EF" w14:textId="77777777" w:rsidR="00AA5F75" w:rsidRDefault="00AA5F75" w:rsidP="007632BD">
            <w:pPr>
              <w:jc w:val="both"/>
              <w:rPr>
                <w:rFonts w:ascii="Arial" w:hAnsi="Arial"/>
                <w:sz w:val="28"/>
              </w:rPr>
            </w:pPr>
          </w:p>
        </w:tc>
        <w:tc>
          <w:tcPr>
            <w:tcW w:w="1493" w:type="dxa"/>
            <w:tcBorders>
              <w:top w:val="single" w:sz="6" w:space="0" w:color="auto"/>
              <w:left w:val="single" w:sz="6" w:space="0" w:color="auto"/>
              <w:bottom w:val="single" w:sz="6" w:space="0" w:color="auto"/>
              <w:right w:val="single" w:sz="18" w:space="0" w:color="auto"/>
            </w:tcBorders>
          </w:tcPr>
          <w:p w14:paraId="1E1FA268" w14:textId="77777777" w:rsidR="00AA5F75" w:rsidRDefault="00AA5F75" w:rsidP="007632BD">
            <w:pPr>
              <w:jc w:val="both"/>
              <w:rPr>
                <w:rFonts w:ascii="Arial" w:hAnsi="Arial"/>
                <w:sz w:val="28"/>
              </w:rPr>
            </w:pPr>
          </w:p>
        </w:tc>
        <w:tc>
          <w:tcPr>
            <w:tcW w:w="460" w:type="dxa"/>
            <w:tcBorders>
              <w:top w:val="single" w:sz="6" w:space="0" w:color="auto"/>
              <w:left w:val="nil"/>
              <w:bottom w:val="single" w:sz="6" w:space="0" w:color="auto"/>
            </w:tcBorders>
          </w:tcPr>
          <w:p w14:paraId="3EA6317E" w14:textId="77777777" w:rsidR="00AA5F75" w:rsidRDefault="00AA5F75" w:rsidP="007632BD">
            <w:pPr>
              <w:jc w:val="both"/>
              <w:rPr>
                <w:rFonts w:ascii="Arial" w:hAnsi="Arial"/>
                <w:sz w:val="28"/>
              </w:rPr>
            </w:pPr>
          </w:p>
        </w:tc>
        <w:tc>
          <w:tcPr>
            <w:tcW w:w="1500" w:type="dxa"/>
            <w:tcBorders>
              <w:top w:val="single" w:sz="6" w:space="0" w:color="auto"/>
              <w:left w:val="single" w:sz="6" w:space="0" w:color="auto"/>
              <w:bottom w:val="single" w:sz="6" w:space="0" w:color="auto"/>
            </w:tcBorders>
          </w:tcPr>
          <w:p w14:paraId="08C59415" w14:textId="77777777" w:rsidR="00AA5F75" w:rsidRDefault="00AA5F75" w:rsidP="007632BD">
            <w:pPr>
              <w:jc w:val="both"/>
              <w:rPr>
                <w:rFonts w:ascii="Arial" w:hAnsi="Arial"/>
                <w:sz w:val="28"/>
              </w:rPr>
            </w:pPr>
          </w:p>
        </w:tc>
        <w:tc>
          <w:tcPr>
            <w:tcW w:w="1585" w:type="dxa"/>
            <w:tcBorders>
              <w:top w:val="single" w:sz="6" w:space="0" w:color="auto"/>
              <w:left w:val="single" w:sz="6" w:space="0" w:color="auto"/>
              <w:bottom w:val="single" w:sz="6" w:space="0" w:color="auto"/>
              <w:right w:val="single" w:sz="6" w:space="0" w:color="auto"/>
            </w:tcBorders>
          </w:tcPr>
          <w:p w14:paraId="1ECE8CEC" w14:textId="77777777" w:rsidR="00AA5F75" w:rsidRDefault="00AA5F75" w:rsidP="007632BD">
            <w:pPr>
              <w:jc w:val="both"/>
              <w:rPr>
                <w:rFonts w:ascii="Arial" w:hAnsi="Arial"/>
                <w:sz w:val="28"/>
              </w:rPr>
            </w:pPr>
          </w:p>
        </w:tc>
        <w:tc>
          <w:tcPr>
            <w:tcW w:w="1149" w:type="dxa"/>
            <w:tcBorders>
              <w:top w:val="single" w:sz="6" w:space="0" w:color="auto"/>
              <w:left w:val="nil"/>
              <w:bottom w:val="single" w:sz="6" w:space="0" w:color="auto"/>
              <w:right w:val="single" w:sz="18" w:space="0" w:color="auto"/>
            </w:tcBorders>
          </w:tcPr>
          <w:p w14:paraId="75010269" w14:textId="77777777" w:rsidR="00AA5F75" w:rsidRDefault="00AA5F75" w:rsidP="007632BD">
            <w:pPr>
              <w:jc w:val="both"/>
              <w:rPr>
                <w:rFonts w:ascii="Arial" w:hAnsi="Arial"/>
                <w:sz w:val="28"/>
              </w:rPr>
            </w:pPr>
          </w:p>
        </w:tc>
      </w:tr>
    </w:tbl>
    <w:p w14:paraId="53D0B967" w14:textId="77777777" w:rsidR="00AA5F75" w:rsidRDefault="00AA5F75" w:rsidP="00AA5F75">
      <w:pPr>
        <w:pStyle w:val="Ttulo1"/>
      </w:pPr>
    </w:p>
    <w:p w14:paraId="096596E9" w14:textId="77777777" w:rsidR="00AA5F75" w:rsidRDefault="00AA5F75" w:rsidP="00AA5F75">
      <w:pPr>
        <w:rPr>
          <w:lang w:val="en-GB"/>
        </w:rPr>
      </w:pPr>
    </w:p>
    <w:p w14:paraId="195B311A" w14:textId="77777777" w:rsidR="00AA5F75" w:rsidRDefault="00AA5F75" w:rsidP="00AA5F75">
      <w:pPr>
        <w:rPr>
          <w:lang w:val="en-GB"/>
        </w:rPr>
      </w:pPr>
    </w:p>
    <w:p w14:paraId="5A777EB9" w14:textId="77777777" w:rsidR="00AA5F75" w:rsidRDefault="00AA5F75" w:rsidP="00AA5F75">
      <w:pPr>
        <w:rPr>
          <w:lang w:val="en-GB"/>
        </w:rPr>
      </w:pPr>
    </w:p>
    <w:p w14:paraId="3545559A" w14:textId="77777777" w:rsidR="00AA5F75" w:rsidRDefault="00AA5F75" w:rsidP="00AA5F75">
      <w:pPr>
        <w:rPr>
          <w:lang w:val="en-GB"/>
        </w:rPr>
      </w:pPr>
    </w:p>
    <w:p w14:paraId="3FF1B8FB" w14:textId="77777777" w:rsidR="00AA5F75" w:rsidRDefault="00AA5F75" w:rsidP="00AA5F75">
      <w:pPr>
        <w:rPr>
          <w:lang w:val="en-GB"/>
        </w:rPr>
      </w:pPr>
    </w:p>
    <w:p w14:paraId="37524C53" w14:textId="77777777" w:rsidR="00AA5F75" w:rsidRDefault="00AA5F75" w:rsidP="00AA5F75">
      <w:pPr>
        <w:rPr>
          <w:lang w:val="en-GB"/>
        </w:rPr>
      </w:pPr>
    </w:p>
    <w:p w14:paraId="6B46EF81" w14:textId="77777777" w:rsidR="00AA5F75" w:rsidRDefault="00AA5F75" w:rsidP="00AA5F75">
      <w:pPr>
        <w:rPr>
          <w:lang w:val="en-GB"/>
        </w:rPr>
      </w:pPr>
    </w:p>
    <w:p w14:paraId="1B5F2286" w14:textId="77777777" w:rsidR="00AA5F75" w:rsidRDefault="00AA5F75" w:rsidP="00AA5F75">
      <w:pPr>
        <w:rPr>
          <w:lang w:val="en-GB"/>
        </w:rPr>
      </w:pPr>
    </w:p>
    <w:p w14:paraId="2BBC2F7F" w14:textId="77777777" w:rsidR="00AA5F75" w:rsidRDefault="00AA5F75" w:rsidP="00AA5F75">
      <w:pPr>
        <w:rPr>
          <w:lang w:val="en-GB"/>
        </w:rPr>
      </w:pPr>
    </w:p>
    <w:p w14:paraId="6D76D32E" w14:textId="77777777" w:rsidR="00AA5F75" w:rsidRDefault="00AA5F75" w:rsidP="00AA5F75">
      <w:pPr>
        <w:rPr>
          <w:lang w:val="en-GB"/>
        </w:rPr>
      </w:pPr>
    </w:p>
    <w:p w14:paraId="029086D2" w14:textId="77777777" w:rsidR="00AA5F75" w:rsidRDefault="00AA5F75" w:rsidP="00AA5F75">
      <w:pPr>
        <w:rPr>
          <w:lang w:val="en-GB"/>
        </w:rPr>
      </w:pPr>
    </w:p>
    <w:p w14:paraId="7D90EA8C" w14:textId="77777777" w:rsidR="00AA5F75" w:rsidRDefault="00AA5F75" w:rsidP="00AA5F75">
      <w:pPr>
        <w:rPr>
          <w:lang w:val="en-GB"/>
        </w:rPr>
      </w:pPr>
    </w:p>
    <w:p w14:paraId="3B82E8E9" w14:textId="77777777" w:rsidR="00AA5F75" w:rsidRDefault="00AA5F75" w:rsidP="00AA5F75">
      <w:pPr>
        <w:rPr>
          <w:lang w:val="en-GB"/>
        </w:rPr>
      </w:pPr>
    </w:p>
    <w:p w14:paraId="282DFA5A" w14:textId="77777777" w:rsidR="00AA5F75" w:rsidRDefault="00AA5F75" w:rsidP="00AA5F75">
      <w:pPr>
        <w:rPr>
          <w:lang w:val="en-GB"/>
        </w:rPr>
      </w:pPr>
    </w:p>
    <w:p w14:paraId="06EA2205" w14:textId="77777777" w:rsidR="00AA5F75" w:rsidRDefault="00AA5F75" w:rsidP="00AA5F75">
      <w:pPr>
        <w:rPr>
          <w:lang w:val="en-GB"/>
        </w:rPr>
      </w:pPr>
    </w:p>
    <w:p w14:paraId="5F27CCB1" w14:textId="77777777" w:rsidR="00AA5F75" w:rsidRDefault="00AA5F75" w:rsidP="00AA5F75">
      <w:pPr>
        <w:rPr>
          <w:lang w:val="en-GB"/>
        </w:rPr>
      </w:pPr>
    </w:p>
    <w:p w14:paraId="14E488F5" w14:textId="77777777" w:rsidR="00AA5F75" w:rsidRDefault="00AA5F75" w:rsidP="00AA5F75">
      <w:pPr>
        <w:rPr>
          <w:lang w:val="en-GB"/>
        </w:rPr>
      </w:pPr>
    </w:p>
    <w:p w14:paraId="1E66CCA3" w14:textId="77777777" w:rsidR="00AA5F75" w:rsidRDefault="00AA5F75" w:rsidP="00AA5F75">
      <w:pPr>
        <w:rPr>
          <w:lang w:val="en-GB"/>
        </w:rPr>
      </w:pPr>
    </w:p>
    <w:p w14:paraId="68C55471" w14:textId="77777777" w:rsidR="00AA5F75" w:rsidRDefault="00AA5F75" w:rsidP="00AA5F75">
      <w:pPr>
        <w:rPr>
          <w:lang w:val="en-GB"/>
        </w:rPr>
      </w:pPr>
    </w:p>
    <w:p w14:paraId="75455AF9" w14:textId="77777777" w:rsidR="00AA5F75" w:rsidRPr="00AA5F75" w:rsidRDefault="00AA5F75" w:rsidP="00AA5F75">
      <w:pPr>
        <w:rPr>
          <w:lang w:val="en-GB"/>
        </w:rPr>
      </w:pPr>
    </w:p>
    <w:p w14:paraId="00C00031" w14:textId="77777777" w:rsidR="00140331" w:rsidRDefault="00140331">
      <w:pPr>
        <w:rPr>
          <w:rFonts w:ascii="Arial" w:hAnsi="Arial" w:cs="Arial"/>
          <w:b/>
          <w:bCs/>
          <w:smallCaps/>
          <w:kern w:val="28"/>
          <w:szCs w:val="36"/>
        </w:rPr>
      </w:pPr>
      <w:r>
        <w:rPr>
          <w:rFonts w:cs="Arial"/>
        </w:rPr>
        <w:br w:type="page"/>
      </w:r>
    </w:p>
    <w:p w14:paraId="60D4037B" w14:textId="77777777" w:rsidR="00AA5F75" w:rsidRPr="00F40806" w:rsidRDefault="00AA5F75" w:rsidP="00087A95">
      <w:pPr>
        <w:pStyle w:val="Ttulo1"/>
        <w:spacing w:before="0" w:after="0"/>
        <w:rPr>
          <w:rFonts w:cs="Arial"/>
          <w:lang w:val="pt-BR"/>
        </w:rPr>
      </w:pPr>
      <w:bookmarkStart w:id="86" w:name="_Toc528856465"/>
      <w:r w:rsidRPr="00F40806">
        <w:rPr>
          <w:rFonts w:cs="Arial"/>
          <w:lang w:val="pt-BR"/>
        </w:rPr>
        <w:lastRenderedPageBreak/>
        <w:t>Plano de Fuga</w:t>
      </w:r>
      <w:bookmarkEnd w:id="86"/>
    </w:p>
    <w:p w14:paraId="409681EB" w14:textId="77777777" w:rsidR="00AA5F75" w:rsidRDefault="00AA5F75" w:rsidP="00AA5F75">
      <w:pPr>
        <w:rPr>
          <w:rFonts w:ascii="Arial" w:hAnsi="Arial" w:cs="Arial"/>
          <w:b/>
        </w:rPr>
      </w:pPr>
      <w:r w:rsidRPr="00841810">
        <w:rPr>
          <w:rFonts w:ascii="Arial" w:hAnsi="Arial" w:cs="Arial"/>
          <w:b/>
        </w:rPr>
        <w:t>Planta do Térreo</w:t>
      </w:r>
    </w:p>
    <w:p w14:paraId="6902D974" w14:textId="77777777" w:rsidR="00AA5F75" w:rsidRDefault="00AA5F75" w:rsidP="00E05725">
      <w:pPr>
        <w:jc w:val="center"/>
      </w:pPr>
      <w:r>
        <w:rPr>
          <w:noProof/>
        </w:rPr>
        <w:drawing>
          <wp:inline distT="0" distB="0" distL="0" distR="0" wp14:anchorId="3D9DBBB3" wp14:editId="6736A588">
            <wp:extent cx="5598795" cy="2216785"/>
            <wp:effectExtent l="0" t="0" r="190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98795" cy="2216785"/>
                    </a:xfrm>
                    <a:prstGeom prst="rect">
                      <a:avLst/>
                    </a:prstGeom>
                    <a:noFill/>
                    <a:ln>
                      <a:noFill/>
                    </a:ln>
                  </pic:spPr>
                </pic:pic>
              </a:graphicData>
            </a:graphic>
          </wp:inline>
        </w:drawing>
      </w:r>
    </w:p>
    <w:p w14:paraId="2D5D231D" w14:textId="77777777" w:rsidR="00AA5F75" w:rsidRDefault="00AA5F75" w:rsidP="00AA5F75"/>
    <w:p w14:paraId="6918DF8E" w14:textId="77777777" w:rsidR="00AA5F75" w:rsidRDefault="00AA5F75" w:rsidP="00AA5F75">
      <w:pPr>
        <w:rPr>
          <w:rFonts w:ascii="Arial" w:hAnsi="Arial" w:cs="Arial"/>
          <w:b/>
        </w:rPr>
      </w:pPr>
      <w:r w:rsidRPr="00841810">
        <w:rPr>
          <w:rFonts w:ascii="Arial" w:hAnsi="Arial" w:cs="Arial"/>
          <w:b/>
        </w:rPr>
        <w:t>Planta do Primeiro Andar</w:t>
      </w:r>
    </w:p>
    <w:p w14:paraId="7A454A7C" w14:textId="77777777" w:rsidR="00841810" w:rsidRPr="00841810" w:rsidRDefault="00841810" w:rsidP="00AA5F75">
      <w:pPr>
        <w:rPr>
          <w:rFonts w:ascii="Arial" w:hAnsi="Arial" w:cs="Arial"/>
          <w:b/>
        </w:rPr>
      </w:pPr>
    </w:p>
    <w:p w14:paraId="4F477992" w14:textId="77777777" w:rsidR="00AA5F75" w:rsidRDefault="00AA5F75" w:rsidP="00AA5F75">
      <w:pPr>
        <w:jc w:val="center"/>
      </w:pPr>
      <w:r>
        <w:rPr>
          <w:noProof/>
        </w:rPr>
        <w:drawing>
          <wp:inline distT="0" distB="0" distL="0" distR="0" wp14:anchorId="367934A3" wp14:editId="62E53012">
            <wp:extent cx="5602605" cy="2225675"/>
            <wp:effectExtent l="0" t="0" r="0" b="317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02605" cy="2225675"/>
                    </a:xfrm>
                    <a:prstGeom prst="rect">
                      <a:avLst/>
                    </a:prstGeom>
                    <a:noFill/>
                    <a:ln>
                      <a:noFill/>
                    </a:ln>
                  </pic:spPr>
                </pic:pic>
              </a:graphicData>
            </a:graphic>
          </wp:inline>
        </w:drawing>
      </w:r>
    </w:p>
    <w:p w14:paraId="040FC011" w14:textId="77777777" w:rsidR="00AA5F75" w:rsidRDefault="00AA5F75" w:rsidP="00AA5F75"/>
    <w:p w14:paraId="6B480079" w14:textId="77777777" w:rsidR="00AA5F75" w:rsidRDefault="00AA5F75" w:rsidP="00AA5F75">
      <w:pPr>
        <w:rPr>
          <w:rFonts w:ascii="Arial" w:hAnsi="Arial" w:cs="Arial"/>
          <w:b/>
        </w:rPr>
      </w:pPr>
      <w:r w:rsidRPr="00841810">
        <w:rPr>
          <w:rFonts w:ascii="Arial" w:hAnsi="Arial" w:cs="Arial"/>
          <w:b/>
        </w:rPr>
        <w:t>Planta do Segundo Andar</w:t>
      </w:r>
    </w:p>
    <w:p w14:paraId="444719EB" w14:textId="77777777" w:rsidR="00841810" w:rsidRPr="00841810" w:rsidRDefault="00841810" w:rsidP="00AA5F75">
      <w:pPr>
        <w:rPr>
          <w:rFonts w:ascii="Arial" w:hAnsi="Arial" w:cs="Arial"/>
          <w:b/>
        </w:rPr>
      </w:pPr>
    </w:p>
    <w:p w14:paraId="76BA1EDD" w14:textId="77777777" w:rsidR="00AA5F75" w:rsidRDefault="00AA5F75" w:rsidP="00E05725">
      <w:pPr>
        <w:jc w:val="center"/>
      </w:pPr>
      <w:r>
        <w:rPr>
          <w:noProof/>
        </w:rPr>
        <w:drawing>
          <wp:inline distT="0" distB="0" distL="0" distR="0" wp14:anchorId="0D722119" wp14:editId="6E6C678A">
            <wp:extent cx="5611495" cy="2402205"/>
            <wp:effectExtent l="0" t="0" r="825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11495" cy="2402205"/>
                    </a:xfrm>
                    <a:prstGeom prst="rect">
                      <a:avLst/>
                    </a:prstGeom>
                    <a:noFill/>
                    <a:ln>
                      <a:noFill/>
                    </a:ln>
                  </pic:spPr>
                </pic:pic>
              </a:graphicData>
            </a:graphic>
          </wp:inline>
        </w:drawing>
      </w:r>
    </w:p>
    <w:p w14:paraId="5D3F03F6" w14:textId="77777777" w:rsidR="007632BD" w:rsidRDefault="007632BD" w:rsidP="00AA5F75"/>
    <w:p w14:paraId="5587E1FC" w14:textId="77777777" w:rsidR="00087A95" w:rsidRDefault="00087A95">
      <w:r>
        <w:br w:type="page"/>
      </w:r>
    </w:p>
    <w:p w14:paraId="58F576C8" w14:textId="77777777" w:rsidR="007632BD" w:rsidRDefault="007632BD" w:rsidP="00AA5F75"/>
    <w:p w14:paraId="5BDAC89F" w14:textId="77777777" w:rsidR="00087A95" w:rsidRDefault="00087A95" w:rsidP="00087A95">
      <w:pPr>
        <w:rPr>
          <w:rFonts w:ascii="Arial" w:hAnsi="Arial" w:cs="Arial"/>
          <w:b/>
        </w:rPr>
      </w:pPr>
    </w:p>
    <w:p w14:paraId="734F602A" w14:textId="77777777" w:rsidR="00AA5F75" w:rsidRDefault="00087A95" w:rsidP="00087A95">
      <w:pPr>
        <w:rPr>
          <w:rFonts w:ascii="Arial" w:hAnsi="Arial" w:cs="Arial"/>
          <w:b/>
        </w:rPr>
      </w:pPr>
      <w:r>
        <w:rPr>
          <w:rFonts w:ascii="Arial" w:hAnsi="Arial" w:cs="Arial"/>
          <w:b/>
        </w:rPr>
        <w:t xml:space="preserve">Planta do </w:t>
      </w:r>
      <w:r w:rsidR="007632BD" w:rsidRPr="00841810">
        <w:rPr>
          <w:rFonts w:ascii="Arial" w:hAnsi="Arial" w:cs="Arial"/>
          <w:b/>
        </w:rPr>
        <w:t>Terceiro A</w:t>
      </w:r>
      <w:r w:rsidR="00AA5F75" w:rsidRPr="00841810">
        <w:rPr>
          <w:rFonts w:ascii="Arial" w:hAnsi="Arial" w:cs="Arial"/>
          <w:b/>
        </w:rPr>
        <w:t>ndar</w:t>
      </w:r>
    </w:p>
    <w:p w14:paraId="47291462" w14:textId="77777777" w:rsidR="00841810" w:rsidRPr="00841810" w:rsidRDefault="00841810" w:rsidP="00AA5F75">
      <w:pPr>
        <w:rPr>
          <w:rFonts w:ascii="Arial" w:hAnsi="Arial" w:cs="Arial"/>
          <w:b/>
        </w:rPr>
      </w:pPr>
    </w:p>
    <w:p w14:paraId="0DFFC773" w14:textId="77777777" w:rsidR="00AA5F75" w:rsidRDefault="00AA5F75" w:rsidP="00AA5F75">
      <w:r>
        <w:rPr>
          <w:noProof/>
        </w:rPr>
        <w:drawing>
          <wp:inline distT="0" distB="0" distL="0" distR="0" wp14:anchorId="4FCD0075" wp14:editId="069774EE">
            <wp:extent cx="5607050" cy="223012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07050" cy="2230120"/>
                    </a:xfrm>
                    <a:prstGeom prst="rect">
                      <a:avLst/>
                    </a:prstGeom>
                    <a:noFill/>
                    <a:ln>
                      <a:noFill/>
                    </a:ln>
                  </pic:spPr>
                </pic:pic>
              </a:graphicData>
            </a:graphic>
          </wp:inline>
        </w:drawing>
      </w:r>
    </w:p>
    <w:p w14:paraId="28934412" w14:textId="77777777" w:rsidR="00AA5F75" w:rsidRDefault="00AA5F75" w:rsidP="00AA5F75"/>
    <w:p w14:paraId="34A73058" w14:textId="77777777" w:rsidR="00AA5F75" w:rsidRPr="00841810" w:rsidRDefault="00AA5F75" w:rsidP="00AA5F75">
      <w:pPr>
        <w:rPr>
          <w:rFonts w:ascii="Arial" w:hAnsi="Arial" w:cs="Arial"/>
          <w:b/>
        </w:rPr>
      </w:pPr>
      <w:r w:rsidRPr="00841810">
        <w:rPr>
          <w:rFonts w:ascii="Arial" w:hAnsi="Arial" w:cs="Arial"/>
          <w:b/>
        </w:rPr>
        <w:t xml:space="preserve">Planta do </w:t>
      </w:r>
      <w:r w:rsidR="007632BD" w:rsidRPr="00841810">
        <w:rPr>
          <w:rFonts w:ascii="Arial" w:hAnsi="Arial" w:cs="Arial"/>
          <w:b/>
        </w:rPr>
        <w:t>Quarto A</w:t>
      </w:r>
      <w:r w:rsidRPr="00841810">
        <w:rPr>
          <w:rFonts w:ascii="Arial" w:hAnsi="Arial" w:cs="Arial"/>
          <w:b/>
        </w:rPr>
        <w:t>ndar</w:t>
      </w:r>
    </w:p>
    <w:p w14:paraId="0CF67697" w14:textId="77777777" w:rsidR="00AA5F75" w:rsidRDefault="00AA5F75" w:rsidP="00AA5F75">
      <w:r>
        <w:rPr>
          <w:noProof/>
        </w:rPr>
        <w:drawing>
          <wp:inline distT="0" distB="0" distL="0" distR="0" wp14:anchorId="7B6D7B91" wp14:editId="322A50DA">
            <wp:extent cx="5598795" cy="2277110"/>
            <wp:effectExtent l="0" t="0" r="1905" b="889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98795" cy="2277110"/>
                    </a:xfrm>
                    <a:prstGeom prst="rect">
                      <a:avLst/>
                    </a:prstGeom>
                    <a:noFill/>
                    <a:ln>
                      <a:noFill/>
                    </a:ln>
                  </pic:spPr>
                </pic:pic>
              </a:graphicData>
            </a:graphic>
          </wp:inline>
        </w:drawing>
      </w:r>
    </w:p>
    <w:p w14:paraId="6630316E" w14:textId="77777777" w:rsidR="007632BD" w:rsidRDefault="007632BD" w:rsidP="00AA5F75"/>
    <w:p w14:paraId="61E53A1A" w14:textId="77777777" w:rsidR="007632BD" w:rsidRDefault="00AA5F75" w:rsidP="00AA5F75">
      <w:r w:rsidRPr="00841810">
        <w:rPr>
          <w:rFonts w:ascii="Arial" w:hAnsi="Arial" w:cs="Arial"/>
          <w:b/>
        </w:rPr>
        <w:t>Planta d</w:t>
      </w:r>
      <w:r w:rsidR="00D3521E">
        <w:rPr>
          <w:rFonts w:ascii="Arial" w:hAnsi="Arial" w:cs="Arial"/>
          <w:b/>
        </w:rPr>
        <w:t>o Prédio de Laboratórios de Aeronáutica</w:t>
      </w:r>
      <w:r w:rsidR="008659B8">
        <w:rPr>
          <w:rFonts w:ascii="Arial" w:hAnsi="Arial" w:cs="Arial"/>
          <w:b/>
        </w:rPr>
        <w:br/>
        <w:t xml:space="preserve"> </w:t>
      </w:r>
      <w:r w:rsidR="008659B8">
        <w:rPr>
          <w:rFonts w:ascii="Arial" w:hAnsi="Arial" w:cs="Arial"/>
          <w:b/>
        </w:rPr>
        <w:tab/>
      </w:r>
      <w:r w:rsidR="00D3521E" w:rsidRPr="00D3521E">
        <w:rPr>
          <w:rFonts w:ascii="Arial" w:hAnsi="Arial" w:cs="Arial"/>
          <w:b/>
        </w:rPr>
        <w:t>Planta Térreo</w:t>
      </w:r>
    </w:p>
    <w:p w14:paraId="31F2DBED" w14:textId="264D62E0" w:rsidR="00AA5F75" w:rsidRDefault="007D63AA" w:rsidP="00AA5F75">
      <w:r w:rsidRPr="00D77001">
        <w:rPr>
          <w:noProof/>
        </w:rPr>
        <w:drawing>
          <wp:inline distT="0" distB="0" distL="0" distR="0" wp14:anchorId="01D6FB1A" wp14:editId="2F6BD21D">
            <wp:extent cx="5568639" cy="2686050"/>
            <wp:effectExtent l="0" t="0" r="0" b="0"/>
            <wp:docPr id="1912476760" name="Imagem 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476760" name="Imagem 1" descr="Diagrama&#10;&#10;Descrição gerada automaticamente"/>
                    <pic:cNvPicPr/>
                  </pic:nvPicPr>
                  <pic:blipFill>
                    <a:blip r:embed="rId33"/>
                    <a:stretch>
                      <a:fillRect/>
                    </a:stretch>
                  </pic:blipFill>
                  <pic:spPr>
                    <a:xfrm>
                      <a:off x="0" y="0"/>
                      <a:ext cx="5602162" cy="2702220"/>
                    </a:xfrm>
                    <a:prstGeom prst="rect">
                      <a:avLst/>
                    </a:prstGeom>
                  </pic:spPr>
                </pic:pic>
              </a:graphicData>
            </a:graphic>
          </wp:inline>
        </w:drawing>
      </w:r>
    </w:p>
    <w:p w14:paraId="4CEBDCD4" w14:textId="77777777" w:rsidR="00AA5F75" w:rsidRDefault="00AA5F75" w:rsidP="00AA5F75"/>
    <w:p w14:paraId="0F8380AB" w14:textId="77777777" w:rsidR="00D3521E" w:rsidRPr="004A6545" w:rsidRDefault="008659B8" w:rsidP="00D3521E">
      <w:pPr>
        <w:rPr>
          <w:rFonts w:ascii="Arial" w:hAnsi="Arial" w:cs="Arial"/>
          <w:b/>
        </w:rPr>
      </w:pPr>
      <w:r>
        <w:rPr>
          <w:rFonts w:ascii="Arial" w:hAnsi="Arial" w:cs="Arial"/>
          <w:b/>
        </w:rPr>
        <w:lastRenderedPageBreak/>
        <w:t xml:space="preserve"> </w:t>
      </w:r>
      <w:r>
        <w:rPr>
          <w:rFonts w:ascii="Arial" w:hAnsi="Arial" w:cs="Arial"/>
          <w:b/>
        </w:rPr>
        <w:tab/>
      </w:r>
      <w:r w:rsidR="00D3521E" w:rsidRPr="00D3521E">
        <w:rPr>
          <w:rFonts w:ascii="Arial" w:hAnsi="Arial" w:cs="Arial"/>
          <w:b/>
        </w:rPr>
        <w:t>Planta Superior</w:t>
      </w:r>
    </w:p>
    <w:p w14:paraId="42EBD6D2" w14:textId="77777777" w:rsidR="00AA5F75" w:rsidRDefault="00AA5F75" w:rsidP="00AA5F75"/>
    <w:p w14:paraId="6C9D00B1" w14:textId="77777777" w:rsidR="00AA5F75" w:rsidRDefault="00D3521E" w:rsidP="00AA5F75">
      <w:r>
        <w:rPr>
          <w:noProof/>
        </w:rPr>
        <w:drawing>
          <wp:inline distT="0" distB="0" distL="0" distR="0" wp14:anchorId="64E1DB29" wp14:editId="47A19959">
            <wp:extent cx="5598795" cy="2366157"/>
            <wp:effectExtent l="0" t="0" r="190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2.png"/>
                    <pic:cNvPicPr/>
                  </pic:nvPicPr>
                  <pic:blipFill>
                    <a:blip r:embed="rId34">
                      <a:extLst>
                        <a:ext uri="{28A0092B-C50C-407E-A947-70E740481C1C}">
                          <a14:useLocalDpi xmlns:a14="http://schemas.microsoft.com/office/drawing/2010/main" val="0"/>
                        </a:ext>
                      </a:extLst>
                    </a:blip>
                    <a:stretch>
                      <a:fillRect/>
                    </a:stretch>
                  </pic:blipFill>
                  <pic:spPr>
                    <a:xfrm>
                      <a:off x="0" y="0"/>
                      <a:ext cx="5621931" cy="2375935"/>
                    </a:xfrm>
                    <a:prstGeom prst="rect">
                      <a:avLst/>
                    </a:prstGeom>
                  </pic:spPr>
                </pic:pic>
              </a:graphicData>
            </a:graphic>
          </wp:inline>
        </w:drawing>
      </w:r>
    </w:p>
    <w:p w14:paraId="5E306E4D" w14:textId="77777777" w:rsidR="00AA5F75" w:rsidRPr="00F40806" w:rsidRDefault="00AA5F75" w:rsidP="00AA5F75">
      <w:pPr>
        <w:pStyle w:val="Ttulo1"/>
        <w:rPr>
          <w:rFonts w:cs="Arial"/>
        </w:rPr>
      </w:pPr>
      <w:bookmarkStart w:id="87" w:name="_Toc528856466"/>
      <w:proofErr w:type="spellStart"/>
      <w:r w:rsidRPr="00F40806">
        <w:rPr>
          <w:rFonts w:cs="Arial"/>
        </w:rPr>
        <w:t>Abandono</w:t>
      </w:r>
      <w:proofErr w:type="spellEnd"/>
      <w:r w:rsidRPr="00F40806">
        <w:rPr>
          <w:rFonts w:cs="Arial"/>
        </w:rPr>
        <w:t xml:space="preserve"> da </w:t>
      </w:r>
      <w:proofErr w:type="spellStart"/>
      <w:r w:rsidRPr="00F40806">
        <w:rPr>
          <w:rFonts w:cs="Arial"/>
        </w:rPr>
        <w:t>Área</w:t>
      </w:r>
      <w:bookmarkEnd w:id="87"/>
      <w:proofErr w:type="spellEnd"/>
    </w:p>
    <w:p w14:paraId="03045E50" w14:textId="77777777" w:rsidR="00AA5F75" w:rsidRPr="0096495C" w:rsidRDefault="00AA5F75" w:rsidP="00D70358">
      <w:pPr>
        <w:pStyle w:val="Ttulo2"/>
        <w:keepLines/>
        <w:numPr>
          <w:ilvl w:val="0"/>
          <w:numId w:val="13"/>
        </w:numPr>
        <w:suppressAutoHyphens w:val="0"/>
        <w:spacing w:before="200" w:after="0" w:line="276" w:lineRule="auto"/>
      </w:pPr>
      <w:bookmarkStart w:id="88" w:name="_Toc528856467"/>
      <w:r w:rsidRPr="0096495C">
        <w:t>Organização e Segurança</w:t>
      </w:r>
      <w:bookmarkEnd w:id="88"/>
    </w:p>
    <w:p w14:paraId="59A2CA79" w14:textId="77777777" w:rsidR="00AA5F75" w:rsidRPr="00F40806" w:rsidRDefault="00AA5F75" w:rsidP="00F40806">
      <w:pPr>
        <w:jc w:val="both"/>
        <w:rPr>
          <w:rFonts w:ascii="Arial" w:hAnsi="Arial" w:cs="Arial"/>
          <w:sz w:val="22"/>
          <w:szCs w:val="22"/>
        </w:rPr>
      </w:pPr>
      <w:r w:rsidRPr="00F40806">
        <w:rPr>
          <w:rFonts w:ascii="Arial" w:hAnsi="Arial" w:cs="Arial"/>
          <w:sz w:val="22"/>
          <w:szCs w:val="22"/>
        </w:rPr>
        <w:t>Preparação interna para a atuação em situação de emergência e visa garantir que, de imediato, se adéquem os procedimentos e se apliquem às medidas necessárias à proteção das pessoas e à preservação dos bens.</w:t>
      </w:r>
    </w:p>
    <w:p w14:paraId="553E72A1" w14:textId="77777777" w:rsidR="00AA5F75" w:rsidRDefault="00AA5F75" w:rsidP="00D70358">
      <w:pPr>
        <w:pStyle w:val="Ttulo2"/>
        <w:keepLines/>
        <w:numPr>
          <w:ilvl w:val="0"/>
          <w:numId w:val="13"/>
        </w:numPr>
        <w:suppressAutoHyphens w:val="0"/>
        <w:spacing w:before="200" w:after="0" w:line="276" w:lineRule="auto"/>
      </w:pPr>
      <w:bookmarkStart w:id="89" w:name="_Toc528856468"/>
      <w:r w:rsidRPr="0096495C">
        <w:t>Estrutura Interna de Segurança</w:t>
      </w:r>
      <w:bookmarkEnd w:id="89"/>
    </w:p>
    <w:p w14:paraId="57C05FD5" w14:textId="77777777" w:rsidR="00AA5F75" w:rsidRPr="00F40806" w:rsidRDefault="00AA5F75" w:rsidP="00F40806">
      <w:pPr>
        <w:jc w:val="both"/>
        <w:rPr>
          <w:rFonts w:ascii="Arial" w:hAnsi="Arial" w:cs="Arial"/>
          <w:sz w:val="22"/>
          <w:szCs w:val="22"/>
        </w:rPr>
      </w:pPr>
      <w:r w:rsidRPr="00F40806">
        <w:rPr>
          <w:rFonts w:ascii="Arial" w:hAnsi="Arial" w:cs="Arial"/>
          <w:sz w:val="22"/>
          <w:szCs w:val="22"/>
        </w:rPr>
        <w:t xml:space="preserve">Constituição de um sistema organizado interno onde professores, funcionários e alunos são designados para o desempenho de funções operacionais específicas em situação de emergência, (Brigada de Incêndio). </w:t>
      </w:r>
    </w:p>
    <w:p w14:paraId="0A2943F3" w14:textId="77777777" w:rsidR="00AA5F75" w:rsidRDefault="00AA5F75" w:rsidP="00D70358">
      <w:pPr>
        <w:pStyle w:val="Ttulo2"/>
        <w:keepLines/>
        <w:numPr>
          <w:ilvl w:val="0"/>
          <w:numId w:val="13"/>
        </w:numPr>
        <w:suppressAutoHyphens w:val="0"/>
        <w:spacing w:before="200" w:after="0" w:line="276" w:lineRule="auto"/>
      </w:pPr>
      <w:bookmarkStart w:id="90" w:name="_Toc528856469"/>
      <w:r w:rsidRPr="0096495C">
        <w:t>Órgão de Comando</w:t>
      </w:r>
      <w:bookmarkEnd w:id="90"/>
      <w:r w:rsidRPr="0096495C">
        <w:t xml:space="preserve"> </w:t>
      </w:r>
    </w:p>
    <w:p w14:paraId="6C208563" w14:textId="77777777" w:rsidR="00AA5F75" w:rsidRPr="00F40806" w:rsidRDefault="00AA5F75" w:rsidP="00F40806">
      <w:pPr>
        <w:jc w:val="both"/>
        <w:rPr>
          <w:rFonts w:ascii="Arial" w:hAnsi="Arial" w:cs="Arial"/>
          <w:sz w:val="22"/>
          <w:szCs w:val="22"/>
        </w:rPr>
      </w:pPr>
      <w:r w:rsidRPr="00F40806">
        <w:rPr>
          <w:rFonts w:ascii="Arial" w:hAnsi="Arial" w:cs="Arial"/>
          <w:sz w:val="22"/>
          <w:szCs w:val="22"/>
        </w:rPr>
        <w:t>Chefe de da Brigada de Incêndio: avalia as situações de risco e de emergência e coordena as ações a desenvolver.</w:t>
      </w:r>
    </w:p>
    <w:p w14:paraId="36AA0513" w14:textId="77777777" w:rsidR="00AA5F75" w:rsidRPr="00F40806" w:rsidRDefault="00AA5F75" w:rsidP="00F40806">
      <w:pPr>
        <w:jc w:val="both"/>
        <w:rPr>
          <w:rFonts w:ascii="Arial" w:hAnsi="Arial" w:cs="Arial"/>
          <w:sz w:val="22"/>
          <w:szCs w:val="22"/>
        </w:rPr>
      </w:pPr>
      <w:r w:rsidRPr="00F40806">
        <w:rPr>
          <w:rFonts w:ascii="Arial" w:hAnsi="Arial" w:cs="Arial"/>
          <w:sz w:val="22"/>
          <w:szCs w:val="22"/>
        </w:rPr>
        <w:t>Coordenador do Piso: coordena e orienta o abandono do piso e ação das equipes de intervenção (líder da Brigada).</w:t>
      </w:r>
    </w:p>
    <w:p w14:paraId="33918923" w14:textId="77777777" w:rsidR="00AA5F75" w:rsidRDefault="00AA5F75" w:rsidP="00D70358">
      <w:pPr>
        <w:pStyle w:val="Ttulo2"/>
        <w:keepLines/>
        <w:numPr>
          <w:ilvl w:val="0"/>
          <w:numId w:val="13"/>
        </w:numPr>
        <w:suppressAutoHyphens w:val="0"/>
        <w:spacing w:before="200" w:after="0" w:line="276" w:lineRule="auto"/>
      </w:pPr>
      <w:bookmarkStart w:id="91" w:name="_Toc528856470"/>
      <w:r w:rsidRPr="0096495C">
        <w:t>Equipes de Intervenção</w:t>
      </w:r>
      <w:bookmarkEnd w:id="91"/>
      <w:r w:rsidRPr="0096495C">
        <w:t xml:space="preserve"> </w:t>
      </w:r>
    </w:p>
    <w:p w14:paraId="7146D862" w14:textId="77777777" w:rsidR="00AA5F75" w:rsidRPr="00057EF4" w:rsidRDefault="00AA5F75" w:rsidP="00AA5F75"/>
    <w:p w14:paraId="45E80B2E" w14:textId="77777777" w:rsidR="00AA5F75" w:rsidRPr="00F40806" w:rsidRDefault="00AA5F75" w:rsidP="00AA5F75">
      <w:pPr>
        <w:ind w:firstLine="360"/>
        <w:rPr>
          <w:rFonts w:ascii="Arial" w:hAnsi="Arial" w:cs="Arial"/>
          <w:sz w:val="22"/>
          <w:szCs w:val="22"/>
        </w:rPr>
      </w:pPr>
      <w:r w:rsidRPr="00F40806">
        <w:rPr>
          <w:rFonts w:ascii="Arial" w:hAnsi="Arial" w:cs="Arial"/>
          <w:sz w:val="22"/>
          <w:szCs w:val="22"/>
        </w:rPr>
        <w:t>A Brigada de Incêndio tem como dever:</w:t>
      </w:r>
    </w:p>
    <w:p w14:paraId="7201CCFC" w14:textId="77777777" w:rsidR="00F40806" w:rsidRPr="00F40806" w:rsidRDefault="00F40806" w:rsidP="00AA5F75">
      <w:pPr>
        <w:ind w:firstLine="360"/>
        <w:rPr>
          <w:rFonts w:ascii="Arial" w:hAnsi="Arial" w:cs="Arial"/>
          <w:sz w:val="22"/>
          <w:szCs w:val="22"/>
        </w:rPr>
      </w:pPr>
    </w:p>
    <w:p w14:paraId="4A21C141" w14:textId="77777777" w:rsidR="00AA5F75" w:rsidRPr="00F40806" w:rsidRDefault="00AA5F75" w:rsidP="00D70358">
      <w:pPr>
        <w:pStyle w:val="PargrafodaLista"/>
        <w:numPr>
          <w:ilvl w:val="0"/>
          <w:numId w:val="14"/>
        </w:numPr>
        <w:rPr>
          <w:rFonts w:ascii="Arial" w:hAnsi="Arial" w:cs="Arial"/>
        </w:rPr>
      </w:pPr>
      <w:r w:rsidRPr="00F40806">
        <w:rPr>
          <w:rFonts w:ascii="Arial" w:hAnsi="Arial" w:cs="Arial"/>
        </w:rPr>
        <w:t xml:space="preserve">Acionar o sistema de alarme, para denunciar a emergência; </w:t>
      </w:r>
    </w:p>
    <w:p w14:paraId="0BFFAF10" w14:textId="77777777" w:rsidR="00AA5F75" w:rsidRPr="00F40806" w:rsidRDefault="00AA5F75" w:rsidP="00D70358">
      <w:pPr>
        <w:pStyle w:val="PargrafodaLista"/>
        <w:numPr>
          <w:ilvl w:val="0"/>
          <w:numId w:val="14"/>
        </w:numPr>
        <w:rPr>
          <w:rFonts w:ascii="Arial" w:hAnsi="Arial" w:cs="Arial"/>
        </w:rPr>
      </w:pPr>
      <w:r w:rsidRPr="00F40806">
        <w:rPr>
          <w:rFonts w:ascii="Arial" w:hAnsi="Arial" w:cs="Arial"/>
        </w:rPr>
        <w:t>Desligar energia elétrica;</w:t>
      </w:r>
    </w:p>
    <w:p w14:paraId="6AEBA11F" w14:textId="77777777" w:rsidR="00AA5F75" w:rsidRPr="00F40806" w:rsidRDefault="00AA5F75" w:rsidP="00D70358">
      <w:pPr>
        <w:pStyle w:val="PargrafodaLista"/>
        <w:numPr>
          <w:ilvl w:val="0"/>
          <w:numId w:val="14"/>
        </w:numPr>
        <w:rPr>
          <w:rFonts w:ascii="Arial" w:hAnsi="Arial" w:cs="Arial"/>
        </w:rPr>
      </w:pPr>
      <w:r w:rsidRPr="00F40806">
        <w:rPr>
          <w:rFonts w:ascii="Arial" w:hAnsi="Arial" w:cs="Arial"/>
        </w:rPr>
        <w:t xml:space="preserve">Contato com Corpo de Bombeiros; </w:t>
      </w:r>
    </w:p>
    <w:p w14:paraId="6C9117D2" w14:textId="77777777" w:rsidR="00AA5F75" w:rsidRPr="00F40806" w:rsidRDefault="00AA5F75" w:rsidP="00D70358">
      <w:pPr>
        <w:pStyle w:val="PargrafodaLista"/>
        <w:numPr>
          <w:ilvl w:val="0"/>
          <w:numId w:val="14"/>
        </w:numPr>
        <w:rPr>
          <w:rFonts w:ascii="Arial" w:hAnsi="Arial" w:cs="Arial"/>
        </w:rPr>
      </w:pPr>
      <w:r w:rsidRPr="00F40806">
        <w:rPr>
          <w:rFonts w:ascii="Arial" w:hAnsi="Arial" w:cs="Arial"/>
        </w:rPr>
        <w:t xml:space="preserve">Atendimento a possíveis vítimas; </w:t>
      </w:r>
    </w:p>
    <w:p w14:paraId="154BD358" w14:textId="77777777" w:rsidR="00AA5F75" w:rsidRPr="00F40806" w:rsidRDefault="00AA5F75" w:rsidP="00D70358">
      <w:pPr>
        <w:pStyle w:val="PargrafodaLista"/>
        <w:numPr>
          <w:ilvl w:val="0"/>
          <w:numId w:val="14"/>
        </w:numPr>
        <w:rPr>
          <w:rFonts w:ascii="Arial" w:hAnsi="Arial" w:cs="Arial"/>
        </w:rPr>
      </w:pPr>
      <w:r w:rsidRPr="00F40806">
        <w:rPr>
          <w:rFonts w:ascii="Arial" w:hAnsi="Arial" w:cs="Arial"/>
        </w:rPr>
        <w:t xml:space="preserve">Utilizar os extintores, combatendo o princípio do incêndio </w:t>
      </w:r>
    </w:p>
    <w:p w14:paraId="18F79AC8" w14:textId="77777777" w:rsidR="00AA5F75" w:rsidRPr="00F40806" w:rsidRDefault="00AA5F75" w:rsidP="00D70358">
      <w:pPr>
        <w:pStyle w:val="PargrafodaLista"/>
        <w:numPr>
          <w:ilvl w:val="0"/>
          <w:numId w:val="14"/>
        </w:numPr>
        <w:rPr>
          <w:rFonts w:ascii="Arial" w:hAnsi="Arial" w:cs="Arial"/>
        </w:rPr>
      </w:pPr>
      <w:r w:rsidRPr="00F40806">
        <w:rPr>
          <w:rFonts w:ascii="Arial" w:hAnsi="Arial" w:cs="Arial"/>
        </w:rPr>
        <w:t>Colocar em prática o plano de abandono de área,</w:t>
      </w:r>
    </w:p>
    <w:p w14:paraId="6DF9ACE4" w14:textId="77777777" w:rsidR="00AA5F75" w:rsidRPr="00F40806" w:rsidRDefault="00AA5F75" w:rsidP="00D70358">
      <w:pPr>
        <w:pStyle w:val="PargrafodaLista"/>
        <w:numPr>
          <w:ilvl w:val="0"/>
          <w:numId w:val="14"/>
        </w:numPr>
        <w:rPr>
          <w:rFonts w:ascii="Arial" w:hAnsi="Arial" w:cs="Arial"/>
        </w:rPr>
      </w:pPr>
      <w:r w:rsidRPr="00F40806">
        <w:rPr>
          <w:rFonts w:ascii="Arial" w:hAnsi="Arial" w:cs="Arial"/>
        </w:rPr>
        <w:t xml:space="preserve">Isolar a área; </w:t>
      </w:r>
    </w:p>
    <w:p w14:paraId="1E6A968C" w14:textId="77777777" w:rsidR="00AA5F75" w:rsidRPr="00F40806" w:rsidRDefault="00AA5F75" w:rsidP="00D70358">
      <w:pPr>
        <w:pStyle w:val="PargrafodaLista"/>
        <w:numPr>
          <w:ilvl w:val="0"/>
          <w:numId w:val="14"/>
        </w:numPr>
        <w:rPr>
          <w:rFonts w:ascii="Arial" w:hAnsi="Arial" w:cs="Arial"/>
        </w:rPr>
      </w:pPr>
      <w:r w:rsidRPr="00F40806">
        <w:rPr>
          <w:rFonts w:ascii="Arial" w:hAnsi="Arial" w:cs="Arial"/>
        </w:rPr>
        <w:t xml:space="preserve">Prestar auxílio aos Bombeiros; </w:t>
      </w:r>
    </w:p>
    <w:p w14:paraId="7A1E4C1A" w14:textId="77777777" w:rsidR="00AA5F75" w:rsidRPr="00F40806" w:rsidRDefault="00AA5F75" w:rsidP="00D70358">
      <w:pPr>
        <w:pStyle w:val="PargrafodaLista"/>
        <w:numPr>
          <w:ilvl w:val="0"/>
          <w:numId w:val="14"/>
        </w:numPr>
        <w:rPr>
          <w:rFonts w:ascii="Arial" w:hAnsi="Arial" w:cs="Arial"/>
        </w:rPr>
      </w:pPr>
      <w:r w:rsidRPr="00F40806">
        <w:rPr>
          <w:rFonts w:ascii="Arial" w:hAnsi="Arial" w:cs="Arial"/>
        </w:rPr>
        <w:t>Reunir a população no ponto de encontro e proceder à sua conferência.</w:t>
      </w:r>
    </w:p>
    <w:p w14:paraId="775A7A14" w14:textId="77777777" w:rsidR="00AA5F75" w:rsidRPr="00F40806" w:rsidRDefault="00AA5F75" w:rsidP="00AA5F75">
      <w:pPr>
        <w:pStyle w:val="Ttulo1"/>
        <w:rPr>
          <w:rFonts w:cs="Arial"/>
        </w:rPr>
      </w:pPr>
      <w:bookmarkStart w:id="92" w:name="_Toc528856471"/>
      <w:proofErr w:type="spellStart"/>
      <w:r w:rsidRPr="00F40806">
        <w:rPr>
          <w:rFonts w:cs="Arial"/>
        </w:rPr>
        <w:lastRenderedPageBreak/>
        <w:t>Instruções</w:t>
      </w:r>
      <w:bookmarkEnd w:id="92"/>
      <w:proofErr w:type="spellEnd"/>
    </w:p>
    <w:p w14:paraId="650A3C30" w14:textId="77777777" w:rsidR="00AA5F75" w:rsidRPr="0096495C" w:rsidRDefault="00AA5F75" w:rsidP="00D70358">
      <w:pPr>
        <w:pStyle w:val="Ttulo2"/>
        <w:keepLines/>
        <w:numPr>
          <w:ilvl w:val="0"/>
          <w:numId w:val="15"/>
        </w:numPr>
        <w:suppressAutoHyphens w:val="0"/>
        <w:spacing w:before="200" w:after="0" w:line="276" w:lineRule="auto"/>
      </w:pPr>
      <w:bookmarkStart w:id="93" w:name="_Toc528856472"/>
      <w:r w:rsidRPr="0096495C">
        <w:t>Alarme</w:t>
      </w:r>
      <w:bookmarkEnd w:id="93"/>
    </w:p>
    <w:p w14:paraId="54B3DF11" w14:textId="77777777" w:rsidR="00AA5F75" w:rsidRPr="00F40806" w:rsidRDefault="00AA5F75" w:rsidP="00F40806">
      <w:pPr>
        <w:jc w:val="both"/>
        <w:rPr>
          <w:rFonts w:ascii="Arial" w:hAnsi="Arial" w:cs="Arial"/>
          <w:sz w:val="22"/>
          <w:szCs w:val="22"/>
        </w:rPr>
      </w:pPr>
      <w:r w:rsidRPr="00F40806">
        <w:rPr>
          <w:rFonts w:ascii="Arial" w:hAnsi="Arial" w:cs="Arial"/>
          <w:sz w:val="22"/>
          <w:szCs w:val="22"/>
        </w:rPr>
        <w:t>Aciona o sistema de alarme acústico que informa a comunidade educativa da ocorrência de uma situação de emergência.</w:t>
      </w:r>
    </w:p>
    <w:p w14:paraId="13818305" w14:textId="77777777" w:rsidR="00AA5F75" w:rsidRPr="0096495C" w:rsidRDefault="00AA5F75" w:rsidP="00D70358">
      <w:pPr>
        <w:pStyle w:val="Ttulo2"/>
        <w:keepLines/>
        <w:numPr>
          <w:ilvl w:val="0"/>
          <w:numId w:val="15"/>
        </w:numPr>
        <w:suppressAutoHyphens w:val="0"/>
        <w:spacing w:before="200" w:after="0" w:line="276" w:lineRule="auto"/>
      </w:pPr>
      <w:bookmarkStart w:id="94" w:name="_Toc528856473"/>
      <w:r w:rsidRPr="0096495C">
        <w:t>Alerta</w:t>
      </w:r>
      <w:bookmarkEnd w:id="94"/>
    </w:p>
    <w:p w14:paraId="6A8C033F" w14:textId="77777777" w:rsidR="00AA5F75" w:rsidRPr="00F40806" w:rsidRDefault="00AA5F75" w:rsidP="00F40806">
      <w:pPr>
        <w:jc w:val="both"/>
        <w:rPr>
          <w:rFonts w:ascii="Arial" w:hAnsi="Arial" w:cs="Arial"/>
          <w:sz w:val="22"/>
          <w:szCs w:val="22"/>
        </w:rPr>
      </w:pPr>
      <w:r w:rsidRPr="00F40806">
        <w:rPr>
          <w:rFonts w:ascii="Arial" w:hAnsi="Arial" w:cs="Arial"/>
          <w:sz w:val="22"/>
          <w:szCs w:val="22"/>
        </w:rPr>
        <w:t>Acionar o Corpo de Bombeiros através do telefone 193 a existência de uma emergência.</w:t>
      </w:r>
    </w:p>
    <w:p w14:paraId="18657D14" w14:textId="77777777" w:rsidR="00AA5F75" w:rsidRPr="0096495C" w:rsidRDefault="00841810" w:rsidP="00D70358">
      <w:pPr>
        <w:pStyle w:val="Ttulo2"/>
        <w:keepLines/>
        <w:numPr>
          <w:ilvl w:val="0"/>
          <w:numId w:val="15"/>
        </w:numPr>
        <w:suppressAutoHyphens w:val="0"/>
        <w:spacing w:before="200" w:after="0" w:line="276" w:lineRule="auto"/>
      </w:pPr>
      <w:bookmarkStart w:id="95" w:name="_Toc528856474"/>
      <w:r>
        <w:t>1ª I</w:t>
      </w:r>
      <w:r w:rsidR="00AA5F75" w:rsidRPr="0096495C">
        <w:t>ntervenção</w:t>
      </w:r>
      <w:bookmarkEnd w:id="95"/>
    </w:p>
    <w:p w14:paraId="087C1F0B" w14:textId="77777777" w:rsidR="00AA5F75" w:rsidRPr="00F40806" w:rsidRDefault="00AA5F75" w:rsidP="00F40806">
      <w:pPr>
        <w:jc w:val="both"/>
        <w:rPr>
          <w:rFonts w:ascii="Arial" w:hAnsi="Arial" w:cs="Arial"/>
          <w:sz w:val="22"/>
          <w:szCs w:val="22"/>
        </w:rPr>
      </w:pPr>
      <w:r w:rsidRPr="00F40806">
        <w:rPr>
          <w:rFonts w:ascii="Arial" w:hAnsi="Arial" w:cs="Arial"/>
          <w:sz w:val="22"/>
          <w:szCs w:val="22"/>
        </w:rPr>
        <w:t>Utiliza os equipamentos e os meios (extintores, rede de hidrantes) para combater o princípio do incêndio e atendimento de vítimas se houver.</w:t>
      </w:r>
    </w:p>
    <w:p w14:paraId="1CBF9402" w14:textId="77777777" w:rsidR="00AA5F75" w:rsidRDefault="00841810" w:rsidP="00D70358">
      <w:pPr>
        <w:pStyle w:val="Ttulo2"/>
        <w:keepLines/>
        <w:numPr>
          <w:ilvl w:val="0"/>
          <w:numId w:val="15"/>
        </w:numPr>
        <w:suppressAutoHyphens w:val="0"/>
        <w:spacing w:before="200" w:after="0" w:line="276" w:lineRule="auto"/>
      </w:pPr>
      <w:bookmarkStart w:id="96" w:name="_Toc528856475"/>
      <w:r>
        <w:t>Cortes de E</w:t>
      </w:r>
      <w:r w:rsidR="00AA5F75" w:rsidRPr="0096495C">
        <w:t>nergia</w:t>
      </w:r>
      <w:bookmarkEnd w:id="96"/>
    </w:p>
    <w:p w14:paraId="7C9DCE3D" w14:textId="77777777" w:rsidR="00AA5F75" w:rsidRPr="00F40806" w:rsidRDefault="00AA5F75" w:rsidP="00AA5F75">
      <w:pPr>
        <w:rPr>
          <w:rFonts w:ascii="Arial" w:hAnsi="Arial" w:cs="Arial"/>
          <w:sz w:val="22"/>
          <w:szCs w:val="22"/>
        </w:rPr>
      </w:pPr>
      <w:r w:rsidRPr="00F40806">
        <w:rPr>
          <w:rFonts w:ascii="Arial" w:hAnsi="Arial" w:cs="Arial"/>
          <w:sz w:val="22"/>
          <w:szCs w:val="22"/>
        </w:rPr>
        <w:t>Proceder ao corte de energia elétrica por pessoa habilitada.</w:t>
      </w:r>
    </w:p>
    <w:p w14:paraId="4CFDFF3B" w14:textId="77777777" w:rsidR="00AA5F75" w:rsidRPr="003A74DD" w:rsidRDefault="00841810" w:rsidP="00D70358">
      <w:pPr>
        <w:pStyle w:val="Ttulo2"/>
        <w:keepLines/>
        <w:numPr>
          <w:ilvl w:val="0"/>
          <w:numId w:val="15"/>
        </w:numPr>
        <w:suppressAutoHyphens w:val="0"/>
        <w:spacing w:before="200" w:after="0" w:line="276" w:lineRule="auto"/>
      </w:pPr>
      <w:bookmarkStart w:id="97" w:name="_Toc528856476"/>
      <w:r>
        <w:t>Abandono de Á</w:t>
      </w:r>
      <w:r w:rsidR="00AA5F75" w:rsidRPr="003A74DD">
        <w:t>rea</w:t>
      </w:r>
      <w:bookmarkEnd w:id="97"/>
    </w:p>
    <w:p w14:paraId="47356B0D" w14:textId="77777777" w:rsidR="00AA5F75" w:rsidRPr="00F40806" w:rsidRDefault="00AA5F75" w:rsidP="00F40806">
      <w:pPr>
        <w:jc w:val="both"/>
        <w:rPr>
          <w:rFonts w:ascii="Arial" w:hAnsi="Arial" w:cs="Arial"/>
          <w:sz w:val="22"/>
          <w:szCs w:val="22"/>
        </w:rPr>
      </w:pPr>
      <w:r w:rsidRPr="00F40806">
        <w:rPr>
          <w:rFonts w:ascii="Arial" w:hAnsi="Arial" w:cs="Arial"/>
          <w:sz w:val="22"/>
          <w:szCs w:val="22"/>
        </w:rPr>
        <w:t>Assim que acionado o sistema de alarme a equipe do abandono inicia e orienta as pessoas a se deslocarem até local seguro, no caso a quadra poliesportiva e a equipe de isolamento inicia procedimento.</w:t>
      </w:r>
    </w:p>
    <w:p w14:paraId="6758ABC9" w14:textId="77777777" w:rsidR="00AA5F75" w:rsidRPr="003A74DD" w:rsidRDefault="00841810" w:rsidP="00D70358">
      <w:pPr>
        <w:pStyle w:val="Ttulo2"/>
        <w:keepLines/>
        <w:numPr>
          <w:ilvl w:val="0"/>
          <w:numId w:val="15"/>
        </w:numPr>
        <w:suppressAutoHyphens w:val="0"/>
        <w:spacing w:before="200" w:after="0" w:line="276" w:lineRule="auto"/>
      </w:pPr>
      <w:bookmarkStart w:id="98" w:name="_Toc528856477"/>
      <w:r>
        <w:t>Informação e V</w:t>
      </w:r>
      <w:r w:rsidR="00AA5F75" w:rsidRPr="003A74DD">
        <w:t>igilância</w:t>
      </w:r>
      <w:bookmarkEnd w:id="98"/>
    </w:p>
    <w:p w14:paraId="4FC32499" w14:textId="77777777" w:rsidR="00AA5F75" w:rsidRPr="00F40806" w:rsidRDefault="00AA5F75" w:rsidP="00F40806">
      <w:pPr>
        <w:jc w:val="both"/>
        <w:rPr>
          <w:rFonts w:ascii="Arial" w:hAnsi="Arial" w:cs="Arial"/>
          <w:sz w:val="22"/>
          <w:szCs w:val="22"/>
        </w:rPr>
      </w:pPr>
      <w:r w:rsidRPr="00F40806">
        <w:rPr>
          <w:rFonts w:ascii="Arial" w:hAnsi="Arial" w:cs="Arial"/>
          <w:sz w:val="22"/>
          <w:szCs w:val="22"/>
        </w:rPr>
        <w:t>Esclarece os socorros externos sobre o local da emergência e regula a circulação de pessoas.</w:t>
      </w:r>
    </w:p>
    <w:p w14:paraId="0C5FCE9D" w14:textId="77777777" w:rsidR="00AA5F75" w:rsidRPr="003A74DD" w:rsidRDefault="00841810" w:rsidP="00D70358">
      <w:pPr>
        <w:pStyle w:val="Ttulo2"/>
        <w:keepLines/>
        <w:numPr>
          <w:ilvl w:val="0"/>
          <w:numId w:val="15"/>
        </w:numPr>
        <w:suppressAutoHyphens w:val="0"/>
        <w:spacing w:before="200" w:after="0" w:line="276" w:lineRule="auto"/>
      </w:pPr>
      <w:bookmarkStart w:id="99" w:name="_Toc528856478"/>
      <w:r>
        <w:t>Concentração e C</w:t>
      </w:r>
      <w:r w:rsidR="00AA5F75" w:rsidRPr="003A74DD">
        <w:t>ontrole</w:t>
      </w:r>
      <w:bookmarkEnd w:id="99"/>
    </w:p>
    <w:p w14:paraId="52860605" w14:textId="77777777" w:rsidR="00AA5F75" w:rsidRPr="00F40806" w:rsidRDefault="00AA5F75" w:rsidP="00F40806">
      <w:pPr>
        <w:jc w:val="both"/>
        <w:rPr>
          <w:rFonts w:ascii="Arial" w:hAnsi="Arial" w:cs="Arial"/>
          <w:sz w:val="22"/>
          <w:szCs w:val="22"/>
        </w:rPr>
      </w:pPr>
      <w:r w:rsidRPr="00F40806">
        <w:rPr>
          <w:rFonts w:ascii="Arial" w:hAnsi="Arial" w:cs="Arial"/>
          <w:sz w:val="22"/>
          <w:szCs w:val="22"/>
        </w:rPr>
        <w:t>Reunião da populaçã</w:t>
      </w:r>
      <w:r w:rsidR="00841810">
        <w:rPr>
          <w:rFonts w:ascii="Arial" w:hAnsi="Arial" w:cs="Arial"/>
          <w:sz w:val="22"/>
          <w:szCs w:val="22"/>
        </w:rPr>
        <w:t xml:space="preserve">o escolar no ponto de encontro </w:t>
      </w:r>
      <w:r w:rsidRPr="00F40806">
        <w:rPr>
          <w:rFonts w:ascii="Arial" w:hAnsi="Arial" w:cs="Arial"/>
          <w:sz w:val="22"/>
          <w:szCs w:val="22"/>
        </w:rPr>
        <w:t>e procede à sua conferência passando orientação sobre o ocorrido.</w:t>
      </w:r>
    </w:p>
    <w:p w14:paraId="7AA1D55D" w14:textId="77777777" w:rsidR="00AA5F75" w:rsidRPr="00F40806" w:rsidRDefault="00AA5F75" w:rsidP="00AA5F75">
      <w:pPr>
        <w:pStyle w:val="Ttulo1"/>
        <w:rPr>
          <w:rFonts w:cs="Arial"/>
          <w:lang w:val="pt-BR"/>
        </w:rPr>
      </w:pPr>
      <w:bookmarkStart w:id="100" w:name="_Toc528856479"/>
      <w:r w:rsidRPr="00F40806">
        <w:rPr>
          <w:rFonts w:cs="Arial"/>
          <w:lang w:val="pt-BR"/>
        </w:rPr>
        <w:t>Plano de Abandono de Área</w:t>
      </w:r>
      <w:bookmarkEnd w:id="100"/>
    </w:p>
    <w:p w14:paraId="2D83520A" w14:textId="77777777" w:rsidR="00AA5F75" w:rsidRDefault="00AA5F75" w:rsidP="00AA5F75">
      <w:pPr>
        <w:pStyle w:val="Ttulo2"/>
        <w:rPr>
          <w:b w:val="0"/>
        </w:rPr>
      </w:pPr>
      <w:bookmarkStart w:id="101" w:name="_Toc528856480"/>
      <w:r w:rsidRPr="00057EF4">
        <w:t>Identificação de Saídas</w:t>
      </w:r>
      <w:bookmarkEnd w:id="101"/>
      <w:r w:rsidRPr="00057EF4">
        <w:t xml:space="preserve"> </w:t>
      </w:r>
    </w:p>
    <w:p w14:paraId="21EF09D9" w14:textId="77777777" w:rsidR="00AA5F75" w:rsidRPr="00F40806" w:rsidRDefault="00AA5F75" w:rsidP="00D70358">
      <w:pPr>
        <w:pStyle w:val="PargrafodaLista"/>
        <w:numPr>
          <w:ilvl w:val="0"/>
          <w:numId w:val="15"/>
        </w:numPr>
        <w:rPr>
          <w:rFonts w:ascii="Arial" w:hAnsi="Arial" w:cs="Arial"/>
        </w:rPr>
      </w:pPr>
      <w:r w:rsidRPr="00F40806">
        <w:rPr>
          <w:rFonts w:ascii="Arial" w:hAnsi="Arial" w:cs="Arial"/>
        </w:rPr>
        <w:t>Térreo: Tem duas entradas e duas saídas, somente uma fica aberta o tempo todo.</w:t>
      </w:r>
    </w:p>
    <w:p w14:paraId="6A5996DB" w14:textId="77777777" w:rsidR="00AA5F75" w:rsidRPr="00F40806" w:rsidRDefault="00AA5F75" w:rsidP="00D70358">
      <w:pPr>
        <w:pStyle w:val="PargrafodaLista"/>
        <w:numPr>
          <w:ilvl w:val="0"/>
          <w:numId w:val="15"/>
        </w:numPr>
        <w:rPr>
          <w:rFonts w:ascii="Arial" w:hAnsi="Arial" w:cs="Arial"/>
        </w:rPr>
      </w:pPr>
      <w:r w:rsidRPr="00F40806">
        <w:rPr>
          <w:rFonts w:ascii="Arial" w:hAnsi="Arial" w:cs="Arial"/>
        </w:rPr>
        <w:t>Primeiro andar: Tem duas escadas utilizadas como entrada e saída.</w:t>
      </w:r>
    </w:p>
    <w:p w14:paraId="09FD4546" w14:textId="77777777" w:rsidR="00AA5F75" w:rsidRPr="00F40806" w:rsidRDefault="00AA5F75" w:rsidP="00D70358">
      <w:pPr>
        <w:pStyle w:val="PargrafodaLista"/>
        <w:numPr>
          <w:ilvl w:val="0"/>
          <w:numId w:val="15"/>
        </w:numPr>
        <w:rPr>
          <w:rFonts w:ascii="Arial" w:hAnsi="Arial" w:cs="Arial"/>
        </w:rPr>
      </w:pPr>
      <w:r w:rsidRPr="00F40806">
        <w:rPr>
          <w:rFonts w:ascii="Arial" w:hAnsi="Arial" w:cs="Arial"/>
        </w:rPr>
        <w:t>Segundo andar: Tem duas escadas utilizadas como entrada e saída.</w:t>
      </w:r>
    </w:p>
    <w:p w14:paraId="54574F9E" w14:textId="77777777" w:rsidR="00AA5F75" w:rsidRPr="00F40806" w:rsidRDefault="00AA5F75" w:rsidP="00D70358">
      <w:pPr>
        <w:pStyle w:val="PargrafodaLista"/>
        <w:numPr>
          <w:ilvl w:val="0"/>
          <w:numId w:val="15"/>
        </w:numPr>
        <w:rPr>
          <w:rFonts w:ascii="Arial" w:hAnsi="Arial" w:cs="Arial"/>
        </w:rPr>
      </w:pPr>
      <w:r w:rsidRPr="00F40806">
        <w:rPr>
          <w:rFonts w:ascii="Arial" w:hAnsi="Arial" w:cs="Arial"/>
        </w:rPr>
        <w:t>Terceiro andar: Tem duas escadas utilizadas como entrada e saída.</w:t>
      </w:r>
    </w:p>
    <w:p w14:paraId="34963B4A" w14:textId="77777777" w:rsidR="00AA5F75" w:rsidRPr="00F40806" w:rsidRDefault="00AA5F75" w:rsidP="00D70358">
      <w:pPr>
        <w:pStyle w:val="PargrafodaLista"/>
        <w:numPr>
          <w:ilvl w:val="0"/>
          <w:numId w:val="15"/>
        </w:numPr>
        <w:rPr>
          <w:rFonts w:ascii="Arial" w:hAnsi="Arial" w:cs="Arial"/>
        </w:rPr>
      </w:pPr>
      <w:r w:rsidRPr="00F40806">
        <w:rPr>
          <w:rFonts w:ascii="Arial" w:hAnsi="Arial" w:cs="Arial"/>
        </w:rPr>
        <w:t>Quarto andar: Tem duas escadas utilizadas como entrada e saída.</w:t>
      </w:r>
    </w:p>
    <w:p w14:paraId="026D4607" w14:textId="77777777" w:rsidR="00AA5F75" w:rsidRPr="00F40806" w:rsidRDefault="00FD3823" w:rsidP="00D70358">
      <w:pPr>
        <w:pStyle w:val="PargrafodaLista"/>
        <w:numPr>
          <w:ilvl w:val="0"/>
          <w:numId w:val="15"/>
        </w:numPr>
        <w:rPr>
          <w:rFonts w:ascii="Arial" w:hAnsi="Arial" w:cs="Arial"/>
        </w:rPr>
      </w:pPr>
      <w:r>
        <w:rPr>
          <w:rFonts w:ascii="Arial" w:hAnsi="Arial" w:cs="Arial"/>
        </w:rPr>
        <w:t>A planta (térreo) do</w:t>
      </w:r>
      <w:r w:rsidR="00D3521E">
        <w:rPr>
          <w:rFonts w:ascii="Arial" w:hAnsi="Arial" w:cs="Arial"/>
        </w:rPr>
        <w:t xml:space="preserve"> </w:t>
      </w:r>
      <w:r>
        <w:rPr>
          <w:rFonts w:ascii="Arial" w:hAnsi="Arial" w:cs="Arial"/>
        </w:rPr>
        <w:t>p</w:t>
      </w:r>
      <w:r w:rsidR="00D3521E">
        <w:rPr>
          <w:rFonts w:ascii="Arial" w:hAnsi="Arial" w:cs="Arial"/>
        </w:rPr>
        <w:t xml:space="preserve">rédio de </w:t>
      </w:r>
      <w:r>
        <w:rPr>
          <w:rFonts w:ascii="Arial" w:hAnsi="Arial" w:cs="Arial"/>
        </w:rPr>
        <w:t>l</w:t>
      </w:r>
      <w:r w:rsidR="00D3521E">
        <w:rPr>
          <w:rFonts w:ascii="Arial" w:hAnsi="Arial" w:cs="Arial"/>
        </w:rPr>
        <w:t>aboratórios</w:t>
      </w:r>
      <w:r w:rsidR="00AA5F75" w:rsidRPr="00F40806">
        <w:rPr>
          <w:rFonts w:ascii="Arial" w:hAnsi="Arial" w:cs="Arial"/>
        </w:rPr>
        <w:t xml:space="preserve"> de </w:t>
      </w:r>
      <w:r>
        <w:rPr>
          <w:rFonts w:ascii="Arial" w:hAnsi="Arial" w:cs="Arial"/>
        </w:rPr>
        <w:t>a</w:t>
      </w:r>
      <w:r w:rsidR="00AA5F75" w:rsidRPr="00F40806">
        <w:rPr>
          <w:rFonts w:ascii="Arial" w:hAnsi="Arial" w:cs="Arial"/>
        </w:rPr>
        <w:t>eronáutica:</w:t>
      </w:r>
      <w:r w:rsidR="00D3521E">
        <w:rPr>
          <w:rFonts w:ascii="Arial" w:hAnsi="Arial" w:cs="Arial"/>
        </w:rPr>
        <w:t xml:space="preserve"> </w:t>
      </w:r>
      <w:r>
        <w:rPr>
          <w:rFonts w:ascii="Arial" w:hAnsi="Arial" w:cs="Arial"/>
        </w:rPr>
        <w:t>p</w:t>
      </w:r>
      <w:r w:rsidR="00D3521E" w:rsidRPr="00D3521E">
        <w:rPr>
          <w:rFonts w:ascii="Arial" w:hAnsi="Arial" w:cs="Arial"/>
        </w:rPr>
        <w:t>ossui cinco portas (P1, P2, P3, P4, P5). As portas P2, P3, P4 e P5 são mantidas trancadas e a porta P1 refere-se a entrada e a saída que permanece aberta durante o horário de funcionamento.</w:t>
      </w:r>
    </w:p>
    <w:p w14:paraId="35241A3D" w14:textId="77777777" w:rsidR="00AA5F75" w:rsidRDefault="00AA5F75" w:rsidP="00AA5F75">
      <w:pPr>
        <w:pStyle w:val="Ttulo2"/>
        <w:rPr>
          <w:b w:val="0"/>
        </w:rPr>
      </w:pPr>
      <w:bookmarkStart w:id="102" w:name="_Toc528856481"/>
      <w:r w:rsidRPr="00057EF4">
        <w:t>Caminhos do Abandono</w:t>
      </w:r>
      <w:bookmarkEnd w:id="102"/>
      <w:r w:rsidRPr="00057EF4">
        <w:t xml:space="preserve"> </w:t>
      </w:r>
    </w:p>
    <w:p w14:paraId="450F69A2" w14:textId="77777777" w:rsidR="00AA5F75" w:rsidRPr="00841810" w:rsidRDefault="00AA5F75" w:rsidP="00D70358">
      <w:pPr>
        <w:pStyle w:val="PargrafodaLista"/>
        <w:numPr>
          <w:ilvl w:val="0"/>
          <w:numId w:val="16"/>
        </w:numPr>
        <w:rPr>
          <w:rFonts w:ascii="Arial" w:hAnsi="Arial" w:cs="Arial"/>
          <w:b/>
          <w:sz w:val="24"/>
          <w:szCs w:val="24"/>
        </w:rPr>
      </w:pPr>
      <w:r w:rsidRPr="00841810">
        <w:rPr>
          <w:rFonts w:ascii="Arial" w:hAnsi="Arial" w:cs="Arial"/>
          <w:b/>
          <w:sz w:val="24"/>
          <w:szCs w:val="24"/>
        </w:rPr>
        <w:t>Interior</w:t>
      </w:r>
      <w:r w:rsidRPr="00841810">
        <w:rPr>
          <w:rFonts w:ascii="Arial" w:eastAsiaTheme="minorEastAsia" w:hAnsi="Arial" w:cs="Arial"/>
          <w:b/>
          <w:color w:val="000000"/>
          <w:kern w:val="24"/>
          <w:sz w:val="24"/>
          <w:szCs w:val="24"/>
        </w:rPr>
        <w:t xml:space="preserve"> </w:t>
      </w:r>
    </w:p>
    <w:p w14:paraId="7B5443AA" w14:textId="77777777" w:rsidR="00AA5F75" w:rsidRPr="00841810" w:rsidRDefault="00AA5F75" w:rsidP="00AA5F75">
      <w:pPr>
        <w:ind w:firstLine="360"/>
        <w:rPr>
          <w:rFonts w:ascii="Arial" w:hAnsi="Arial" w:cs="Arial"/>
          <w:sz w:val="22"/>
          <w:szCs w:val="22"/>
        </w:rPr>
      </w:pPr>
      <w:r w:rsidRPr="00841810">
        <w:rPr>
          <w:rFonts w:ascii="Arial" w:hAnsi="Arial" w:cs="Arial"/>
          <w:sz w:val="22"/>
          <w:szCs w:val="22"/>
        </w:rPr>
        <w:t>O abandono no interior dos anexos fará pelas saídas normais</w:t>
      </w:r>
    </w:p>
    <w:p w14:paraId="6AB4CC76" w14:textId="77777777" w:rsidR="00AA5F75" w:rsidRPr="00841810" w:rsidRDefault="00AA5F75" w:rsidP="00AA5F75">
      <w:pPr>
        <w:rPr>
          <w:rFonts w:ascii="Arial" w:hAnsi="Arial" w:cs="Arial"/>
          <w:sz w:val="22"/>
          <w:szCs w:val="22"/>
        </w:rPr>
      </w:pPr>
    </w:p>
    <w:p w14:paraId="3514C6E0" w14:textId="77777777" w:rsidR="00AA5F75" w:rsidRPr="00841810" w:rsidRDefault="00AA5F75" w:rsidP="00D70358">
      <w:pPr>
        <w:pStyle w:val="PargrafodaLista"/>
        <w:numPr>
          <w:ilvl w:val="0"/>
          <w:numId w:val="16"/>
        </w:numPr>
        <w:rPr>
          <w:rFonts w:ascii="Arial" w:hAnsi="Arial" w:cs="Arial"/>
          <w:b/>
          <w:sz w:val="24"/>
          <w:szCs w:val="24"/>
        </w:rPr>
      </w:pPr>
      <w:r w:rsidRPr="00841810">
        <w:rPr>
          <w:rFonts w:ascii="Arial" w:hAnsi="Arial" w:cs="Arial"/>
          <w:b/>
          <w:sz w:val="24"/>
          <w:szCs w:val="24"/>
        </w:rPr>
        <w:t>Exterior</w:t>
      </w:r>
    </w:p>
    <w:p w14:paraId="791E4A73" w14:textId="77777777" w:rsidR="00AA5F75" w:rsidRPr="00841810" w:rsidRDefault="00AA5F75" w:rsidP="00AA5F75">
      <w:pPr>
        <w:ind w:firstLine="360"/>
        <w:jc w:val="both"/>
        <w:rPr>
          <w:rFonts w:ascii="Arial" w:hAnsi="Arial" w:cs="Arial"/>
          <w:sz w:val="22"/>
          <w:szCs w:val="22"/>
        </w:rPr>
      </w:pPr>
      <w:r w:rsidRPr="00841810">
        <w:rPr>
          <w:rFonts w:ascii="Arial" w:hAnsi="Arial" w:cs="Arial"/>
          <w:sz w:val="22"/>
          <w:szCs w:val="22"/>
        </w:rPr>
        <w:t>O abandono do Complexo Escolar, para o ponto de encontro que será depois do estacionamento.</w:t>
      </w:r>
    </w:p>
    <w:p w14:paraId="1A1B1E22" w14:textId="77777777" w:rsidR="00AA5F75" w:rsidRPr="00841810" w:rsidRDefault="00AA5F75" w:rsidP="00AA5F75">
      <w:pPr>
        <w:rPr>
          <w:rFonts w:ascii="Arial" w:hAnsi="Arial" w:cs="Arial"/>
          <w:sz w:val="22"/>
          <w:szCs w:val="22"/>
        </w:rPr>
      </w:pPr>
    </w:p>
    <w:p w14:paraId="1D5FB7AD" w14:textId="77777777" w:rsidR="00AA5F75" w:rsidRPr="00841810" w:rsidRDefault="00AA5F75" w:rsidP="00AA5F75">
      <w:pPr>
        <w:pStyle w:val="Ttulo1"/>
        <w:rPr>
          <w:rFonts w:cs="Arial"/>
          <w:lang w:val="pt-BR"/>
        </w:rPr>
      </w:pPr>
      <w:bookmarkStart w:id="103" w:name="_Toc528856482"/>
      <w:r w:rsidRPr="00841810">
        <w:rPr>
          <w:rFonts w:cs="Arial"/>
          <w:lang w:val="pt-BR"/>
        </w:rPr>
        <w:lastRenderedPageBreak/>
        <w:t>Programação do Abandono de Área</w:t>
      </w:r>
      <w:bookmarkEnd w:id="103"/>
    </w:p>
    <w:p w14:paraId="7C161999" w14:textId="77777777" w:rsidR="00AA5F75" w:rsidRDefault="00AA5F75" w:rsidP="00AA5F75">
      <w:pPr>
        <w:pStyle w:val="Ttulo2"/>
        <w:jc w:val="both"/>
      </w:pPr>
      <w:bookmarkStart w:id="104" w:name="_Toc528856483"/>
      <w:r w:rsidRPr="00B807BF">
        <w:t>Chefe da Brigada de Incêndio</w:t>
      </w:r>
      <w:bookmarkEnd w:id="104"/>
    </w:p>
    <w:p w14:paraId="76E0F3CC" w14:textId="77777777" w:rsidR="00AA5F75" w:rsidRPr="00841810" w:rsidRDefault="00AA5F75" w:rsidP="00841810">
      <w:pPr>
        <w:jc w:val="both"/>
        <w:rPr>
          <w:rFonts w:ascii="Arial" w:hAnsi="Arial" w:cs="Arial"/>
          <w:sz w:val="22"/>
          <w:szCs w:val="22"/>
        </w:rPr>
      </w:pPr>
      <w:r w:rsidRPr="00841810">
        <w:rPr>
          <w:rFonts w:ascii="Arial" w:hAnsi="Arial" w:cs="Arial"/>
          <w:sz w:val="22"/>
          <w:szCs w:val="22"/>
        </w:rPr>
        <w:t xml:space="preserve">Compete avaliar a gravidade de qualquer situação de emergência e decidir sobre o abandono e aplicação do plano de atuação definido (equipe de intervenção e meios a utilizar). </w:t>
      </w:r>
    </w:p>
    <w:p w14:paraId="2EF5C4A2" w14:textId="77777777" w:rsidR="00AA5F75" w:rsidRPr="00841810" w:rsidRDefault="00AA5F75" w:rsidP="00841810">
      <w:pPr>
        <w:jc w:val="both"/>
        <w:rPr>
          <w:rFonts w:ascii="Arial" w:hAnsi="Arial" w:cs="Arial"/>
          <w:sz w:val="22"/>
          <w:szCs w:val="22"/>
        </w:rPr>
      </w:pPr>
      <w:r w:rsidRPr="00841810">
        <w:rPr>
          <w:rFonts w:ascii="Arial" w:hAnsi="Arial" w:cs="Arial"/>
          <w:sz w:val="22"/>
          <w:szCs w:val="22"/>
        </w:rPr>
        <w:t>O abandono deve ser programado de acordo com as saídas ou locais de ocorrência do sinistro. Deve-se também, no âmbito organizacional, definir normas / regras e a ordem de saída quem sai em 1º ou 2º lugar.</w:t>
      </w:r>
    </w:p>
    <w:p w14:paraId="25854781" w14:textId="77777777" w:rsidR="00AA5F75" w:rsidRDefault="00AA5F75" w:rsidP="00AA5F75"/>
    <w:p w14:paraId="0514F2BD" w14:textId="77777777" w:rsidR="00AA5F75" w:rsidRPr="00057EF4" w:rsidRDefault="00AA5F75" w:rsidP="008659B8">
      <w:pPr>
        <w:pStyle w:val="Ttulo2"/>
        <w:spacing w:before="0" w:after="0"/>
        <w:rPr>
          <w:b w:val="0"/>
        </w:rPr>
      </w:pPr>
      <w:bookmarkStart w:id="105" w:name="_Toc528856484"/>
      <w:r w:rsidRPr="00057EF4">
        <w:t>Normas de Abandono</w:t>
      </w:r>
      <w:bookmarkEnd w:id="105"/>
    </w:p>
    <w:p w14:paraId="0FB0EC18" w14:textId="77777777" w:rsidR="00AA5F75" w:rsidRPr="00F23E5F" w:rsidRDefault="00AA5F75" w:rsidP="008659B8"/>
    <w:p w14:paraId="115E0760" w14:textId="77777777" w:rsidR="00AA5F75" w:rsidRPr="00841810" w:rsidRDefault="00AA5F75" w:rsidP="008659B8">
      <w:pPr>
        <w:numPr>
          <w:ilvl w:val="0"/>
          <w:numId w:val="17"/>
        </w:numPr>
        <w:rPr>
          <w:rFonts w:ascii="Arial" w:hAnsi="Arial" w:cs="Arial"/>
          <w:sz w:val="22"/>
          <w:szCs w:val="22"/>
        </w:rPr>
      </w:pPr>
      <w:r w:rsidRPr="00841810">
        <w:rPr>
          <w:rFonts w:ascii="Arial" w:hAnsi="Arial" w:cs="Arial"/>
          <w:sz w:val="22"/>
          <w:szCs w:val="22"/>
        </w:rPr>
        <w:t xml:space="preserve">Siga as instruções do Professor e do representante de classe; </w:t>
      </w:r>
    </w:p>
    <w:p w14:paraId="5F4D9942" w14:textId="77777777" w:rsidR="00AA5F75" w:rsidRPr="00841810" w:rsidRDefault="00AA5F75" w:rsidP="008659B8">
      <w:pPr>
        <w:numPr>
          <w:ilvl w:val="0"/>
          <w:numId w:val="17"/>
        </w:numPr>
        <w:rPr>
          <w:rFonts w:ascii="Arial" w:hAnsi="Arial" w:cs="Arial"/>
          <w:sz w:val="22"/>
          <w:szCs w:val="22"/>
        </w:rPr>
      </w:pPr>
      <w:r w:rsidRPr="00841810">
        <w:rPr>
          <w:rFonts w:ascii="Arial" w:hAnsi="Arial" w:cs="Arial"/>
          <w:sz w:val="22"/>
          <w:szCs w:val="22"/>
        </w:rPr>
        <w:t xml:space="preserve">Não se preocupe com o material escolar, deixe-o sobre as mesas e saia; </w:t>
      </w:r>
    </w:p>
    <w:p w14:paraId="3EFD5956" w14:textId="77777777" w:rsidR="00AA5F75" w:rsidRPr="00841810" w:rsidRDefault="00AA5F75" w:rsidP="008659B8">
      <w:pPr>
        <w:numPr>
          <w:ilvl w:val="0"/>
          <w:numId w:val="17"/>
        </w:numPr>
        <w:rPr>
          <w:rFonts w:ascii="Arial" w:hAnsi="Arial" w:cs="Arial"/>
          <w:sz w:val="22"/>
          <w:szCs w:val="22"/>
        </w:rPr>
      </w:pPr>
      <w:r w:rsidRPr="00841810">
        <w:rPr>
          <w:rFonts w:ascii="Arial" w:hAnsi="Arial" w:cs="Arial"/>
          <w:sz w:val="22"/>
          <w:szCs w:val="22"/>
        </w:rPr>
        <w:t xml:space="preserve">Siga as setas de saída e as indicações dos sinaleiros, em silêncio; </w:t>
      </w:r>
    </w:p>
    <w:p w14:paraId="18590259" w14:textId="77777777" w:rsidR="00AA5F75" w:rsidRPr="00841810" w:rsidRDefault="00AA5F75" w:rsidP="008659B8">
      <w:pPr>
        <w:numPr>
          <w:ilvl w:val="0"/>
          <w:numId w:val="17"/>
        </w:numPr>
        <w:rPr>
          <w:rFonts w:ascii="Arial" w:hAnsi="Arial" w:cs="Arial"/>
          <w:sz w:val="22"/>
          <w:szCs w:val="22"/>
        </w:rPr>
      </w:pPr>
      <w:r w:rsidRPr="00841810">
        <w:rPr>
          <w:rFonts w:ascii="Arial" w:hAnsi="Arial" w:cs="Arial"/>
          <w:sz w:val="22"/>
          <w:szCs w:val="22"/>
        </w:rPr>
        <w:t>Não corra, mas saia em passo apressado;</w:t>
      </w:r>
    </w:p>
    <w:p w14:paraId="29BBDC76" w14:textId="77777777" w:rsidR="00AA5F75" w:rsidRPr="00841810" w:rsidRDefault="00AA5F75" w:rsidP="008659B8">
      <w:pPr>
        <w:numPr>
          <w:ilvl w:val="0"/>
          <w:numId w:val="17"/>
        </w:numPr>
        <w:rPr>
          <w:rFonts w:ascii="Arial" w:hAnsi="Arial" w:cs="Arial"/>
          <w:sz w:val="22"/>
          <w:szCs w:val="22"/>
        </w:rPr>
      </w:pPr>
      <w:r w:rsidRPr="00841810">
        <w:rPr>
          <w:rFonts w:ascii="Arial" w:hAnsi="Arial" w:cs="Arial"/>
          <w:sz w:val="22"/>
          <w:szCs w:val="22"/>
        </w:rPr>
        <w:t xml:space="preserve">Desça as escadas em fila indiana e encostado </w:t>
      </w:r>
      <w:proofErr w:type="spellStart"/>
      <w:r w:rsidRPr="00841810">
        <w:rPr>
          <w:rFonts w:ascii="Arial" w:hAnsi="Arial" w:cs="Arial"/>
          <w:sz w:val="22"/>
          <w:szCs w:val="22"/>
        </w:rPr>
        <w:t>à</w:t>
      </w:r>
      <w:proofErr w:type="spellEnd"/>
      <w:r w:rsidRPr="00841810">
        <w:rPr>
          <w:rFonts w:ascii="Arial" w:hAnsi="Arial" w:cs="Arial"/>
          <w:sz w:val="22"/>
          <w:szCs w:val="22"/>
        </w:rPr>
        <w:t xml:space="preserve"> parede lado direito; </w:t>
      </w:r>
    </w:p>
    <w:p w14:paraId="27056353" w14:textId="77777777" w:rsidR="00AA5F75" w:rsidRPr="00841810" w:rsidRDefault="00AA5F75" w:rsidP="008659B8">
      <w:pPr>
        <w:numPr>
          <w:ilvl w:val="0"/>
          <w:numId w:val="17"/>
        </w:numPr>
        <w:rPr>
          <w:rFonts w:ascii="Arial" w:hAnsi="Arial" w:cs="Arial"/>
          <w:sz w:val="22"/>
          <w:szCs w:val="22"/>
        </w:rPr>
      </w:pPr>
      <w:r w:rsidRPr="00841810">
        <w:rPr>
          <w:rFonts w:ascii="Arial" w:hAnsi="Arial" w:cs="Arial"/>
          <w:sz w:val="22"/>
          <w:szCs w:val="22"/>
        </w:rPr>
        <w:t xml:space="preserve">Não volte para trás; </w:t>
      </w:r>
    </w:p>
    <w:p w14:paraId="14C0336F" w14:textId="77777777" w:rsidR="00AA5F75" w:rsidRPr="00841810" w:rsidRDefault="00AA5F75" w:rsidP="008659B8">
      <w:pPr>
        <w:numPr>
          <w:ilvl w:val="0"/>
          <w:numId w:val="17"/>
        </w:numPr>
        <w:rPr>
          <w:rFonts w:ascii="Arial" w:hAnsi="Arial" w:cs="Arial"/>
          <w:sz w:val="22"/>
          <w:szCs w:val="22"/>
        </w:rPr>
      </w:pPr>
      <w:r w:rsidRPr="00841810">
        <w:rPr>
          <w:rFonts w:ascii="Arial" w:hAnsi="Arial" w:cs="Arial"/>
          <w:sz w:val="22"/>
          <w:szCs w:val="22"/>
        </w:rPr>
        <w:t xml:space="preserve">Não pare nas portas de saída. Estas devem estar livres; </w:t>
      </w:r>
    </w:p>
    <w:p w14:paraId="2C81D95B" w14:textId="77777777" w:rsidR="00AA5F75" w:rsidRPr="00841810" w:rsidRDefault="00AA5F75" w:rsidP="008659B8">
      <w:pPr>
        <w:numPr>
          <w:ilvl w:val="0"/>
          <w:numId w:val="17"/>
        </w:numPr>
        <w:rPr>
          <w:rFonts w:ascii="Arial" w:hAnsi="Arial" w:cs="Arial"/>
          <w:sz w:val="22"/>
          <w:szCs w:val="22"/>
        </w:rPr>
      </w:pPr>
      <w:r w:rsidRPr="00841810">
        <w:rPr>
          <w:rFonts w:ascii="Arial" w:hAnsi="Arial" w:cs="Arial"/>
          <w:sz w:val="22"/>
          <w:szCs w:val="22"/>
        </w:rPr>
        <w:t xml:space="preserve">Dirija-se para ao local que o teu chefe de fila indicar (ponto de encontro), onde deverá ser feita a contagem; </w:t>
      </w:r>
    </w:p>
    <w:p w14:paraId="0C7C3C19" w14:textId="77777777" w:rsidR="00AA5F75" w:rsidRPr="00841810" w:rsidRDefault="00AA5F75" w:rsidP="008659B8">
      <w:pPr>
        <w:numPr>
          <w:ilvl w:val="0"/>
          <w:numId w:val="17"/>
        </w:numPr>
        <w:rPr>
          <w:rFonts w:ascii="Arial" w:hAnsi="Arial" w:cs="Arial"/>
          <w:sz w:val="22"/>
          <w:szCs w:val="22"/>
        </w:rPr>
      </w:pPr>
      <w:r w:rsidRPr="00841810">
        <w:rPr>
          <w:rFonts w:ascii="Arial" w:hAnsi="Arial" w:cs="Arial"/>
          <w:sz w:val="22"/>
          <w:szCs w:val="22"/>
        </w:rPr>
        <w:t>Mantenha-se no ponto de encontro até receber novas informações.</w:t>
      </w:r>
    </w:p>
    <w:p w14:paraId="151A3BDD" w14:textId="77777777" w:rsidR="00AA5F75" w:rsidRPr="00841810" w:rsidRDefault="00AA5F75" w:rsidP="00AA5F75">
      <w:pPr>
        <w:pStyle w:val="Ttulo1"/>
        <w:rPr>
          <w:rFonts w:cs="Arial"/>
          <w:lang w:val="pt-BR"/>
        </w:rPr>
      </w:pPr>
      <w:bookmarkStart w:id="106" w:name="_Toc528856485"/>
      <w:r w:rsidRPr="00841810">
        <w:rPr>
          <w:rFonts w:cs="Arial"/>
          <w:lang w:val="pt-BR"/>
        </w:rPr>
        <w:t>Plantas de Emergência</w:t>
      </w:r>
      <w:bookmarkEnd w:id="106"/>
    </w:p>
    <w:p w14:paraId="2A774A47" w14:textId="77777777" w:rsidR="00AA5F75" w:rsidRPr="00841810" w:rsidRDefault="00AA5F75" w:rsidP="00841810">
      <w:pPr>
        <w:jc w:val="both"/>
        <w:rPr>
          <w:rFonts w:ascii="Arial" w:hAnsi="Arial" w:cs="Arial"/>
          <w:sz w:val="22"/>
          <w:szCs w:val="22"/>
        </w:rPr>
      </w:pPr>
      <w:r w:rsidRPr="00841810">
        <w:rPr>
          <w:rFonts w:ascii="Arial" w:hAnsi="Arial" w:cs="Arial"/>
          <w:sz w:val="22"/>
          <w:szCs w:val="22"/>
        </w:rPr>
        <w:t xml:space="preserve">Junto da porta principal e em pontos estratégicos (em cada piso) devem estar afixadas as plantas de emergências, nas quais devem constar: </w:t>
      </w:r>
    </w:p>
    <w:p w14:paraId="3D695A16" w14:textId="77777777" w:rsidR="00AA5F75" w:rsidRPr="00841810" w:rsidRDefault="00AA5F75" w:rsidP="00AA5F75">
      <w:pPr>
        <w:rPr>
          <w:rFonts w:ascii="Arial" w:hAnsi="Arial" w:cs="Arial"/>
          <w:sz w:val="22"/>
          <w:szCs w:val="22"/>
        </w:rPr>
      </w:pPr>
      <w:r w:rsidRPr="00841810">
        <w:rPr>
          <w:rFonts w:ascii="Arial" w:hAnsi="Arial" w:cs="Arial"/>
          <w:sz w:val="22"/>
          <w:szCs w:val="22"/>
        </w:rPr>
        <w:t xml:space="preserve">      </w:t>
      </w:r>
    </w:p>
    <w:p w14:paraId="0DB1E519" w14:textId="77777777" w:rsidR="00AA5F75" w:rsidRPr="00841810" w:rsidRDefault="00AA5F75" w:rsidP="00D70358">
      <w:pPr>
        <w:pStyle w:val="PargrafodaLista"/>
        <w:numPr>
          <w:ilvl w:val="0"/>
          <w:numId w:val="18"/>
        </w:numPr>
        <w:rPr>
          <w:rFonts w:ascii="Arial" w:hAnsi="Arial" w:cs="Arial"/>
        </w:rPr>
      </w:pPr>
      <w:r w:rsidRPr="00841810">
        <w:rPr>
          <w:rFonts w:ascii="Arial" w:hAnsi="Arial" w:cs="Arial"/>
        </w:rPr>
        <w:t>Meios de alarme e alerta;</w:t>
      </w:r>
    </w:p>
    <w:p w14:paraId="7CAEA128" w14:textId="77777777" w:rsidR="00AA5F75" w:rsidRPr="00841810" w:rsidRDefault="00AA5F75" w:rsidP="00D70358">
      <w:pPr>
        <w:pStyle w:val="PargrafodaLista"/>
        <w:numPr>
          <w:ilvl w:val="0"/>
          <w:numId w:val="18"/>
        </w:numPr>
        <w:rPr>
          <w:rFonts w:ascii="Arial" w:hAnsi="Arial" w:cs="Arial"/>
        </w:rPr>
      </w:pPr>
      <w:r w:rsidRPr="00841810">
        <w:rPr>
          <w:rFonts w:ascii="Arial" w:hAnsi="Arial" w:cs="Arial"/>
        </w:rPr>
        <w:t>Locais de risco;</w:t>
      </w:r>
    </w:p>
    <w:p w14:paraId="52697AC2" w14:textId="77777777" w:rsidR="00AA5F75" w:rsidRPr="00841810" w:rsidRDefault="00AA5F75" w:rsidP="00D70358">
      <w:pPr>
        <w:pStyle w:val="PargrafodaLista"/>
        <w:numPr>
          <w:ilvl w:val="0"/>
          <w:numId w:val="18"/>
        </w:numPr>
        <w:rPr>
          <w:rFonts w:ascii="Arial" w:hAnsi="Arial" w:cs="Arial"/>
        </w:rPr>
      </w:pPr>
      <w:r w:rsidRPr="00841810">
        <w:rPr>
          <w:rFonts w:ascii="Arial" w:hAnsi="Arial" w:cs="Arial"/>
        </w:rPr>
        <w:t>Mapa da rota de fuga;</w:t>
      </w:r>
    </w:p>
    <w:p w14:paraId="33974ECD" w14:textId="77777777" w:rsidR="00AA5F75" w:rsidRPr="00841810" w:rsidRDefault="00AA5F75" w:rsidP="00D70358">
      <w:pPr>
        <w:pStyle w:val="PargrafodaLista"/>
        <w:numPr>
          <w:ilvl w:val="0"/>
          <w:numId w:val="18"/>
        </w:numPr>
        <w:rPr>
          <w:rFonts w:ascii="Arial" w:hAnsi="Arial" w:cs="Arial"/>
        </w:rPr>
      </w:pPr>
      <w:r w:rsidRPr="00841810">
        <w:rPr>
          <w:rFonts w:ascii="Arial" w:hAnsi="Arial" w:cs="Arial"/>
        </w:rPr>
        <w:t>Saídas;</w:t>
      </w:r>
    </w:p>
    <w:p w14:paraId="4EB6DEA5" w14:textId="77777777" w:rsidR="00AA5F75" w:rsidRPr="00841810" w:rsidRDefault="00AA5F75" w:rsidP="00D70358">
      <w:pPr>
        <w:pStyle w:val="PargrafodaLista"/>
        <w:numPr>
          <w:ilvl w:val="0"/>
          <w:numId w:val="18"/>
        </w:numPr>
        <w:rPr>
          <w:rFonts w:ascii="Arial" w:hAnsi="Arial" w:cs="Arial"/>
        </w:rPr>
      </w:pPr>
      <w:r w:rsidRPr="00841810">
        <w:rPr>
          <w:rFonts w:ascii="Arial" w:hAnsi="Arial" w:cs="Arial"/>
        </w:rPr>
        <w:t>Locais de corte de energia elétrica;</w:t>
      </w:r>
    </w:p>
    <w:p w14:paraId="5888476B" w14:textId="77777777" w:rsidR="00AA5F75" w:rsidRPr="00841810" w:rsidRDefault="00AA5F75" w:rsidP="00D70358">
      <w:pPr>
        <w:pStyle w:val="PargrafodaLista"/>
        <w:numPr>
          <w:ilvl w:val="0"/>
          <w:numId w:val="18"/>
        </w:numPr>
        <w:rPr>
          <w:rFonts w:ascii="Arial" w:hAnsi="Arial" w:cs="Arial"/>
        </w:rPr>
      </w:pPr>
      <w:r w:rsidRPr="00841810">
        <w:rPr>
          <w:rFonts w:ascii="Arial" w:hAnsi="Arial" w:cs="Arial"/>
        </w:rPr>
        <w:t>Extintores e hidrantes e outros equipamentos.</w:t>
      </w:r>
    </w:p>
    <w:p w14:paraId="7F28A7CA" w14:textId="77777777" w:rsidR="00AA5F75" w:rsidRPr="00841810" w:rsidRDefault="00AA5F75" w:rsidP="00AA5F75">
      <w:pPr>
        <w:pStyle w:val="Ttulo1"/>
        <w:rPr>
          <w:rFonts w:cs="Arial"/>
          <w:lang w:val="pt-BR"/>
        </w:rPr>
      </w:pPr>
      <w:bookmarkStart w:id="107" w:name="_Toc528856486"/>
      <w:r w:rsidRPr="00841810">
        <w:rPr>
          <w:rFonts w:cs="Arial"/>
          <w:lang w:val="pt-BR"/>
        </w:rPr>
        <w:t>Ordem de abandono</w:t>
      </w:r>
      <w:bookmarkEnd w:id="107"/>
    </w:p>
    <w:p w14:paraId="55B9DB01" w14:textId="77777777" w:rsidR="00AA5F75" w:rsidRDefault="00AA5F75" w:rsidP="00AA5F75">
      <w:pPr>
        <w:rPr>
          <w:rFonts w:ascii="Arial" w:hAnsi="Arial" w:cs="Arial"/>
          <w:sz w:val="22"/>
          <w:szCs w:val="22"/>
        </w:rPr>
      </w:pPr>
      <w:r w:rsidRPr="00841810">
        <w:rPr>
          <w:rFonts w:ascii="Arial" w:hAnsi="Arial" w:cs="Arial"/>
          <w:sz w:val="22"/>
          <w:szCs w:val="22"/>
        </w:rPr>
        <w:t>Dada à ordem de abandono (acionamento do alarme de incêndio), as pessoas devem ser orientadas pelos:</w:t>
      </w:r>
    </w:p>
    <w:p w14:paraId="5613A17C" w14:textId="77777777" w:rsidR="00AA5F75" w:rsidRPr="00841810" w:rsidRDefault="00AA5F75" w:rsidP="00D70358">
      <w:pPr>
        <w:pStyle w:val="PargrafodaLista"/>
        <w:numPr>
          <w:ilvl w:val="0"/>
          <w:numId w:val="19"/>
        </w:numPr>
        <w:rPr>
          <w:rFonts w:ascii="Arial" w:hAnsi="Arial" w:cs="Arial"/>
        </w:rPr>
      </w:pPr>
      <w:r w:rsidRPr="00841810">
        <w:rPr>
          <w:rFonts w:ascii="Arial" w:hAnsi="Arial" w:cs="Arial"/>
          <w:b/>
          <w:bCs/>
        </w:rPr>
        <w:t>Chefes de Fila</w:t>
      </w:r>
      <w:r w:rsidRPr="00841810">
        <w:rPr>
          <w:rFonts w:ascii="Arial" w:hAnsi="Arial" w:cs="Arial"/>
        </w:rPr>
        <w:t xml:space="preserve"> - representante da sala</w:t>
      </w:r>
    </w:p>
    <w:p w14:paraId="4A26F002" w14:textId="77777777" w:rsidR="00AA5F75" w:rsidRPr="00841810" w:rsidRDefault="00AA5F75" w:rsidP="00D70358">
      <w:pPr>
        <w:pStyle w:val="PargrafodaLista"/>
        <w:numPr>
          <w:ilvl w:val="0"/>
          <w:numId w:val="19"/>
        </w:numPr>
        <w:rPr>
          <w:rFonts w:ascii="Arial" w:hAnsi="Arial" w:cs="Arial"/>
        </w:rPr>
      </w:pPr>
      <w:r w:rsidRPr="00841810">
        <w:rPr>
          <w:rFonts w:ascii="Arial" w:hAnsi="Arial" w:cs="Arial"/>
          <w:b/>
          <w:bCs/>
        </w:rPr>
        <w:t>Cerra Fila</w:t>
      </w:r>
      <w:r w:rsidRPr="00841810">
        <w:rPr>
          <w:rFonts w:ascii="Arial" w:hAnsi="Arial" w:cs="Arial"/>
        </w:rPr>
        <w:t xml:space="preserve"> - professor </w:t>
      </w:r>
    </w:p>
    <w:p w14:paraId="52D24E06" w14:textId="77777777" w:rsidR="00AA5F75" w:rsidRPr="00841810" w:rsidRDefault="00AA5F75" w:rsidP="00D70358">
      <w:pPr>
        <w:pStyle w:val="PargrafodaLista"/>
        <w:numPr>
          <w:ilvl w:val="0"/>
          <w:numId w:val="19"/>
        </w:numPr>
        <w:rPr>
          <w:rFonts w:ascii="Arial" w:hAnsi="Arial" w:cs="Arial"/>
        </w:rPr>
      </w:pPr>
      <w:r w:rsidRPr="00841810">
        <w:rPr>
          <w:rFonts w:ascii="Arial" w:hAnsi="Arial" w:cs="Arial"/>
          <w:b/>
          <w:bCs/>
        </w:rPr>
        <w:t xml:space="preserve">Sinaleiros </w:t>
      </w:r>
      <w:r w:rsidRPr="00841810">
        <w:rPr>
          <w:rFonts w:ascii="Arial" w:hAnsi="Arial" w:cs="Arial"/>
        </w:rPr>
        <w:t>– brigadista</w:t>
      </w:r>
    </w:p>
    <w:p w14:paraId="69081917" w14:textId="77777777" w:rsidR="00AA5F75" w:rsidRDefault="00AA5F75" w:rsidP="00841810">
      <w:pPr>
        <w:jc w:val="both"/>
        <w:rPr>
          <w:rFonts w:ascii="Arial" w:hAnsi="Arial" w:cs="Arial"/>
          <w:sz w:val="22"/>
          <w:szCs w:val="22"/>
        </w:rPr>
      </w:pPr>
      <w:r w:rsidRPr="00841810">
        <w:rPr>
          <w:rFonts w:ascii="Arial" w:hAnsi="Arial" w:cs="Arial"/>
          <w:sz w:val="22"/>
          <w:szCs w:val="22"/>
        </w:rPr>
        <w:t xml:space="preserve">Nos pontos críticos (escadas, saídas para o exterior e cruzamento de vias) deve estar sempre um sinaleiro ou brigadista que possa orientar nos percursos de saída de forma a evitar aglomerações de pessoas e os desvios do percurso definido. </w:t>
      </w:r>
    </w:p>
    <w:p w14:paraId="76B76A2F" w14:textId="77777777" w:rsidR="00841810" w:rsidRPr="00841810" w:rsidRDefault="00841810" w:rsidP="00841810">
      <w:pPr>
        <w:jc w:val="both"/>
        <w:rPr>
          <w:rFonts w:ascii="Arial" w:hAnsi="Arial" w:cs="Arial"/>
          <w:sz w:val="22"/>
          <w:szCs w:val="22"/>
        </w:rPr>
      </w:pPr>
    </w:p>
    <w:p w14:paraId="75717D50" w14:textId="77777777" w:rsidR="00AA5F75" w:rsidRDefault="00AA5F75" w:rsidP="00841810">
      <w:pPr>
        <w:jc w:val="both"/>
        <w:rPr>
          <w:rFonts w:ascii="Arial" w:hAnsi="Arial" w:cs="Arial"/>
          <w:sz w:val="22"/>
          <w:szCs w:val="22"/>
        </w:rPr>
      </w:pPr>
      <w:r w:rsidRPr="00841810">
        <w:rPr>
          <w:rFonts w:ascii="Arial" w:hAnsi="Arial" w:cs="Arial"/>
          <w:sz w:val="22"/>
          <w:szCs w:val="22"/>
        </w:rPr>
        <w:t xml:space="preserve">No caso de existência de alunos deficientes será previamente designada uma pessoa para o apoio, por exemplo, um brigadista. </w:t>
      </w:r>
    </w:p>
    <w:p w14:paraId="1DE16A2A" w14:textId="77777777" w:rsidR="00841810" w:rsidRPr="00841810" w:rsidRDefault="00841810" w:rsidP="00841810">
      <w:pPr>
        <w:jc w:val="both"/>
        <w:rPr>
          <w:rFonts w:ascii="Arial" w:hAnsi="Arial" w:cs="Arial"/>
          <w:sz w:val="22"/>
          <w:szCs w:val="22"/>
        </w:rPr>
      </w:pPr>
    </w:p>
    <w:p w14:paraId="6BB289B9" w14:textId="77777777" w:rsidR="00AA5F75" w:rsidRPr="00841810" w:rsidRDefault="00AA5F75" w:rsidP="00841810">
      <w:pPr>
        <w:jc w:val="both"/>
        <w:rPr>
          <w:rFonts w:ascii="Arial" w:hAnsi="Arial" w:cs="Arial"/>
          <w:sz w:val="22"/>
          <w:szCs w:val="22"/>
        </w:rPr>
      </w:pPr>
      <w:r w:rsidRPr="00841810">
        <w:rPr>
          <w:rFonts w:ascii="Arial" w:hAnsi="Arial" w:cs="Arial"/>
          <w:sz w:val="22"/>
          <w:szCs w:val="22"/>
        </w:rPr>
        <w:t>Imediatamente à ordem de abandono, procede-se à 1ª intervenção com utilização dos meios existentes no combate ao princípio do incêndio: extintores e rede de hidrante. Deve ainda por ordem do Chefe da Brigada, se necessário, ser feito o corte de energia elétrica por pessoa treinada para tal feito.</w:t>
      </w:r>
    </w:p>
    <w:p w14:paraId="3B5A6E73" w14:textId="77777777" w:rsidR="00AA5F75" w:rsidRPr="00841810" w:rsidRDefault="00AA5F75" w:rsidP="00AA5F75">
      <w:pPr>
        <w:pStyle w:val="Ttulo1"/>
        <w:rPr>
          <w:rFonts w:cs="Arial"/>
          <w:lang w:val="pt-BR"/>
        </w:rPr>
      </w:pPr>
      <w:bookmarkStart w:id="108" w:name="_Toc528856487"/>
      <w:r w:rsidRPr="00841810">
        <w:rPr>
          <w:rFonts w:cs="Arial"/>
          <w:lang w:val="pt-BR"/>
        </w:rPr>
        <w:lastRenderedPageBreak/>
        <w:t>Local do ponto de encontro</w:t>
      </w:r>
      <w:bookmarkEnd w:id="108"/>
    </w:p>
    <w:p w14:paraId="174C0F84" w14:textId="77777777" w:rsidR="00AA5F75" w:rsidRPr="00841810" w:rsidRDefault="00AA5F75" w:rsidP="00AA5F75">
      <w:pPr>
        <w:jc w:val="both"/>
        <w:rPr>
          <w:rFonts w:ascii="Arial" w:hAnsi="Arial" w:cs="Arial"/>
          <w:sz w:val="22"/>
          <w:szCs w:val="22"/>
        </w:rPr>
      </w:pPr>
      <w:r w:rsidRPr="00841810">
        <w:rPr>
          <w:rFonts w:ascii="Arial" w:hAnsi="Arial" w:cs="Arial"/>
          <w:sz w:val="22"/>
          <w:szCs w:val="22"/>
        </w:rPr>
        <w:t>O ponto de encontro será depois do estacionamento na parte esquerda por ser um local mais seguro.</w:t>
      </w:r>
    </w:p>
    <w:p w14:paraId="5BFBF758" w14:textId="77777777" w:rsidR="00FD3823" w:rsidRDefault="00FD3823" w:rsidP="00AA5F75">
      <w:pPr>
        <w:jc w:val="center"/>
        <w:rPr>
          <w:rFonts w:ascii="Arial" w:hAnsi="Arial" w:cs="Arial"/>
          <w:b/>
          <w:sz w:val="28"/>
          <w:szCs w:val="28"/>
        </w:rPr>
      </w:pPr>
    </w:p>
    <w:p w14:paraId="56A7D0BC" w14:textId="77777777" w:rsidR="00657B1D" w:rsidRDefault="00657B1D" w:rsidP="00AA5F75">
      <w:pPr>
        <w:jc w:val="center"/>
        <w:rPr>
          <w:rFonts w:ascii="Arial" w:hAnsi="Arial" w:cs="Arial"/>
          <w:b/>
          <w:sz w:val="28"/>
          <w:szCs w:val="28"/>
        </w:rPr>
      </w:pPr>
    </w:p>
    <w:p w14:paraId="310C8D69" w14:textId="77777777" w:rsidR="00657B1D" w:rsidRDefault="00657B1D" w:rsidP="00AA5F75">
      <w:pPr>
        <w:jc w:val="center"/>
        <w:rPr>
          <w:rFonts w:ascii="Arial" w:hAnsi="Arial" w:cs="Arial"/>
          <w:b/>
          <w:sz w:val="28"/>
          <w:szCs w:val="28"/>
        </w:rPr>
      </w:pPr>
    </w:p>
    <w:p w14:paraId="2A5645DD" w14:textId="77777777" w:rsidR="00657B1D" w:rsidRDefault="00657B1D" w:rsidP="00AA5F75">
      <w:pPr>
        <w:jc w:val="center"/>
        <w:rPr>
          <w:rFonts w:ascii="Arial" w:hAnsi="Arial" w:cs="Arial"/>
          <w:b/>
          <w:sz w:val="28"/>
          <w:szCs w:val="28"/>
        </w:rPr>
      </w:pPr>
    </w:p>
    <w:p w14:paraId="6C4CD43E" w14:textId="4999BF8C" w:rsidR="00AA5F75" w:rsidRPr="00841810" w:rsidRDefault="00AA5F75" w:rsidP="00AA5F75">
      <w:pPr>
        <w:jc w:val="center"/>
        <w:rPr>
          <w:rFonts w:ascii="Arial" w:hAnsi="Arial" w:cs="Arial"/>
          <w:b/>
          <w:color w:val="FF0000"/>
          <w:sz w:val="28"/>
          <w:szCs w:val="28"/>
        </w:rPr>
      </w:pPr>
      <w:r w:rsidRPr="00841810">
        <w:rPr>
          <w:rFonts w:ascii="Arial" w:hAnsi="Arial" w:cs="Arial"/>
          <w:b/>
          <w:sz w:val="28"/>
          <w:szCs w:val="28"/>
        </w:rPr>
        <w:t xml:space="preserve">Telefones de </w:t>
      </w:r>
      <w:r w:rsidRPr="00841810">
        <w:rPr>
          <w:rFonts w:ascii="Arial" w:hAnsi="Arial" w:cs="Arial"/>
          <w:b/>
          <w:color w:val="FF0000"/>
          <w:sz w:val="28"/>
          <w:szCs w:val="28"/>
        </w:rPr>
        <w:t>EMERGÊNCIA</w:t>
      </w:r>
      <w:r w:rsidR="00841810">
        <w:rPr>
          <w:rFonts w:ascii="Arial" w:hAnsi="Arial" w:cs="Arial"/>
          <w:b/>
          <w:color w:val="FF0000"/>
          <w:sz w:val="28"/>
          <w:szCs w:val="28"/>
        </w:rPr>
        <w:t>:</w:t>
      </w:r>
    </w:p>
    <w:p w14:paraId="5A77303B" w14:textId="77777777" w:rsidR="00F40806" w:rsidRPr="009733A0" w:rsidRDefault="00F40806" w:rsidP="00AA5F75">
      <w:pPr>
        <w:jc w:val="center"/>
        <w:rPr>
          <w:b/>
          <w:sz w:val="28"/>
          <w:szCs w:val="28"/>
        </w:rPr>
      </w:pPr>
    </w:p>
    <w:p w14:paraId="29821BE1" w14:textId="77777777" w:rsidR="00AA5F75" w:rsidRPr="00E05725" w:rsidRDefault="00AA5F75" w:rsidP="00E05725">
      <w:pPr>
        <w:ind w:right="-568"/>
        <w:jc w:val="both"/>
        <w:rPr>
          <w:rFonts w:ascii="Arial" w:hAnsi="Arial" w:cs="Arial"/>
          <w:sz w:val="22"/>
          <w:szCs w:val="22"/>
        </w:rPr>
      </w:pPr>
      <w:r w:rsidRPr="00E05725">
        <w:rPr>
          <w:rFonts w:ascii="Arial" w:hAnsi="Arial" w:cs="Arial"/>
          <w:sz w:val="22"/>
          <w:szCs w:val="22"/>
        </w:rPr>
        <w:t>100 - Secretaria dos Direitos Humanos</w:t>
      </w:r>
    </w:p>
    <w:p w14:paraId="7F745569" w14:textId="77777777" w:rsidR="00AA5F75" w:rsidRPr="00E05725" w:rsidRDefault="00AA5F75" w:rsidP="00E05725">
      <w:pPr>
        <w:ind w:right="-568"/>
        <w:jc w:val="both"/>
        <w:rPr>
          <w:rFonts w:ascii="Arial" w:hAnsi="Arial" w:cs="Arial"/>
          <w:sz w:val="22"/>
          <w:szCs w:val="22"/>
        </w:rPr>
      </w:pPr>
      <w:r w:rsidRPr="00E05725">
        <w:rPr>
          <w:rFonts w:ascii="Arial" w:hAnsi="Arial" w:cs="Arial"/>
          <w:sz w:val="22"/>
          <w:szCs w:val="22"/>
        </w:rPr>
        <w:t>180 - Delegacias Especializadas de Atendimento à Mulher</w:t>
      </w:r>
    </w:p>
    <w:p w14:paraId="2CFD92B5" w14:textId="77777777" w:rsidR="00AA5F75" w:rsidRPr="00E05725" w:rsidRDefault="00AA5F75" w:rsidP="00E05725">
      <w:pPr>
        <w:ind w:right="-568"/>
        <w:jc w:val="both"/>
        <w:rPr>
          <w:rFonts w:ascii="Arial" w:hAnsi="Arial" w:cs="Arial"/>
          <w:sz w:val="22"/>
          <w:szCs w:val="22"/>
        </w:rPr>
      </w:pPr>
      <w:r w:rsidRPr="00E05725">
        <w:rPr>
          <w:rFonts w:ascii="Arial" w:hAnsi="Arial" w:cs="Arial"/>
          <w:sz w:val="22"/>
          <w:szCs w:val="22"/>
        </w:rPr>
        <w:t>181 - Disque Denúncia</w:t>
      </w:r>
    </w:p>
    <w:p w14:paraId="16F20372" w14:textId="77777777" w:rsidR="00AA5F75" w:rsidRPr="00E05725" w:rsidRDefault="00AA5F75" w:rsidP="00E05725">
      <w:pPr>
        <w:ind w:right="-568"/>
        <w:jc w:val="both"/>
        <w:rPr>
          <w:rFonts w:ascii="Arial" w:hAnsi="Arial" w:cs="Arial"/>
          <w:sz w:val="22"/>
          <w:szCs w:val="22"/>
        </w:rPr>
      </w:pPr>
      <w:r w:rsidRPr="00E05725">
        <w:rPr>
          <w:rFonts w:ascii="Arial" w:hAnsi="Arial" w:cs="Arial"/>
          <w:sz w:val="22"/>
          <w:szCs w:val="22"/>
        </w:rPr>
        <w:t>190 - Polícia Militar</w:t>
      </w:r>
    </w:p>
    <w:p w14:paraId="5D7AF026" w14:textId="77777777" w:rsidR="00AA5F75" w:rsidRPr="00E05725" w:rsidRDefault="00AA5F75" w:rsidP="00E05725">
      <w:pPr>
        <w:ind w:right="-568"/>
        <w:jc w:val="both"/>
        <w:rPr>
          <w:rFonts w:ascii="Arial" w:hAnsi="Arial" w:cs="Arial"/>
          <w:sz w:val="22"/>
          <w:szCs w:val="22"/>
        </w:rPr>
      </w:pPr>
      <w:r w:rsidRPr="00E05725">
        <w:rPr>
          <w:rFonts w:ascii="Arial" w:hAnsi="Arial" w:cs="Arial"/>
          <w:sz w:val="22"/>
          <w:szCs w:val="22"/>
        </w:rPr>
        <w:t>191 - Polícia Rodoviária Federal</w:t>
      </w:r>
    </w:p>
    <w:p w14:paraId="505BC370" w14:textId="77777777" w:rsidR="00AA5F75" w:rsidRPr="00E05725" w:rsidRDefault="00AA5F75" w:rsidP="00E05725">
      <w:pPr>
        <w:ind w:right="-568"/>
        <w:jc w:val="both"/>
        <w:rPr>
          <w:rFonts w:ascii="Arial" w:hAnsi="Arial" w:cs="Arial"/>
          <w:sz w:val="22"/>
          <w:szCs w:val="22"/>
        </w:rPr>
      </w:pPr>
      <w:r w:rsidRPr="00E05725">
        <w:rPr>
          <w:rFonts w:ascii="Arial" w:hAnsi="Arial" w:cs="Arial"/>
          <w:sz w:val="22"/>
          <w:szCs w:val="22"/>
        </w:rPr>
        <w:t>192 - Serviço Público de Remoção de Doentes (ambulância)</w:t>
      </w:r>
    </w:p>
    <w:p w14:paraId="6B656D29" w14:textId="77777777" w:rsidR="00AA5F75" w:rsidRPr="00E05725" w:rsidRDefault="00AA5F75" w:rsidP="00E05725">
      <w:pPr>
        <w:ind w:right="-568"/>
        <w:jc w:val="both"/>
        <w:rPr>
          <w:rFonts w:ascii="Arial" w:hAnsi="Arial" w:cs="Arial"/>
          <w:sz w:val="22"/>
          <w:szCs w:val="22"/>
        </w:rPr>
      </w:pPr>
      <w:r w:rsidRPr="00E05725">
        <w:rPr>
          <w:rFonts w:ascii="Arial" w:hAnsi="Arial" w:cs="Arial"/>
          <w:sz w:val="22"/>
          <w:szCs w:val="22"/>
        </w:rPr>
        <w:t>193 - Corpo de Bombeiros &amp; Resgate</w:t>
      </w:r>
    </w:p>
    <w:p w14:paraId="2D19B70E" w14:textId="77777777" w:rsidR="00AA5F75" w:rsidRPr="00E05725" w:rsidRDefault="00AA5F75" w:rsidP="00E05725">
      <w:pPr>
        <w:ind w:right="-568"/>
        <w:jc w:val="both"/>
        <w:rPr>
          <w:rFonts w:ascii="Arial" w:hAnsi="Arial" w:cs="Arial"/>
          <w:sz w:val="22"/>
          <w:szCs w:val="22"/>
        </w:rPr>
      </w:pPr>
      <w:r w:rsidRPr="00E05725">
        <w:rPr>
          <w:rFonts w:ascii="Arial" w:hAnsi="Arial" w:cs="Arial"/>
          <w:sz w:val="22"/>
          <w:szCs w:val="22"/>
        </w:rPr>
        <w:t>194 - Polícia Federal</w:t>
      </w:r>
    </w:p>
    <w:p w14:paraId="4E9062FC" w14:textId="77777777" w:rsidR="00AA5F75" w:rsidRPr="00E05725" w:rsidRDefault="00AA5F75" w:rsidP="00E05725">
      <w:pPr>
        <w:ind w:right="-568"/>
        <w:jc w:val="both"/>
        <w:rPr>
          <w:rFonts w:ascii="Arial" w:hAnsi="Arial" w:cs="Arial"/>
          <w:sz w:val="22"/>
          <w:szCs w:val="22"/>
        </w:rPr>
      </w:pPr>
      <w:r w:rsidRPr="00E05725">
        <w:rPr>
          <w:rFonts w:ascii="Arial" w:hAnsi="Arial" w:cs="Arial"/>
          <w:sz w:val="22"/>
          <w:szCs w:val="22"/>
        </w:rPr>
        <w:t>197 - Polícia Civil</w:t>
      </w:r>
    </w:p>
    <w:p w14:paraId="143241A7" w14:textId="77777777" w:rsidR="00AA5F75" w:rsidRPr="00E05725" w:rsidRDefault="00AA5F75" w:rsidP="00E05725">
      <w:pPr>
        <w:ind w:right="-568"/>
        <w:jc w:val="both"/>
        <w:rPr>
          <w:rFonts w:ascii="Arial" w:hAnsi="Arial" w:cs="Arial"/>
          <w:sz w:val="22"/>
          <w:szCs w:val="22"/>
        </w:rPr>
      </w:pPr>
      <w:r w:rsidRPr="00E05725">
        <w:rPr>
          <w:rFonts w:ascii="Arial" w:hAnsi="Arial" w:cs="Arial"/>
          <w:sz w:val="22"/>
          <w:szCs w:val="22"/>
        </w:rPr>
        <w:t>198 - Polícia Rodoviária Estadual</w:t>
      </w:r>
    </w:p>
    <w:p w14:paraId="670D70EB" w14:textId="77777777" w:rsidR="00AA5F75" w:rsidRPr="00E05725" w:rsidRDefault="00AA5F75" w:rsidP="00E05725">
      <w:pPr>
        <w:ind w:right="-568"/>
        <w:jc w:val="both"/>
        <w:rPr>
          <w:rFonts w:ascii="Arial" w:hAnsi="Arial" w:cs="Arial"/>
          <w:sz w:val="22"/>
          <w:szCs w:val="22"/>
        </w:rPr>
      </w:pPr>
      <w:r w:rsidRPr="00E05725">
        <w:rPr>
          <w:rFonts w:ascii="Arial" w:hAnsi="Arial" w:cs="Arial"/>
          <w:sz w:val="22"/>
          <w:szCs w:val="22"/>
        </w:rPr>
        <w:t>199 - Defesa Civil</w:t>
      </w:r>
    </w:p>
    <w:sectPr w:rsidR="00AA5F75" w:rsidRPr="00E05725" w:rsidSect="00E05725">
      <w:footerReference w:type="even" r:id="rId35"/>
      <w:footerReference w:type="default" r:id="rId36"/>
      <w:pgSz w:w="11906" w:h="16838" w:code="9"/>
      <w:pgMar w:top="1588" w:right="924" w:bottom="720" w:left="902" w:header="680" w:footer="709" w:gutter="0"/>
      <w:cols w:sep="1" w:space="709"/>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B4BE8D" w14:textId="77777777" w:rsidR="00222B8C" w:rsidRDefault="00222B8C">
      <w:r>
        <w:separator/>
      </w:r>
    </w:p>
  </w:endnote>
  <w:endnote w:type="continuationSeparator" w:id="0">
    <w:p w14:paraId="016B84EA" w14:textId="77777777" w:rsidR="00222B8C" w:rsidRDefault="00222B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w:altName w:val="Courier New"/>
    <w:charset w:val="00"/>
    <w:family w:val="auto"/>
    <w:pitch w:val="variable"/>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
    <w:altName w:val="Sylfaen"/>
    <w:panose1 w:val="02020603050405020304"/>
    <w:charset w:val="00"/>
    <w:family w:val="roman"/>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D44D73" w14:textId="77777777" w:rsidR="00222B8C" w:rsidRDefault="00222B8C" w:rsidP="00D96071">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EABF18A" w14:textId="77777777" w:rsidR="00222B8C" w:rsidRDefault="00222B8C" w:rsidP="00D96071">
    <w:pPr>
      <w:pStyle w:val="Rodap"/>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02F81" w14:textId="4045C6D8" w:rsidR="00222B8C" w:rsidRDefault="00222B8C" w:rsidP="00D96071">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834EAE">
      <w:rPr>
        <w:rStyle w:val="Nmerodepgina"/>
        <w:noProof/>
      </w:rPr>
      <w:t>3</w:t>
    </w:r>
    <w:r>
      <w:rPr>
        <w:rStyle w:val="Nmerodepgina"/>
      </w:rPr>
      <w:fldChar w:fldCharType="end"/>
    </w:r>
  </w:p>
  <w:p w14:paraId="2F8B25C1" w14:textId="77777777" w:rsidR="00222B8C" w:rsidRDefault="00222B8C" w:rsidP="00D96071">
    <w:pPr>
      <w:pStyle w:val="Rodap"/>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9A9204" w14:textId="77777777" w:rsidR="00222B8C" w:rsidRDefault="00222B8C" w:rsidP="009723AF">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4E07C8C" w14:textId="77777777" w:rsidR="00222B8C" w:rsidRDefault="00222B8C" w:rsidP="00583B5E">
    <w:pPr>
      <w:pStyle w:val="Rodap"/>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CC28DC" w14:textId="30613F06" w:rsidR="00222B8C" w:rsidRDefault="00222B8C" w:rsidP="009723AF">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834EAE">
      <w:rPr>
        <w:rStyle w:val="Nmerodepgina"/>
        <w:noProof/>
      </w:rPr>
      <w:t>43</w:t>
    </w:r>
    <w:r>
      <w:rPr>
        <w:rStyle w:val="Nmerodepgina"/>
      </w:rPr>
      <w:fldChar w:fldCharType="end"/>
    </w:r>
  </w:p>
  <w:p w14:paraId="78482409" w14:textId="77777777" w:rsidR="00222B8C" w:rsidRDefault="00222B8C" w:rsidP="00583B5E">
    <w:pPr>
      <w:pStyle w:val="Rodap"/>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84C2ED" w14:textId="77777777" w:rsidR="00222B8C" w:rsidRDefault="00222B8C">
      <w:r>
        <w:separator/>
      </w:r>
    </w:p>
  </w:footnote>
  <w:footnote w:type="continuationSeparator" w:id="0">
    <w:p w14:paraId="14386FB4" w14:textId="77777777" w:rsidR="00222B8C" w:rsidRDefault="00222B8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0F72B" w14:textId="77777777" w:rsidR="00222B8C" w:rsidRDefault="00222B8C" w:rsidP="00EC4E52">
    <w:pPr>
      <w:autoSpaceDE w:val="0"/>
      <w:ind w:firstLine="708"/>
      <w:jc w:val="center"/>
      <w:rPr>
        <w:rFonts w:ascii="Helvetica" w:hAnsi="Helvetica" w:cs="Helvetica"/>
        <w:sz w:val="18"/>
        <w:szCs w:val="18"/>
      </w:rPr>
    </w:pPr>
    <w:r>
      <w:rPr>
        <w:noProof/>
      </w:rPr>
      <w:drawing>
        <wp:anchor distT="0" distB="0" distL="114300" distR="114300" simplePos="0" relativeHeight="251658240" behindDoc="0" locked="0" layoutInCell="1" allowOverlap="1" wp14:anchorId="18B692E7" wp14:editId="2F2E5939">
          <wp:simplePos x="0" y="0"/>
          <wp:positionH relativeFrom="column">
            <wp:posOffset>649605</wp:posOffset>
          </wp:positionH>
          <wp:positionV relativeFrom="paragraph">
            <wp:posOffset>-288925</wp:posOffset>
          </wp:positionV>
          <wp:extent cx="5126355" cy="802640"/>
          <wp:effectExtent l="0" t="0" r="0" b="0"/>
          <wp:wrapSquare wrapText="bothSides"/>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2015.jpg"/>
                  <pic:cNvPicPr/>
                </pic:nvPicPr>
                <pic:blipFill rotWithShape="1">
                  <a:blip r:embed="rId1" cstate="print">
                    <a:extLst>
                      <a:ext uri="{28A0092B-C50C-407E-A947-70E740481C1C}">
                        <a14:useLocalDpi xmlns:a14="http://schemas.microsoft.com/office/drawing/2010/main" val="0"/>
                      </a:ext>
                    </a:extLst>
                  </a:blip>
                  <a:srcRect t="7458" b="8824"/>
                  <a:stretch/>
                </pic:blipFill>
                <pic:spPr bwMode="auto">
                  <a:xfrm>
                    <a:off x="0" y="0"/>
                    <a:ext cx="5126355" cy="802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26D066" w14:textId="77777777" w:rsidR="00222B8C" w:rsidRDefault="00222B8C">
    <w:pPr>
      <w:autoSpaceDE w:val="0"/>
      <w:ind w:firstLine="708"/>
      <w:rPr>
        <w:rFonts w:ascii="Helvetica" w:hAnsi="Helvetica" w:cs="Helvetica"/>
        <w:sz w:val="18"/>
        <w:szCs w:val="18"/>
      </w:rPr>
    </w:pPr>
    <w:r>
      <w:rPr>
        <w:rFonts w:ascii="Helvetica" w:hAnsi="Helvetica" w:cs="Helvetica"/>
        <w:sz w:val="18"/>
        <w:szCs w:val="18"/>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60BDFC" w14:textId="77777777" w:rsidR="00222B8C" w:rsidRDefault="00222B8C">
    <w:pPr>
      <w:pStyle w:val="Cabealho"/>
    </w:pPr>
    <w:r>
      <w:rPr>
        <w:noProof/>
        <w:lang w:eastAsia="pt-BR"/>
      </w:rPr>
      <w:drawing>
        <wp:anchor distT="0" distB="0" distL="114300" distR="114300" simplePos="0" relativeHeight="251659264" behindDoc="0" locked="0" layoutInCell="1" allowOverlap="1" wp14:anchorId="2021A71E" wp14:editId="4614E158">
          <wp:simplePos x="0" y="0"/>
          <wp:positionH relativeFrom="column">
            <wp:posOffset>647700</wp:posOffset>
          </wp:positionH>
          <wp:positionV relativeFrom="paragraph">
            <wp:posOffset>-448310</wp:posOffset>
          </wp:positionV>
          <wp:extent cx="5126355" cy="959485"/>
          <wp:effectExtent l="0" t="0" r="0" b="0"/>
          <wp:wrapSquare wrapText="bothSides"/>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201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6355" cy="959485"/>
                  </a:xfrm>
                  <a:prstGeom prst="rect">
                    <a:avLst/>
                  </a:prstGeom>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cs="Wingdings"/>
        <w:color w:val="auto"/>
      </w:rPr>
    </w:lvl>
  </w:abstractNum>
  <w:abstractNum w:abstractNumId="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Wingdings 2" w:hAnsi="Wingdings 2"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Wingdings 2" w:hAnsi="Wingdings 2" w:cs="Wingdings"/>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Wingdings"/>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Wingdings"/>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 w15:restartNumberingAfterBreak="0">
    <w:nsid w:val="00000004"/>
    <w:multiLevelType w:val="singleLevel"/>
    <w:tmpl w:val="00000004"/>
    <w:name w:val="WW8Num16"/>
    <w:lvl w:ilvl="0">
      <w:start w:val="4"/>
      <w:numFmt w:val="bullet"/>
      <w:lvlText w:val="-"/>
      <w:lvlJc w:val="left"/>
      <w:pPr>
        <w:tabs>
          <w:tab w:val="num" w:pos="1854"/>
        </w:tabs>
        <w:ind w:left="1854" w:hanging="360"/>
      </w:pPr>
      <w:rPr>
        <w:rFonts w:ascii="Times New Roman" w:hAnsi="Times New Roman" w:cs="Times New Roman"/>
      </w:r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Wingdings 2" w:hAnsi="Wingdings 2" w:cs="Wingdings"/>
        <w:color w:val="auto"/>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Wingdings"/>
        <w:color w:val="auto"/>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Wingdings"/>
        <w:color w:val="auto"/>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5" w15:restartNumberingAfterBreak="0">
    <w:nsid w:val="00000007"/>
    <w:multiLevelType w:val="singleLevel"/>
    <w:tmpl w:val="00000007"/>
    <w:name w:val="WW8Num7"/>
    <w:lvl w:ilvl="0">
      <w:start w:val="1"/>
      <w:numFmt w:val="decimal"/>
      <w:lvlText w:val="%1."/>
      <w:lvlJc w:val="left"/>
      <w:pPr>
        <w:tabs>
          <w:tab w:val="num" w:pos="720"/>
        </w:tabs>
        <w:ind w:left="720" w:hanging="360"/>
      </w:pPr>
      <w:rPr>
        <w:color w:val="auto"/>
      </w:rPr>
    </w:lvl>
  </w:abstractNum>
  <w:abstractNum w:abstractNumId="6" w15:restartNumberingAfterBreak="0">
    <w:nsid w:val="00000008"/>
    <w:multiLevelType w:val="singleLevel"/>
    <w:tmpl w:val="00000008"/>
    <w:name w:val="WW8Num8"/>
    <w:lvl w:ilvl="0">
      <w:start w:val="1"/>
      <w:numFmt w:val="decimal"/>
      <w:lvlText w:val="%1."/>
      <w:lvlJc w:val="left"/>
      <w:pPr>
        <w:tabs>
          <w:tab w:val="num" w:pos="720"/>
        </w:tabs>
        <w:ind w:left="720" w:hanging="360"/>
      </w:pPr>
    </w:lvl>
  </w:abstractNum>
  <w:abstractNum w:abstractNumId="7" w15:restartNumberingAfterBreak="0">
    <w:nsid w:val="00000009"/>
    <w:multiLevelType w:val="singleLevel"/>
    <w:tmpl w:val="00000009"/>
    <w:name w:val="WW8Num9"/>
    <w:lvl w:ilvl="0">
      <w:start w:val="1"/>
      <w:numFmt w:val="decimal"/>
      <w:lvlText w:val="%1."/>
      <w:lvlJc w:val="left"/>
      <w:pPr>
        <w:tabs>
          <w:tab w:val="num" w:pos="720"/>
        </w:tabs>
        <w:ind w:left="720" w:hanging="360"/>
      </w:pPr>
      <w:rPr>
        <w:color w:val="auto"/>
      </w:rPr>
    </w:lvl>
  </w:abstractNum>
  <w:abstractNum w:abstractNumId="8" w15:restartNumberingAfterBreak="0">
    <w:nsid w:val="0000000A"/>
    <w:multiLevelType w:val="singleLevel"/>
    <w:tmpl w:val="0000000A"/>
    <w:name w:val="WW8Num10"/>
    <w:lvl w:ilvl="0">
      <w:start w:val="1"/>
      <w:numFmt w:val="decimal"/>
      <w:lvlText w:val="%1."/>
      <w:lvlJc w:val="left"/>
      <w:pPr>
        <w:tabs>
          <w:tab w:val="num" w:pos="360"/>
        </w:tabs>
        <w:ind w:left="360" w:hanging="360"/>
      </w:pPr>
    </w:lvl>
  </w:abstractNum>
  <w:abstractNum w:abstractNumId="9" w15:restartNumberingAfterBreak="0">
    <w:nsid w:val="0000000B"/>
    <w:multiLevelType w:val="singleLevel"/>
    <w:tmpl w:val="0000000B"/>
    <w:name w:val="WW8Num11"/>
    <w:lvl w:ilvl="0">
      <w:start w:val="1"/>
      <w:numFmt w:val="lowerLetter"/>
      <w:lvlText w:val="%1)"/>
      <w:lvlJc w:val="left"/>
      <w:pPr>
        <w:tabs>
          <w:tab w:val="num" w:pos="720"/>
        </w:tabs>
        <w:ind w:left="720" w:hanging="360"/>
      </w:pPr>
    </w:lvl>
  </w:abstractNum>
  <w:abstractNum w:abstractNumId="10" w15:restartNumberingAfterBreak="0">
    <w:nsid w:val="0000000C"/>
    <w:multiLevelType w:val="singleLevel"/>
    <w:tmpl w:val="0000000C"/>
    <w:name w:val="WW8Num12"/>
    <w:lvl w:ilvl="0">
      <w:start w:val="1"/>
      <w:numFmt w:val="decimal"/>
      <w:lvlText w:val="%1."/>
      <w:lvlJc w:val="left"/>
      <w:pPr>
        <w:tabs>
          <w:tab w:val="num" w:pos="720"/>
        </w:tabs>
        <w:ind w:left="720" w:hanging="360"/>
      </w:pPr>
    </w:lvl>
  </w:abstractNum>
  <w:abstractNum w:abstractNumId="11" w15:restartNumberingAfterBreak="0">
    <w:nsid w:val="0000000D"/>
    <w:multiLevelType w:val="multilevel"/>
    <w:tmpl w:val="0000000D"/>
    <w:name w:val="WW8Num13"/>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Arial" w:hAnsi="Arial" w:cs="Arial"/>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2" w15:restartNumberingAfterBreak="0">
    <w:nsid w:val="0000000E"/>
    <w:multiLevelType w:val="singleLevel"/>
    <w:tmpl w:val="0000000E"/>
    <w:name w:val="WW8Num14"/>
    <w:lvl w:ilvl="0">
      <w:start w:val="1"/>
      <w:numFmt w:val="lowerLetter"/>
      <w:lvlText w:val="%1)"/>
      <w:lvlJc w:val="left"/>
      <w:pPr>
        <w:tabs>
          <w:tab w:val="num" w:pos="720"/>
        </w:tabs>
        <w:ind w:left="720" w:hanging="360"/>
      </w:pPr>
    </w:lvl>
  </w:abstractNum>
  <w:abstractNum w:abstractNumId="13" w15:restartNumberingAfterBreak="0">
    <w:nsid w:val="0000000F"/>
    <w:multiLevelType w:val="singleLevel"/>
    <w:tmpl w:val="0000000F"/>
    <w:name w:val="WW8Num15"/>
    <w:lvl w:ilvl="0">
      <w:start w:val="1"/>
      <w:numFmt w:val="decimal"/>
      <w:lvlText w:val="%1."/>
      <w:lvlJc w:val="left"/>
      <w:pPr>
        <w:tabs>
          <w:tab w:val="num" w:pos="720"/>
        </w:tabs>
        <w:ind w:left="720" w:hanging="360"/>
      </w:pPr>
    </w:lvl>
  </w:abstractNum>
  <w:abstractNum w:abstractNumId="14" w15:restartNumberingAfterBreak="0">
    <w:nsid w:val="00000011"/>
    <w:multiLevelType w:val="singleLevel"/>
    <w:tmpl w:val="00000011"/>
    <w:name w:val="WW8Num17"/>
    <w:lvl w:ilvl="0">
      <w:start w:val="1"/>
      <w:numFmt w:val="decimal"/>
      <w:lvlText w:val="%1."/>
      <w:lvlJc w:val="left"/>
      <w:pPr>
        <w:tabs>
          <w:tab w:val="num" w:pos="360"/>
        </w:tabs>
        <w:ind w:left="360" w:hanging="360"/>
      </w:pPr>
    </w:lvl>
  </w:abstractNum>
  <w:abstractNum w:abstractNumId="15" w15:restartNumberingAfterBreak="0">
    <w:nsid w:val="00000012"/>
    <w:multiLevelType w:val="singleLevel"/>
    <w:tmpl w:val="00000012"/>
    <w:name w:val="WW8Num18"/>
    <w:lvl w:ilvl="0">
      <w:start w:val="1"/>
      <w:numFmt w:val="decimal"/>
      <w:lvlText w:val="%1."/>
      <w:lvlJc w:val="left"/>
      <w:pPr>
        <w:tabs>
          <w:tab w:val="num" w:pos="360"/>
        </w:tabs>
        <w:ind w:left="360" w:hanging="360"/>
      </w:pPr>
      <w:rPr>
        <w:color w:val="auto"/>
      </w:rPr>
    </w:lvl>
  </w:abstractNum>
  <w:abstractNum w:abstractNumId="16" w15:restartNumberingAfterBreak="0">
    <w:nsid w:val="00000013"/>
    <w:multiLevelType w:val="singleLevel"/>
    <w:tmpl w:val="00000013"/>
    <w:name w:val="WW8Num19"/>
    <w:lvl w:ilvl="0">
      <w:start w:val="1"/>
      <w:numFmt w:val="decimal"/>
      <w:lvlText w:val="%1."/>
      <w:lvlJc w:val="left"/>
      <w:pPr>
        <w:tabs>
          <w:tab w:val="num" w:pos="360"/>
        </w:tabs>
        <w:ind w:left="360" w:hanging="360"/>
      </w:pPr>
      <w:rPr>
        <w:b w:val="0"/>
      </w:rPr>
    </w:lvl>
  </w:abstractNum>
  <w:abstractNum w:abstractNumId="17" w15:restartNumberingAfterBreak="0">
    <w:nsid w:val="00000014"/>
    <w:multiLevelType w:val="singleLevel"/>
    <w:tmpl w:val="00000014"/>
    <w:name w:val="WW8Num20"/>
    <w:lvl w:ilvl="0">
      <w:start w:val="1"/>
      <w:numFmt w:val="decimal"/>
      <w:lvlText w:val="%1."/>
      <w:lvlJc w:val="left"/>
      <w:pPr>
        <w:tabs>
          <w:tab w:val="num" w:pos="720"/>
        </w:tabs>
        <w:ind w:left="720" w:hanging="360"/>
      </w:pPr>
      <w:rPr>
        <w:color w:val="auto"/>
      </w:rPr>
    </w:lvl>
  </w:abstractNum>
  <w:abstractNum w:abstractNumId="18" w15:restartNumberingAfterBreak="0">
    <w:nsid w:val="00000015"/>
    <w:multiLevelType w:val="singleLevel"/>
    <w:tmpl w:val="00000015"/>
    <w:name w:val="WW8Num21"/>
    <w:lvl w:ilvl="0">
      <w:start w:val="1"/>
      <w:numFmt w:val="decimal"/>
      <w:lvlText w:val="%1."/>
      <w:lvlJc w:val="left"/>
      <w:pPr>
        <w:tabs>
          <w:tab w:val="num" w:pos="720"/>
        </w:tabs>
        <w:ind w:left="720" w:hanging="360"/>
      </w:pPr>
    </w:lvl>
  </w:abstractNum>
  <w:abstractNum w:abstractNumId="19" w15:restartNumberingAfterBreak="0">
    <w:nsid w:val="00000016"/>
    <w:multiLevelType w:val="singleLevel"/>
    <w:tmpl w:val="00000016"/>
    <w:name w:val="WW8Num22"/>
    <w:lvl w:ilvl="0">
      <w:start w:val="1"/>
      <w:numFmt w:val="decimal"/>
      <w:lvlText w:val="%1."/>
      <w:lvlJc w:val="left"/>
      <w:pPr>
        <w:tabs>
          <w:tab w:val="num" w:pos="720"/>
        </w:tabs>
        <w:ind w:left="720" w:hanging="360"/>
      </w:pPr>
      <w:rPr>
        <w:b w:val="0"/>
      </w:rPr>
    </w:lvl>
  </w:abstractNum>
  <w:abstractNum w:abstractNumId="20" w15:restartNumberingAfterBreak="0">
    <w:nsid w:val="00000017"/>
    <w:multiLevelType w:val="singleLevel"/>
    <w:tmpl w:val="00000017"/>
    <w:name w:val="WW8Num23"/>
    <w:lvl w:ilvl="0">
      <w:start w:val="1"/>
      <w:numFmt w:val="decimal"/>
      <w:lvlText w:val="%1."/>
      <w:lvlJc w:val="left"/>
      <w:pPr>
        <w:tabs>
          <w:tab w:val="num" w:pos="720"/>
        </w:tabs>
        <w:ind w:left="720" w:hanging="360"/>
      </w:pPr>
      <w:rPr>
        <w:b w:val="0"/>
      </w:rPr>
    </w:lvl>
  </w:abstractNum>
  <w:abstractNum w:abstractNumId="21" w15:restartNumberingAfterBreak="0">
    <w:nsid w:val="00000018"/>
    <w:multiLevelType w:val="singleLevel"/>
    <w:tmpl w:val="00000018"/>
    <w:name w:val="WW8Num24"/>
    <w:lvl w:ilvl="0">
      <w:start w:val="1"/>
      <w:numFmt w:val="decimal"/>
      <w:lvlText w:val="%1."/>
      <w:lvlJc w:val="left"/>
      <w:pPr>
        <w:tabs>
          <w:tab w:val="num" w:pos="720"/>
        </w:tabs>
        <w:ind w:left="720" w:hanging="360"/>
      </w:pPr>
      <w:rPr>
        <w:color w:val="auto"/>
      </w:rPr>
    </w:lvl>
  </w:abstractNum>
  <w:abstractNum w:abstractNumId="22" w15:restartNumberingAfterBreak="0">
    <w:nsid w:val="00000019"/>
    <w:multiLevelType w:val="singleLevel"/>
    <w:tmpl w:val="00000019"/>
    <w:name w:val="WW8Num25"/>
    <w:lvl w:ilvl="0">
      <w:start w:val="1"/>
      <w:numFmt w:val="decimal"/>
      <w:lvlText w:val="%1."/>
      <w:lvlJc w:val="left"/>
      <w:pPr>
        <w:tabs>
          <w:tab w:val="num" w:pos="720"/>
        </w:tabs>
        <w:ind w:left="720" w:hanging="360"/>
      </w:pPr>
    </w:lvl>
  </w:abstractNum>
  <w:abstractNum w:abstractNumId="23" w15:restartNumberingAfterBreak="0">
    <w:nsid w:val="0000001A"/>
    <w:multiLevelType w:val="singleLevel"/>
    <w:tmpl w:val="0000001A"/>
    <w:name w:val="WW8Num26"/>
    <w:lvl w:ilvl="0">
      <w:start w:val="1"/>
      <w:numFmt w:val="decimal"/>
      <w:lvlText w:val="%1."/>
      <w:lvlJc w:val="left"/>
      <w:pPr>
        <w:tabs>
          <w:tab w:val="num" w:pos="720"/>
        </w:tabs>
        <w:ind w:left="720" w:hanging="360"/>
      </w:pPr>
    </w:lvl>
  </w:abstractNum>
  <w:abstractNum w:abstractNumId="24" w15:restartNumberingAfterBreak="0">
    <w:nsid w:val="022730F1"/>
    <w:multiLevelType w:val="hybridMultilevel"/>
    <w:tmpl w:val="8702E380"/>
    <w:lvl w:ilvl="0" w:tplc="0416000F">
      <w:start w:val="1"/>
      <w:numFmt w:val="decimal"/>
      <w:lvlText w:val="%1."/>
      <w:lvlJc w:val="left"/>
      <w:pPr>
        <w:tabs>
          <w:tab w:val="num" w:pos="360"/>
        </w:tabs>
        <w:ind w:left="36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0CB95471"/>
    <w:multiLevelType w:val="hybridMultilevel"/>
    <w:tmpl w:val="95DC9A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16823A4D"/>
    <w:multiLevelType w:val="hybridMultilevel"/>
    <w:tmpl w:val="9C282A0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18B80529"/>
    <w:multiLevelType w:val="hybridMultilevel"/>
    <w:tmpl w:val="55CAC26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1BCE61AC"/>
    <w:multiLevelType w:val="hybridMultilevel"/>
    <w:tmpl w:val="360006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1E875969"/>
    <w:multiLevelType w:val="hybridMultilevel"/>
    <w:tmpl w:val="C5F49F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34D510CA"/>
    <w:multiLevelType w:val="hybridMultilevel"/>
    <w:tmpl w:val="A6C0A170"/>
    <w:lvl w:ilvl="0" w:tplc="0416000F">
      <w:start w:val="1"/>
      <w:numFmt w:val="decimal"/>
      <w:lvlText w:val="%1."/>
      <w:lvlJc w:val="left"/>
      <w:pPr>
        <w:tabs>
          <w:tab w:val="num" w:pos="360"/>
        </w:tabs>
        <w:ind w:left="36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353C0A3E"/>
    <w:multiLevelType w:val="hybridMultilevel"/>
    <w:tmpl w:val="4954872A"/>
    <w:lvl w:ilvl="0" w:tplc="0416000F">
      <w:start w:val="1"/>
      <w:numFmt w:val="decimal"/>
      <w:lvlText w:val="%1."/>
      <w:lvlJc w:val="left"/>
      <w:pPr>
        <w:tabs>
          <w:tab w:val="num" w:pos="360"/>
        </w:tabs>
        <w:ind w:left="36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3B5E4F38"/>
    <w:multiLevelType w:val="hybridMultilevel"/>
    <w:tmpl w:val="EE803272"/>
    <w:lvl w:ilvl="0" w:tplc="0416000F">
      <w:start w:val="1"/>
      <w:numFmt w:val="decimal"/>
      <w:lvlText w:val="%1."/>
      <w:lvlJc w:val="left"/>
      <w:pPr>
        <w:tabs>
          <w:tab w:val="num" w:pos="1080"/>
        </w:tabs>
        <w:ind w:left="1080" w:hanging="360"/>
      </w:pPr>
    </w:lvl>
    <w:lvl w:ilvl="1" w:tplc="04160019" w:tentative="1">
      <w:start w:val="1"/>
      <w:numFmt w:val="lowerLetter"/>
      <w:lvlText w:val="%2."/>
      <w:lvlJc w:val="left"/>
      <w:pPr>
        <w:tabs>
          <w:tab w:val="num" w:pos="1800"/>
        </w:tabs>
        <w:ind w:left="1800" w:hanging="360"/>
      </w:pPr>
    </w:lvl>
    <w:lvl w:ilvl="2" w:tplc="0416001B" w:tentative="1">
      <w:start w:val="1"/>
      <w:numFmt w:val="lowerRoman"/>
      <w:lvlText w:val="%3."/>
      <w:lvlJc w:val="right"/>
      <w:pPr>
        <w:tabs>
          <w:tab w:val="num" w:pos="2520"/>
        </w:tabs>
        <w:ind w:left="2520" w:hanging="180"/>
      </w:pPr>
    </w:lvl>
    <w:lvl w:ilvl="3" w:tplc="0416000F" w:tentative="1">
      <w:start w:val="1"/>
      <w:numFmt w:val="decimal"/>
      <w:lvlText w:val="%4."/>
      <w:lvlJc w:val="left"/>
      <w:pPr>
        <w:tabs>
          <w:tab w:val="num" w:pos="3240"/>
        </w:tabs>
        <w:ind w:left="3240" w:hanging="360"/>
      </w:pPr>
    </w:lvl>
    <w:lvl w:ilvl="4" w:tplc="04160019" w:tentative="1">
      <w:start w:val="1"/>
      <w:numFmt w:val="lowerLetter"/>
      <w:lvlText w:val="%5."/>
      <w:lvlJc w:val="left"/>
      <w:pPr>
        <w:tabs>
          <w:tab w:val="num" w:pos="3960"/>
        </w:tabs>
        <w:ind w:left="3960" w:hanging="360"/>
      </w:pPr>
    </w:lvl>
    <w:lvl w:ilvl="5" w:tplc="0416001B" w:tentative="1">
      <w:start w:val="1"/>
      <w:numFmt w:val="lowerRoman"/>
      <w:lvlText w:val="%6."/>
      <w:lvlJc w:val="right"/>
      <w:pPr>
        <w:tabs>
          <w:tab w:val="num" w:pos="4680"/>
        </w:tabs>
        <w:ind w:left="4680" w:hanging="180"/>
      </w:pPr>
    </w:lvl>
    <w:lvl w:ilvl="6" w:tplc="0416000F" w:tentative="1">
      <w:start w:val="1"/>
      <w:numFmt w:val="decimal"/>
      <w:lvlText w:val="%7."/>
      <w:lvlJc w:val="left"/>
      <w:pPr>
        <w:tabs>
          <w:tab w:val="num" w:pos="5400"/>
        </w:tabs>
        <w:ind w:left="5400" w:hanging="360"/>
      </w:pPr>
    </w:lvl>
    <w:lvl w:ilvl="7" w:tplc="04160019" w:tentative="1">
      <w:start w:val="1"/>
      <w:numFmt w:val="lowerLetter"/>
      <w:lvlText w:val="%8."/>
      <w:lvlJc w:val="left"/>
      <w:pPr>
        <w:tabs>
          <w:tab w:val="num" w:pos="6120"/>
        </w:tabs>
        <w:ind w:left="6120" w:hanging="360"/>
      </w:pPr>
    </w:lvl>
    <w:lvl w:ilvl="8" w:tplc="0416001B" w:tentative="1">
      <w:start w:val="1"/>
      <w:numFmt w:val="lowerRoman"/>
      <w:lvlText w:val="%9."/>
      <w:lvlJc w:val="right"/>
      <w:pPr>
        <w:tabs>
          <w:tab w:val="num" w:pos="6840"/>
        </w:tabs>
        <w:ind w:left="6840" w:hanging="180"/>
      </w:pPr>
    </w:lvl>
  </w:abstractNum>
  <w:abstractNum w:abstractNumId="33" w15:restartNumberingAfterBreak="0">
    <w:nsid w:val="3CD0417B"/>
    <w:multiLevelType w:val="hybridMultilevel"/>
    <w:tmpl w:val="8D5ECCD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3D7022CB"/>
    <w:multiLevelType w:val="hybridMultilevel"/>
    <w:tmpl w:val="ECFE8240"/>
    <w:lvl w:ilvl="0" w:tplc="0416000B">
      <w:start w:val="1"/>
      <w:numFmt w:val="bullet"/>
      <w:lvlText w:val=""/>
      <w:lvlJc w:val="left"/>
      <w:pPr>
        <w:tabs>
          <w:tab w:val="num" w:pos="720"/>
        </w:tabs>
        <w:ind w:left="720" w:hanging="360"/>
      </w:pPr>
      <w:rPr>
        <w:rFonts w:ascii="Wingdings" w:hAnsi="Wingdings" w:hint="default"/>
      </w:rPr>
    </w:lvl>
    <w:lvl w:ilvl="1" w:tplc="AED48AE8" w:tentative="1">
      <w:start w:val="1"/>
      <w:numFmt w:val="bullet"/>
      <w:lvlText w:val=""/>
      <w:lvlJc w:val="left"/>
      <w:pPr>
        <w:tabs>
          <w:tab w:val="num" w:pos="1440"/>
        </w:tabs>
        <w:ind w:left="1440" w:hanging="360"/>
      </w:pPr>
      <w:rPr>
        <w:rFonts w:ascii="Wingdings" w:hAnsi="Wingdings" w:hint="default"/>
      </w:rPr>
    </w:lvl>
    <w:lvl w:ilvl="2" w:tplc="69100F72" w:tentative="1">
      <w:start w:val="1"/>
      <w:numFmt w:val="bullet"/>
      <w:lvlText w:val=""/>
      <w:lvlJc w:val="left"/>
      <w:pPr>
        <w:tabs>
          <w:tab w:val="num" w:pos="2160"/>
        </w:tabs>
        <w:ind w:left="2160" w:hanging="360"/>
      </w:pPr>
      <w:rPr>
        <w:rFonts w:ascii="Wingdings" w:hAnsi="Wingdings" w:hint="default"/>
      </w:rPr>
    </w:lvl>
    <w:lvl w:ilvl="3" w:tplc="FDF8A796" w:tentative="1">
      <w:start w:val="1"/>
      <w:numFmt w:val="bullet"/>
      <w:lvlText w:val=""/>
      <w:lvlJc w:val="left"/>
      <w:pPr>
        <w:tabs>
          <w:tab w:val="num" w:pos="2880"/>
        </w:tabs>
        <w:ind w:left="2880" w:hanging="360"/>
      </w:pPr>
      <w:rPr>
        <w:rFonts w:ascii="Wingdings" w:hAnsi="Wingdings" w:hint="default"/>
      </w:rPr>
    </w:lvl>
    <w:lvl w:ilvl="4" w:tplc="C1A8E70E" w:tentative="1">
      <w:start w:val="1"/>
      <w:numFmt w:val="bullet"/>
      <w:lvlText w:val=""/>
      <w:lvlJc w:val="left"/>
      <w:pPr>
        <w:tabs>
          <w:tab w:val="num" w:pos="3600"/>
        </w:tabs>
        <w:ind w:left="3600" w:hanging="360"/>
      </w:pPr>
      <w:rPr>
        <w:rFonts w:ascii="Wingdings" w:hAnsi="Wingdings" w:hint="default"/>
      </w:rPr>
    </w:lvl>
    <w:lvl w:ilvl="5" w:tplc="CB88D960" w:tentative="1">
      <w:start w:val="1"/>
      <w:numFmt w:val="bullet"/>
      <w:lvlText w:val=""/>
      <w:lvlJc w:val="left"/>
      <w:pPr>
        <w:tabs>
          <w:tab w:val="num" w:pos="4320"/>
        </w:tabs>
        <w:ind w:left="4320" w:hanging="360"/>
      </w:pPr>
      <w:rPr>
        <w:rFonts w:ascii="Wingdings" w:hAnsi="Wingdings" w:hint="default"/>
      </w:rPr>
    </w:lvl>
    <w:lvl w:ilvl="6" w:tplc="BADE585C" w:tentative="1">
      <w:start w:val="1"/>
      <w:numFmt w:val="bullet"/>
      <w:lvlText w:val=""/>
      <w:lvlJc w:val="left"/>
      <w:pPr>
        <w:tabs>
          <w:tab w:val="num" w:pos="5040"/>
        </w:tabs>
        <w:ind w:left="5040" w:hanging="360"/>
      </w:pPr>
      <w:rPr>
        <w:rFonts w:ascii="Wingdings" w:hAnsi="Wingdings" w:hint="default"/>
      </w:rPr>
    </w:lvl>
    <w:lvl w:ilvl="7" w:tplc="21088C16" w:tentative="1">
      <w:start w:val="1"/>
      <w:numFmt w:val="bullet"/>
      <w:lvlText w:val=""/>
      <w:lvlJc w:val="left"/>
      <w:pPr>
        <w:tabs>
          <w:tab w:val="num" w:pos="5760"/>
        </w:tabs>
        <w:ind w:left="5760" w:hanging="360"/>
      </w:pPr>
      <w:rPr>
        <w:rFonts w:ascii="Wingdings" w:hAnsi="Wingdings" w:hint="default"/>
      </w:rPr>
    </w:lvl>
    <w:lvl w:ilvl="8" w:tplc="B7B4EB60"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12A3201"/>
    <w:multiLevelType w:val="hybridMultilevel"/>
    <w:tmpl w:val="1BA286C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88A12F6"/>
    <w:multiLevelType w:val="hybridMultilevel"/>
    <w:tmpl w:val="33E40B6C"/>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A543489"/>
    <w:multiLevelType w:val="hybridMultilevel"/>
    <w:tmpl w:val="F3AEF9AE"/>
    <w:lvl w:ilvl="0" w:tplc="42A40F02">
      <w:start w:val="1"/>
      <w:numFmt w:val="decimal"/>
      <w:pStyle w:val="Subtitulo"/>
      <w:lvlText w:val="%1"/>
      <w:lvlJc w:val="left"/>
      <w:pPr>
        <w:tabs>
          <w:tab w:val="num" w:pos="0"/>
        </w:tabs>
        <w:ind w:left="0" w:firstLine="0"/>
      </w:pPr>
      <w:rPr>
        <w:rFonts w:ascii="Arial" w:hAnsi="Arial" w:hint="default"/>
        <w:b/>
        <w:i w:val="0"/>
        <w:spacing w:val="0"/>
        <w:position w:val="0"/>
        <w:sz w:val="24"/>
        <w:szCs w:val="24"/>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8" w15:restartNumberingAfterBreak="0">
    <w:nsid w:val="4B166062"/>
    <w:multiLevelType w:val="hybridMultilevel"/>
    <w:tmpl w:val="44B2ED86"/>
    <w:lvl w:ilvl="0" w:tplc="574ED33A">
      <w:start w:val="38"/>
      <w:numFmt w:val="decimal"/>
      <w:lvlText w:val="%1"/>
      <w:lvlJc w:val="left"/>
      <w:pPr>
        <w:ind w:left="1290" w:hanging="360"/>
      </w:pPr>
      <w:rPr>
        <w:rFonts w:hint="default"/>
      </w:rPr>
    </w:lvl>
    <w:lvl w:ilvl="1" w:tplc="04160019" w:tentative="1">
      <w:start w:val="1"/>
      <w:numFmt w:val="lowerLetter"/>
      <w:lvlText w:val="%2."/>
      <w:lvlJc w:val="left"/>
      <w:pPr>
        <w:ind w:left="2010" w:hanging="360"/>
      </w:pPr>
    </w:lvl>
    <w:lvl w:ilvl="2" w:tplc="0416001B" w:tentative="1">
      <w:start w:val="1"/>
      <w:numFmt w:val="lowerRoman"/>
      <w:lvlText w:val="%3."/>
      <w:lvlJc w:val="right"/>
      <w:pPr>
        <w:ind w:left="2730" w:hanging="180"/>
      </w:pPr>
    </w:lvl>
    <w:lvl w:ilvl="3" w:tplc="0416000F" w:tentative="1">
      <w:start w:val="1"/>
      <w:numFmt w:val="decimal"/>
      <w:lvlText w:val="%4."/>
      <w:lvlJc w:val="left"/>
      <w:pPr>
        <w:ind w:left="3450" w:hanging="360"/>
      </w:pPr>
    </w:lvl>
    <w:lvl w:ilvl="4" w:tplc="04160019" w:tentative="1">
      <w:start w:val="1"/>
      <w:numFmt w:val="lowerLetter"/>
      <w:lvlText w:val="%5."/>
      <w:lvlJc w:val="left"/>
      <w:pPr>
        <w:ind w:left="4170" w:hanging="360"/>
      </w:pPr>
    </w:lvl>
    <w:lvl w:ilvl="5" w:tplc="0416001B" w:tentative="1">
      <w:start w:val="1"/>
      <w:numFmt w:val="lowerRoman"/>
      <w:lvlText w:val="%6."/>
      <w:lvlJc w:val="right"/>
      <w:pPr>
        <w:ind w:left="4890" w:hanging="180"/>
      </w:pPr>
    </w:lvl>
    <w:lvl w:ilvl="6" w:tplc="0416000F" w:tentative="1">
      <w:start w:val="1"/>
      <w:numFmt w:val="decimal"/>
      <w:lvlText w:val="%7."/>
      <w:lvlJc w:val="left"/>
      <w:pPr>
        <w:ind w:left="5610" w:hanging="360"/>
      </w:pPr>
    </w:lvl>
    <w:lvl w:ilvl="7" w:tplc="04160019" w:tentative="1">
      <w:start w:val="1"/>
      <w:numFmt w:val="lowerLetter"/>
      <w:lvlText w:val="%8."/>
      <w:lvlJc w:val="left"/>
      <w:pPr>
        <w:ind w:left="6330" w:hanging="360"/>
      </w:pPr>
    </w:lvl>
    <w:lvl w:ilvl="8" w:tplc="0416001B" w:tentative="1">
      <w:start w:val="1"/>
      <w:numFmt w:val="lowerRoman"/>
      <w:lvlText w:val="%9."/>
      <w:lvlJc w:val="right"/>
      <w:pPr>
        <w:ind w:left="7050" w:hanging="180"/>
      </w:pPr>
    </w:lvl>
  </w:abstractNum>
  <w:abstractNum w:abstractNumId="39" w15:restartNumberingAfterBreak="0">
    <w:nsid w:val="4DE93469"/>
    <w:multiLevelType w:val="hybridMultilevel"/>
    <w:tmpl w:val="DD48D066"/>
    <w:lvl w:ilvl="0" w:tplc="0416000F">
      <w:start w:val="1"/>
      <w:numFmt w:val="decimal"/>
      <w:lvlText w:val="%1."/>
      <w:lvlJc w:val="left"/>
      <w:pPr>
        <w:ind w:left="2367" w:hanging="360"/>
      </w:pPr>
    </w:lvl>
    <w:lvl w:ilvl="1" w:tplc="04160019" w:tentative="1">
      <w:start w:val="1"/>
      <w:numFmt w:val="lowerLetter"/>
      <w:lvlText w:val="%2."/>
      <w:lvlJc w:val="left"/>
      <w:pPr>
        <w:ind w:left="3087" w:hanging="360"/>
      </w:pPr>
    </w:lvl>
    <w:lvl w:ilvl="2" w:tplc="0416001B" w:tentative="1">
      <w:start w:val="1"/>
      <w:numFmt w:val="lowerRoman"/>
      <w:lvlText w:val="%3."/>
      <w:lvlJc w:val="right"/>
      <w:pPr>
        <w:ind w:left="3807" w:hanging="180"/>
      </w:pPr>
    </w:lvl>
    <w:lvl w:ilvl="3" w:tplc="0416000F" w:tentative="1">
      <w:start w:val="1"/>
      <w:numFmt w:val="decimal"/>
      <w:lvlText w:val="%4."/>
      <w:lvlJc w:val="left"/>
      <w:pPr>
        <w:ind w:left="4527" w:hanging="360"/>
      </w:pPr>
    </w:lvl>
    <w:lvl w:ilvl="4" w:tplc="04160019" w:tentative="1">
      <w:start w:val="1"/>
      <w:numFmt w:val="lowerLetter"/>
      <w:lvlText w:val="%5."/>
      <w:lvlJc w:val="left"/>
      <w:pPr>
        <w:ind w:left="5247" w:hanging="360"/>
      </w:pPr>
    </w:lvl>
    <w:lvl w:ilvl="5" w:tplc="0416001B" w:tentative="1">
      <w:start w:val="1"/>
      <w:numFmt w:val="lowerRoman"/>
      <w:lvlText w:val="%6."/>
      <w:lvlJc w:val="right"/>
      <w:pPr>
        <w:ind w:left="5967" w:hanging="180"/>
      </w:pPr>
    </w:lvl>
    <w:lvl w:ilvl="6" w:tplc="0416000F" w:tentative="1">
      <w:start w:val="1"/>
      <w:numFmt w:val="decimal"/>
      <w:lvlText w:val="%7."/>
      <w:lvlJc w:val="left"/>
      <w:pPr>
        <w:ind w:left="6687" w:hanging="360"/>
      </w:pPr>
    </w:lvl>
    <w:lvl w:ilvl="7" w:tplc="04160019" w:tentative="1">
      <w:start w:val="1"/>
      <w:numFmt w:val="lowerLetter"/>
      <w:lvlText w:val="%8."/>
      <w:lvlJc w:val="left"/>
      <w:pPr>
        <w:ind w:left="7407" w:hanging="360"/>
      </w:pPr>
    </w:lvl>
    <w:lvl w:ilvl="8" w:tplc="0416001B" w:tentative="1">
      <w:start w:val="1"/>
      <w:numFmt w:val="lowerRoman"/>
      <w:lvlText w:val="%9."/>
      <w:lvlJc w:val="right"/>
      <w:pPr>
        <w:ind w:left="8127" w:hanging="180"/>
      </w:pPr>
    </w:lvl>
  </w:abstractNum>
  <w:abstractNum w:abstractNumId="40" w15:restartNumberingAfterBreak="0">
    <w:nsid w:val="52F67D8C"/>
    <w:multiLevelType w:val="multilevel"/>
    <w:tmpl w:val="CCFEC0E4"/>
    <w:lvl w:ilvl="0">
      <w:start w:val="1"/>
      <w:numFmt w:val="bullet"/>
      <w:lvlText w:val=""/>
      <w:lvlJc w:val="left"/>
      <w:pPr>
        <w:tabs>
          <w:tab w:val="num" w:pos="720"/>
        </w:tabs>
        <w:ind w:left="720" w:hanging="360"/>
      </w:pPr>
      <w:rPr>
        <w:rFonts w:ascii="Symbol" w:hAnsi="Symbol" w:hint="default"/>
        <w:sz w:val="20"/>
      </w:rPr>
    </w:lvl>
    <w:lvl w:ilvl="1">
      <w:start w:val="50"/>
      <w:numFmt w:val="decimal"/>
      <w:lvlText w:val="%2"/>
      <w:lvlJc w:val="left"/>
      <w:pPr>
        <w:ind w:left="1440" w:hanging="360"/>
      </w:pPr>
      <w:rPr>
        <w:rFonts w:hint="default"/>
      </w:rPr>
    </w:lvl>
    <w:lvl w:ilvl="2">
      <w:start w:val="12"/>
      <w:numFmt w:val="decimal"/>
      <w:lvlText w:val="%3-"/>
      <w:lvlJc w:val="left"/>
      <w:pPr>
        <w:ind w:left="2160" w:hanging="360"/>
      </w:pPr>
      <w:rPr>
        <w:rFonts w:hint="default"/>
        <w:b/>
        <w:u w:val="single"/>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3C44280"/>
    <w:multiLevelType w:val="hybridMultilevel"/>
    <w:tmpl w:val="346A540A"/>
    <w:lvl w:ilvl="0" w:tplc="0EE4AEB2">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55F60DD7"/>
    <w:multiLevelType w:val="hybridMultilevel"/>
    <w:tmpl w:val="12AA4C9A"/>
    <w:lvl w:ilvl="0" w:tplc="060445FA">
      <w:start w:val="1"/>
      <w:numFmt w:val="decimal"/>
      <w:lvlText w:val="%1"/>
      <w:lvlJc w:val="left"/>
      <w:pPr>
        <w:ind w:left="927"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567B02C5"/>
    <w:multiLevelType w:val="hybridMultilevel"/>
    <w:tmpl w:val="FF86687A"/>
    <w:lvl w:ilvl="0" w:tplc="0416000F">
      <w:start w:val="1"/>
      <w:numFmt w:val="decimal"/>
      <w:lvlText w:val="%1."/>
      <w:lvlJc w:val="left"/>
      <w:pPr>
        <w:ind w:left="1647" w:hanging="360"/>
      </w:pPr>
    </w:lvl>
    <w:lvl w:ilvl="1" w:tplc="04160019" w:tentative="1">
      <w:start w:val="1"/>
      <w:numFmt w:val="lowerLetter"/>
      <w:lvlText w:val="%2."/>
      <w:lvlJc w:val="left"/>
      <w:pPr>
        <w:ind w:left="2367" w:hanging="360"/>
      </w:pPr>
    </w:lvl>
    <w:lvl w:ilvl="2" w:tplc="0416001B" w:tentative="1">
      <w:start w:val="1"/>
      <w:numFmt w:val="lowerRoman"/>
      <w:lvlText w:val="%3."/>
      <w:lvlJc w:val="right"/>
      <w:pPr>
        <w:ind w:left="3087" w:hanging="180"/>
      </w:pPr>
    </w:lvl>
    <w:lvl w:ilvl="3" w:tplc="0416000F" w:tentative="1">
      <w:start w:val="1"/>
      <w:numFmt w:val="decimal"/>
      <w:lvlText w:val="%4."/>
      <w:lvlJc w:val="left"/>
      <w:pPr>
        <w:ind w:left="3807" w:hanging="360"/>
      </w:pPr>
    </w:lvl>
    <w:lvl w:ilvl="4" w:tplc="04160019" w:tentative="1">
      <w:start w:val="1"/>
      <w:numFmt w:val="lowerLetter"/>
      <w:lvlText w:val="%5."/>
      <w:lvlJc w:val="left"/>
      <w:pPr>
        <w:ind w:left="4527" w:hanging="360"/>
      </w:pPr>
    </w:lvl>
    <w:lvl w:ilvl="5" w:tplc="0416001B" w:tentative="1">
      <w:start w:val="1"/>
      <w:numFmt w:val="lowerRoman"/>
      <w:lvlText w:val="%6."/>
      <w:lvlJc w:val="right"/>
      <w:pPr>
        <w:ind w:left="5247" w:hanging="180"/>
      </w:pPr>
    </w:lvl>
    <w:lvl w:ilvl="6" w:tplc="0416000F" w:tentative="1">
      <w:start w:val="1"/>
      <w:numFmt w:val="decimal"/>
      <w:lvlText w:val="%7."/>
      <w:lvlJc w:val="left"/>
      <w:pPr>
        <w:ind w:left="5967" w:hanging="360"/>
      </w:pPr>
    </w:lvl>
    <w:lvl w:ilvl="7" w:tplc="04160019" w:tentative="1">
      <w:start w:val="1"/>
      <w:numFmt w:val="lowerLetter"/>
      <w:lvlText w:val="%8."/>
      <w:lvlJc w:val="left"/>
      <w:pPr>
        <w:ind w:left="6687" w:hanging="360"/>
      </w:pPr>
    </w:lvl>
    <w:lvl w:ilvl="8" w:tplc="0416001B" w:tentative="1">
      <w:start w:val="1"/>
      <w:numFmt w:val="lowerRoman"/>
      <w:lvlText w:val="%9."/>
      <w:lvlJc w:val="right"/>
      <w:pPr>
        <w:ind w:left="7407" w:hanging="180"/>
      </w:pPr>
    </w:lvl>
  </w:abstractNum>
  <w:abstractNum w:abstractNumId="44" w15:restartNumberingAfterBreak="0">
    <w:nsid w:val="587550A8"/>
    <w:multiLevelType w:val="hybridMultilevel"/>
    <w:tmpl w:val="7E80675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5C0730B9"/>
    <w:multiLevelType w:val="hybridMultilevel"/>
    <w:tmpl w:val="38463BE2"/>
    <w:lvl w:ilvl="0" w:tplc="A9F467D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5C2D616B"/>
    <w:multiLevelType w:val="hybridMultilevel"/>
    <w:tmpl w:val="53DA4BBC"/>
    <w:lvl w:ilvl="0" w:tplc="0EE4AEB2">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15:restartNumberingAfterBreak="0">
    <w:nsid w:val="621F1CB5"/>
    <w:multiLevelType w:val="hybridMultilevel"/>
    <w:tmpl w:val="F9109EF0"/>
    <w:lvl w:ilvl="0" w:tplc="0DBE8DAE">
      <w:start w:val="1"/>
      <w:numFmt w:val="decimal"/>
      <w:lvlText w:val="%1"/>
      <w:lvlJc w:val="left"/>
      <w:pPr>
        <w:ind w:left="927" w:hanging="360"/>
      </w:pPr>
      <w:rPr>
        <w:rFonts w:hint="default"/>
        <w:b/>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63533E79"/>
    <w:multiLevelType w:val="hybridMultilevel"/>
    <w:tmpl w:val="F4783EE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67307696"/>
    <w:multiLevelType w:val="hybridMultilevel"/>
    <w:tmpl w:val="0FF2F5D8"/>
    <w:lvl w:ilvl="0" w:tplc="FD761AA6">
      <w:start w:val="2"/>
      <w:numFmt w:val="decimal"/>
      <w:lvlText w:val="%1."/>
      <w:lvlJc w:val="left"/>
      <w:pPr>
        <w:tabs>
          <w:tab w:val="num" w:pos="1080"/>
        </w:tabs>
        <w:ind w:left="108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15:restartNumberingAfterBreak="0">
    <w:nsid w:val="686F365F"/>
    <w:multiLevelType w:val="hybridMultilevel"/>
    <w:tmpl w:val="54885060"/>
    <w:lvl w:ilvl="0" w:tplc="0416000F">
      <w:start w:val="1"/>
      <w:numFmt w:val="decimal"/>
      <w:lvlText w:val="%1."/>
      <w:lvlJc w:val="left"/>
      <w:pPr>
        <w:tabs>
          <w:tab w:val="num" w:pos="360"/>
        </w:tabs>
        <w:ind w:left="360" w:hanging="360"/>
      </w:pPr>
    </w:lvl>
    <w:lvl w:ilvl="1" w:tplc="04160019" w:tentative="1">
      <w:start w:val="1"/>
      <w:numFmt w:val="lowerLetter"/>
      <w:lvlText w:val="%2."/>
      <w:lvlJc w:val="left"/>
      <w:pPr>
        <w:tabs>
          <w:tab w:val="num" w:pos="1080"/>
        </w:tabs>
        <w:ind w:left="1080" w:hanging="360"/>
      </w:pPr>
    </w:lvl>
    <w:lvl w:ilvl="2" w:tplc="0416001B" w:tentative="1">
      <w:start w:val="1"/>
      <w:numFmt w:val="lowerRoman"/>
      <w:lvlText w:val="%3."/>
      <w:lvlJc w:val="right"/>
      <w:pPr>
        <w:tabs>
          <w:tab w:val="num" w:pos="1800"/>
        </w:tabs>
        <w:ind w:left="1800" w:hanging="180"/>
      </w:pPr>
    </w:lvl>
    <w:lvl w:ilvl="3" w:tplc="0416000F" w:tentative="1">
      <w:start w:val="1"/>
      <w:numFmt w:val="decimal"/>
      <w:lvlText w:val="%4."/>
      <w:lvlJc w:val="left"/>
      <w:pPr>
        <w:tabs>
          <w:tab w:val="num" w:pos="2520"/>
        </w:tabs>
        <w:ind w:left="2520" w:hanging="360"/>
      </w:pPr>
    </w:lvl>
    <w:lvl w:ilvl="4" w:tplc="04160019" w:tentative="1">
      <w:start w:val="1"/>
      <w:numFmt w:val="lowerLetter"/>
      <w:lvlText w:val="%5."/>
      <w:lvlJc w:val="left"/>
      <w:pPr>
        <w:tabs>
          <w:tab w:val="num" w:pos="3240"/>
        </w:tabs>
        <w:ind w:left="3240" w:hanging="360"/>
      </w:pPr>
    </w:lvl>
    <w:lvl w:ilvl="5" w:tplc="0416001B" w:tentative="1">
      <w:start w:val="1"/>
      <w:numFmt w:val="lowerRoman"/>
      <w:lvlText w:val="%6."/>
      <w:lvlJc w:val="right"/>
      <w:pPr>
        <w:tabs>
          <w:tab w:val="num" w:pos="3960"/>
        </w:tabs>
        <w:ind w:left="3960" w:hanging="180"/>
      </w:pPr>
    </w:lvl>
    <w:lvl w:ilvl="6" w:tplc="0416000F" w:tentative="1">
      <w:start w:val="1"/>
      <w:numFmt w:val="decimal"/>
      <w:lvlText w:val="%7."/>
      <w:lvlJc w:val="left"/>
      <w:pPr>
        <w:tabs>
          <w:tab w:val="num" w:pos="4680"/>
        </w:tabs>
        <w:ind w:left="4680" w:hanging="360"/>
      </w:pPr>
    </w:lvl>
    <w:lvl w:ilvl="7" w:tplc="04160019" w:tentative="1">
      <w:start w:val="1"/>
      <w:numFmt w:val="lowerLetter"/>
      <w:lvlText w:val="%8."/>
      <w:lvlJc w:val="left"/>
      <w:pPr>
        <w:tabs>
          <w:tab w:val="num" w:pos="5400"/>
        </w:tabs>
        <w:ind w:left="5400" w:hanging="360"/>
      </w:pPr>
    </w:lvl>
    <w:lvl w:ilvl="8" w:tplc="0416001B" w:tentative="1">
      <w:start w:val="1"/>
      <w:numFmt w:val="lowerRoman"/>
      <w:lvlText w:val="%9."/>
      <w:lvlJc w:val="right"/>
      <w:pPr>
        <w:tabs>
          <w:tab w:val="num" w:pos="6120"/>
        </w:tabs>
        <w:ind w:left="6120" w:hanging="180"/>
      </w:pPr>
    </w:lvl>
  </w:abstractNum>
  <w:abstractNum w:abstractNumId="51" w15:restartNumberingAfterBreak="0">
    <w:nsid w:val="743847C2"/>
    <w:multiLevelType w:val="hybridMultilevel"/>
    <w:tmpl w:val="41FCD05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15:restartNumberingAfterBreak="0">
    <w:nsid w:val="76B71987"/>
    <w:multiLevelType w:val="hybridMultilevel"/>
    <w:tmpl w:val="000E67E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15:restartNumberingAfterBreak="0">
    <w:nsid w:val="787F661D"/>
    <w:multiLevelType w:val="hybridMultilevel"/>
    <w:tmpl w:val="4A4CB92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15:restartNumberingAfterBreak="0">
    <w:nsid w:val="7D0C7FF5"/>
    <w:multiLevelType w:val="hybridMultilevel"/>
    <w:tmpl w:val="DFA6730A"/>
    <w:lvl w:ilvl="0" w:tplc="0416000F">
      <w:start w:val="1"/>
      <w:numFmt w:val="decimal"/>
      <w:lvlText w:val="%1."/>
      <w:lvlJc w:val="left"/>
      <w:pPr>
        <w:tabs>
          <w:tab w:val="num" w:pos="1080"/>
        </w:tabs>
        <w:ind w:left="1080" w:hanging="360"/>
      </w:pPr>
    </w:lvl>
    <w:lvl w:ilvl="1" w:tplc="04160019" w:tentative="1">
      <w:start w:val="1"/>
      <w:numFmt w:val="lowerLetter"/>
      <w:lvlText w:val="%2."/>
      <w:lvlJc w:val="left"/>
      <w:pPr>
        <w:tabs>
          <w:tab w:val="num" w:pos="1800"/>
        </w:tabs>
        <w:ind w:left="1800" w:hanging="360"/>
      </w:pPr>
    </w:lvl>
    <w:lvl w:ilvl="2" w:tplc="0416001B" w:tentative="1">
      <w:start w:val="1"/>
      <w:numFmt w:val="lowerRoman"/>
      <w:lvlText w:val="%3."/>
      <w:lvlJc w:val="right"/>
      <w:pPr>
        <w:tabs>
          <w:tab w:val="num" w:pos="2520"/>
        </w:tabs>
        <w:ind w:left="2520" w:hanging="180"/>
      </w:pPr>
    </w:lvl>
    <w:lvl w:ilvl="3" w:tplc="0416000F" w:tentative="1">
      <w:start w:val="1"/>
      <w:numFmt w:val="decimal"/>
      <w:lvlText w:val="%4."/>
      <w:lvlJc w:val="left"/>
      <w:pPr>
        <w:tabs>
          <w:tab w:val="num" w:pos="3240"/>
        </w:tabs>
        <w:ind w:left="3240" w:hanging="360"/>
      </w:pPr>
    </w:lvl>
    <w:lvl w:ilvl="4" w:tplc="04160019" w:tentative="1">
      <w:start w:val="1"/>
      <w:numFmt w:val="lowerLetter"/>
      <w:lvlText w:val="%5."/>
      <w:lvlJc w:val="left"/>
      <w:pPr>
        <w:tabs>
          <w:tab w:val="num" w:pos="3960"/>
        </w:tabs>
        <w:ind w:left="3960" w:hanging="360"/>
      </w:pPr>
    </w:lvl>
    <w:lvl w:ilvl="5" w:tplc="0416001B" w:tentative="1">
      <w:start w:val="1"/>
      <w:numFmt w:val="lowerRoman"/>
      <w:lvlText w:val="%6."/>
      <w:lvlJc w:val="right"/>
      <w:pPr>
        <w:tabs>
          <w:tab w:val="num" w:pos="4680"/>
        </w:tabs>
        <w:ind w:left="4680" w:hanging="180"/>
      </w:pPr>
    </w:lvl>
    <w:lvl w:ilvl="6" w:tplc="0416000F" w:tentative="1">
      <w:start w:val="1"/>
      <w:numFmt w:val="decimal"/>
      <w:lvlText w:val="%7."/>
      <w:lvlJc w:val="left"/>
      <w:pPr>
        <w:tabs>
          <w:tab w:val="num" w:pos="5400"/>
        </w:tabs>
        <w:ind w:left="5400" w:hanging="360"/>
      </w:pPr>
    </w:lvl>
    <w:lvl w:ilvl="7" w:tplc="04160019" w:tentative="1">
      <w:start w:val="1"/>
      <w:numFmt w:val="lowerLetter"/>
      <w:lvlText w:val="%8."/>
      <w:lvlJc w:val="left"/>
      <w:pPr>
        <w:tabs>
          <w:tab w:val="num" w:pos="6120"/>
        </w:tabs>
        <w:ind w:left="6120" w:hanging="360"/>
      </w:pPr>
    </w:lvl>
    <w:lvl w:ilvl="8" w:tplc="0416001B" w:tentative="1">
      <w:start w:val="1"/>
      <w:numFmt w:val="lowerRoman"/>
      <w:lvlText w:val="%9."/>
      <w:lvlJc w:val="right"/>
      <w:pPr>
        <w:tabs>
          <w:tab w:val="num" w:pos="6840"/>
        </w:tabs>
        <w:ind w:left="6840" w:hanging="180"/>
      </w:pPr>
    </w:lvl>
  </w:abstractNum>
  <w:abstractNum w:abstractNumId="55" w15:restartNumberingAfterBreak="0">
    <w:nsid w:val="7EBB0D48"/>
    <w:multiLevelType w:val="multilevel"/>
    <w:tmpl w:val="E398CF3E"/>
    <w:lvl w:ilvl="0">
      <w:start w:val="1"/>
      <w:numFmt w:val="bullet"/>
      <w:lvlText w:val=""/>
      <w:lvlJc w:val="left"/>
      <w:pPr>
        <w:tabs>
          <w:tab w:val="num" w:pos="720"/>
        </w:tabs>
        <w:ind w:left="720" w:hanging="360"/>
      </w:pPr>
      <w:rPr>
        <w:rFonts w:ascii="Symbol" w:hAnsi="Symbol" w:hint="default"/>
        <w:sz w:val="20"/>
      </w:rPr>
    </w:lvl>
    <w:lvl w:ilvl="1">
      <w:start w:val="11"/>
      <w:numFmt w:val="decimal"/>
      <w:lvlText w:val="%2"/>
      <w:lvlJc w:val="left"/>
      <w:pPr>
        <w:ind w:left="1440" w:hanging="360"/>
      </w:pPr>
      <w:rPr>
        <w:rFonts w:hint="default"/>
        <w:b/>
        <w:u w:val="single"/>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5"/>
  </w:num>
  <w:num w:numId="2">
    <w:abstractNumId w:val="36"/>
  </w:num>
  <w:num w:numId="3">
    <w:abstractNumId w:val="54"/>
  </w:num>
  <w:num w:numId="4">
    <w:abstractNumId w:val="50"/>
  </w:num>
  <w:num w:numId="5">
    <w:abstractNumId w:val="37"/>
  </w:num>
  <w:num w:numId="6">
    <w:abstractNumId w:val="26"/>
  </w:num>
  <w:num w:numId="7">
    <w:abstractNumId w:val="47"/>
  </w:num>
  <w:num w:numId="8">
    <w:abstractNumId w:val="45"/>
  </w:num>
  <w:num w:numId="9">
    <w:abstractNumId w:val="46"/>
  </w:num>
  <w:num w:numId="10">
    <w:abstractNumId w:val="55"/>
  </w:num>
  <w:num w:numId="11">
    <w:abstractNumId w:val="40"/>
  </w:num>
  <w:num w:numId="12">
    <w:abstractNumId w:val="41"/>
  </w:num>
  <w:num w:numId="13">
    <w:abstractNumId w:val="28"/>
  </w:num>
  <w:num w:numId="14">
    <w:abstractNumId w:val="27"/>
  </w:num>
  <w:num w:numId="15">
    <w:abstractNumId w:val="29"/>
  </w:num>
  <w:num w:numId="16">
    <w:abstractNumId w:val="25"/>
  </w:num>
  <w:num w:numId="17">
    <w:abstractNumId w:val="34"/>
  </w:num>
  <w:num w:numId="18">
    <w:abstractNumId w:val="52"/>
  </w:num>
  <w:num w:numId="19">
    <w:abstractNumId w:val="44"/>
  </w:num>
  <w:num w:numId="20">
    <w:abstractNumId w:val="42"/>
  </w:num>
  <w:num w:numId="21">
    <w:abstractNumId w:val="43"/>
  </w:num>
  <w:num w:numId="22">
    <w:abstractNumId w:val="39"/>
  </w:num>
  <w:num w:numId="23">
    <w:abstractNumId w:val="53"/>
  </w:num>
  <w:num w:numId="24">
    <w:abstractNumId w:val="38"/>
  </w:num>
  <w:num w:numId="25">
    <w:abstractNumId w:val="51"/>
  </w:num>
  <w:num w:numId="26">
    <w:abstractNumId w:val="33"/>
  </w:num>
  <w:num w:numId="27">
    <w:abstractNumId w:val="48"/>
  </w:num>
  <w:num w:numId="28">
    <w:abstractNumId w:val="32"/>
  </w:num>
  <w:num w:numId="29">
    <w:abstractNumId w:val="49"/>
  </w:num>
  <w:num w:numId="30">
    <w:abstractNumId w:val="31"/>
  </w:num>
  <w:num w:numId="31">
    <w:abstractNumId w:val="30"/>
  </w:num>
  <w:num w:numId="32">
    <w:abstractNumId w:val="2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269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1BB"/>
    <w:rsid w:val="00005EAE"/>
    <w:rsid w:val="0000748A"/>
    <w:rsid w:val="00012EE1"/>
    <w:rsid w:val="00013BC3"/>
    <w:rsid w:val="000148C5"/>
    <w:rsid w:val="00016A39"/>
    <w:rsid w:val="00016CC7"/>
    <w:rsid w:val="000172FB"/>
    <w:rsid w:val="00021426"/>
    <w:rsid w:val="000215C1"/>
    <w:rsid w:val="00025CAC"/>
    <w:rsid w:val="00031ACE"/>
    <w:rsid w:val="000320BD"/>
    <w:rsid w:val="00036560"/>
    <w:rsid w:val="00036B55"/>
    <w:rsid w:val="000377EE"/>
    <w:rsid w:val="00042C62"/>
    <w:rsid w:val="00044046"/>
    <w:rsid w:val="00047CF8"/>
    <w:rsid w:val="00053F7B"/>
    <w:rsid w:val="00054357"/>
    <w:rsid w:val="00055463"/>
    <w:rsid w:val="00057A87"/>
    <w:rsid w:val="0006018E"/>
    <w:rsid w:val="00062908"/>
    <w:rsid w:val="00066108"/>
    <w:rsid w:val="00066A40"/>
    <w:rsid w:val="000679E8"/>
    <w:rsid w:val="00071BEF"/>
    <w:rsid w:val="00074E72"/>
    <w:rsid w:val="000763F3"/>
    <w:rsid w:val="00076D58"/>
    <w:rsid w:val="00077FD1"/>
    <w:rsid w:val="00086E26"/>
    <w:rsid w:val="00087A95"/>
    <w:rsid w:val="0009133F"/>
    <w:rsid w:val="000926DE"/>
    <w:rsid w:val="00097DC0"/>
    <w:rsid w:val="00097E4A"/>
    <w:rsid w:val="000A0840"/>
    <w:rsid w:val="000A10F5"/>
    <w:rsid w:val="000A2033"/>
    <w:rsid w:val="000A2F6E"/>
    <w:rsid w:val="000A41D3"/>
    <w:rsid w:val="000A7BAD"/>
    <w:rsid w:val="000B52E2"/>
    <w:rsid w:val="000B7553"/>
    <w:rsid w:val="000B76C0"/>
    <w:rsid w:val="000B7E8B"/>
    <w:rsid w:val="000C24D8"/>
    <w:rsid w:val="000C4397"/>
    <w:rsid w:val="000C4CDA"/>
    <w:rsid w:val="000C7123"/>
    <w:rsid w:val="000D33B5"/>
    <w:rsid w:val="000D3581"/>
    <w:rsid w:val="000D6AC3"/>
    <w:rsid w:val="000E1197"/>
    <w:rsid w:val="000E1DE2"/>
    <w:rsid w:val="000E492E"/>
    <w:rsid w:val="000F0728"/>
    <w:rsid w:val="000F3415"/>
    <w:rsid w:val="000F36B0"/>
    <w:rsid w:val="000F5E7C"/>
    <w:rsid w:val="00101C6F"/>
    <w:rsid w:val="001033AA"/>
    <w:rsid w:val="00103AAA"/>
    <w:rsid w:val="00104268"/>
    <w:rsid w:val="00105AD8"/>
    <w:rsid w:val="00106344"/>
    <w:rsid w:val="00110720"/>
    <w:rsid w:val="001119AF"/>
    <w:rsid w:val="001129A1"/>
    <w:rsid w:val="00112B3D"/>
    <w:rsid w:val="00117752"/>
    <w:rsid w:val="00125606"/>
    <w:rsid w:val="0012566E"/>
    <w:rsid w:val="001325D2"/>
    <w:rsid w:val="00132F2D"/>
    <w:rsid w:val="00133F09"/>
    <w:rsid w:val="001342AD"/>
    <w:rsid w:val="00134C24"/>
    <w:rsid w:val="001366ED"/>
    <w:rsid w:val="00140331"/>
    <w:rsid w:val="00143B70"/>
    <w:rsid w:val="00145E20"/>
    <w:rsid w:val="00146DDB"/>
    <w:rsid w:val="0014702E"/>
    <w:rsid w:val="001476DC"/>
    <w:rsid w:val="00152AA1"/>
    <w:rsid w:val="0015409F"/>
    <w:rsid w:val="0016198D"/>
    <w:rsid w:val="001631EC"/>
    <w:rsid w:val="0016703A"/>
    <w:rsid w:val="00170CA1"/>
    <w:rsid w:val="001715CB"/>
    <w:rsid w:val="00174A35"/>
    <w:rsid w:val="00176475"/>
    <w:rsid w:val="00176B01"/>
    <w:rsid w:val="00180CAA"/>
    <w:rsid w:val="00181095"/>
    <w:rsid w:val="00185BEC"/>
    <w:rsid w:val="00190D46"/>
    <w:rsid w:val="001A1802"/>
    <w:rsid w:val="001A57A2"/>
    <w:rsid w:val="001A68D2"/>
    <w:rsid w:val="001A7877"/>
    <w:rsid w:val="001A7967"/>
    <w:rsid w:val="001B2E54"/>
    <w:rsid w:val="001B7846"/>
    <w:rsid w:val="001C0539"/>
    <w:rsid w:val="001C3486"/>
    <w:rsid w:val="001C791B"/>
    <w:rsid w:val="001D4861"/>
    <w:rsid w:val="001D7891"/>
    <w:rsid w:val="001E1767"/>
    <w:rsid w:val="001E2DB2"/>
    <w:rsid w:val="001F380A"/>
    <w:rsid w:val="001F5B6C"/>
    <w:rsid w:val="001F7A18"/>
    <w:rsid w:val="00200663"/>
    <w:rsid w:val="002028B5"/>
    <w:rsid w:val="00207CC0"/>
    <w:rsid w:val="00212BB1"/>
    <w:rsid w:val="00213D70"/>
    <w:rsid w:val="00215FD6"/>
    <w:rsid w:val="00216413"/>
    <w:rsid w:val="002173C9"/>
    <w:rsid w:val="0021740E"/>
    <w:rsid w:val="00217554"/>
    <w:rsid w:val="00217A3C"/>
    <w:rsid w:val="002218E8"/>
    <w:rsid w:val="00222B8C"/>
    <w:rsid w:val="00227A62"/>
    <w:rsid w:val="00230203"/>
    <w:rsid w:val="0023096B"/>
    <w:rsid w:val="00242041"/>
    <w:rsid w:val="00242DC1"/>
    <w:rsid w:val="00243C7C"/>
    <w:rsid w:val="00244C31"/>
    <w:rsid w:val="002458FA"/>
    <w:rsid w:val="00246133"/>
    <w:rsid w:val="0025153E"/>
    <w:rsid w:val="00251CBC"/>
    <w:rsid w:val="0026242D"/>
    <w:rsid w:val="00262F6C"/>
    <w:rsid w:val="00264E6B"/>
    <w:rsid w:val="002650FB"/>
    <w:rsid w:val="00265462"/>
    <w:rsid w:val="00265722"/>
    <w:rsid w:val="00270095"/>
    <w:rsid w:val="002707A2"/>
    <w:rsid w:val="00270C7F"/>
    <w:rsid w:val="0027489A"/>
    <w:rsid w:val="002825C8"/>
    <w:rsid w:val="00287EDA"/>
    <w:rsid w:val="002913A0"/>
    <w:rsid w:val="002928C4"/>
    <w:rsid w:val="00293910"/>
    <w:rsid w:val="00294CEF"/>
    <w:rsid w:val="002A0A33"/>
    <w:rsid w:val="002A1474"/>
    <w:rsid w:val="002A4EF4"/>
    <w:rsid w:val="002B02BD"/>
    <w:rsid w:val="002B2824"/>
    <w:rsid w:val="002B447D"/>
    <w:rsid w:val="002B48D0"/>
    <w:rsid w:val="002B4D61"/>
    <w:rsid w:val="002B6846"/>
    <w:rsid w:val="002C30B0"/>
    <w:rsid w:val="002C4CE6"/>
    <w:rsid w:val="002D0B2D"/>
    <w:rsid w:val="002D24E3"/>
    <w:rsid w:val="002D3192"/>
    <w:rsid w:val="002D3FDB"/>
    <w:rsid w:val="002D69FF"/>
    <w:rsid w:val="002D73CA"/>
    <w:rsid w:val="002E032B"/>
    <w:rsid w:val="002E070C"/>
    <w:rsid w:val="002E2E57"/>
    <w:rsid w:val="002F4514"/>
    <w:rsid w:val="002F5FF3"/>
    <w:rsid w:val="00300C00"/>
    <w:rsid w:val="00300C6F"/>
    <w:rsid w:val="00302E2C"/>
    <w:rsid w:val="00305850"/>
    <w:rsid w:val="00306231"/>
    <w:rsid w:val="003074DB"/>
    <w:rsid w:val="003116D7"/>
    <w:rsid w:val="003130A6"/>
    <w:rsid w:val="003133C7"/>
    <w:rsid w:val="0031425E"/>
    <w:rsid w:val="003145DB"/>
    <w:rsid w:val="003178DA"/>
    <w:rsid w:val="00320210"/>
    <w:rsid w:val="0032168A"/>
    <w:rsid w:val="00321A49"/>
    <w:rsid w:val="003224EC"/>
    <w:rsid w:val="0032345E"/>
    <w:rsid w:val="003356B9"/>
    <w:rsid w:val="0033591E"/>
    <w:rsid w:val="00336466"/>
    <w:rsid w:val="00337885"/>
    <w:rsid w:val="003401F7"/>
    <w:rsid w:val="00343692"/>
    <w:rsid w:val="00344A67"/>
    <w:rsid w:val="003457D9"/>
    <w:rsid w:val="0034596F"/>
    <w:rsid w:val="003473B1"/>
    <w:rsid w:val="00347F21"/>
    <w:rsid w:val="00347FED"/>
    <w:rsid w:val="003505B3"/>
    <w:rsid w:val="00351F9A"/>
    <w:rsid w:val="003539D7"/>
    <w:rsid w:val="00353B0F"/>
    <w:rsid w:val="003548ED"/>
    <w:rsid w:val="00356BC7"/>
    <w:rsid w:val="00357C7F"/>
    <w:rsid w:val="003602D1"/>
    <w:rsid w:val="00361250"/>
    <w:rsid w:val="00362F95"/>
    <w:rsid w:val="003701B3"/>
    <w:rsid w:val="003715D6"/>
    <w:rsid w:val="00373291"/>
    <w:rsid w:val="00373F95"/>
    <w:rsid w:val="00376861"/>
    <w:rsid w:val="00376B29"/>
    <w:rsid w:val="00377CF3"/>
    <w:rsid w:val="003816DF"/>
    <w:rsid w:val="003826FB"/>
    <w:rsid w:val="0038279B"/>
    <w:rsid w:val="00384FA7"/>
    <w:rsid w:val="003952E0"/>
    <w:rsid w:val="003A0401"/>
    <w:rsid w:val="003A0C32"/>
    <w:rsid w:val="003A11F0"/>
    <w:rsid w:val="003A267A"/>
    <w:rsid w:val="003A27ED"/>
    <w:rsid w:val="003A2982"/>
    <w:rsid w:val="003A3FB2"/>
    <w:rsid w:val="003A5F97"/>
    <w:rsid w:val="003B1A7A"/>
    <w:rsid w:val="003C5FCC"/>
    <w:rsid w:val="003C6262"/>
    <w:rsid w:val="003D1A4C"/>
    <w:rsid w:val="003D328F"/>
    <w:rsid w:val="003D3C93"/>
    <w:rsid w:val="003D4579"/>
    <w:rsid w:val="003D6D31"/>
    <w:rsid w:val="003E1A1F"/>
    <w:rsid w:val="003E58C0"/>
    <w:rsid w:val="003F0E41"/>
    <w:rsid w:val="003F24B4"/>
    <w:rsid w:val="003F2B69"/>
    <w:rsid w:val="003F349C"/>
    <w:rsid w:val="0040310D"/>
    <w:rsid w:val="0041059B"/>
    <w:rsid w:val="004119F8"/>
    <w:rsid w:val="00413C8D"/>
    <w:rsid w:val="00414B47"/>
    <w:rsid w:val="004159C7"/>
    <w:rsid w:val="00420B22"/>
    <w:rsid w:val="0042150C"/>
    <w:rsid w:val="004245F1"/>
    <w:rsid w:val="00425E9C"/>
    <w:rsid w:val="00431B73"/>
    <w:rsid w:val="00436441"/>
    <w:rsid w:val="00443E15"/>
    <w:rsid w:val="004441ED"/>
    <w:rsid w:val="0044490F"/>
    <w:rsid w:val="00452E32"/>
    <w:rsid w:val="00453B57"/>
    <w:rsid w:val="00454DB6"/>
    <w:rsid w:val="00457AF9"/>
    <w:rsid w:val="00462898"/>
    <w:rsid w:val="00465DF3"/>
    <w:rsid w:val="00466152"/>
    <w:rsid w:val="00466597"/>
    <w:rsid w:val="0046772E"/>
    <w:rsid w:val="004709EE"/>
    <w:rsid w:val="00471F1E"/>
    <w:rsid w:val="00472E79"/>
    <w:rsid w:val="00475110"/>
    <w:rsid w:val="004766DC"/>
    <w:rsid w:val="004776FA"/>
    <w:rsid w:val="004824F0"/>
    <w:rsid w:val="004834C7"/>
    <w:rsid w:val="0048357E"/>
    <w:rsid w:val="004856E7"/>
    <w:rsid w:val="00495F8F"/>
    <w:rsid w:val="00497DFD"/>
    <w:rsid w:val="00497EC2"/>
    <w:rsid w:val="004A095F"/>
    <w:rsid w:val="004A0B9E"/>
    <w:rsid w:val="004A21EC"/>
    <w:rsid w:val="004B4FE9"/>
    <w:rsid w:val="004B65A7"/>
    <w:rsid w:val="004B6A07"/>
    <w:rsid w:val="004C4D81"/>
    <w:rsid w:val="004C6B44"/>
    <w:rsid w:val="004C748D"/>
    <w:rsid w:val="004C7F7C"/>
    <w:rsid w:val="004D02DA"/>
    <w:rsid w:val="004D4C71"/>
    <w:rsid w:val="004D601F"/>
    <w:rsid w:val="004E137E"/>
    <w:rsid w:val="004E260F"/>
    <w:rsid w:val="004E41CB"/>
    <w:rsid w:val="004E7FCD"/>
    <w:rsid w:val="004F06BE"/>
    <w:rsid w:val="004F2EB5"/>
    <w:rsid w:val="004F52D6"/>
    <w:rsid w:val="004F7BB0"/>
    <w:rsid w:val="004F7D2A"/>
    <w:rsid w:val="00500103"/>
    <w:rsid w:val="005012A8"/>
    <w:rsid w:val="005068EA"/>
    <w:rsid w:val="005074A4"/>
    <w:rsid w:val="00511324"/>
    <w:rsid w:val="005203E4"/>
    <w:rsid w:val="00520678"/>
    <w:rsid w:val="00523FDB"/>
    <w:rsid w:val="005320F6"/>
    <w:rsid w:val="00534AB2"/>
    <w:rsid w:val="00536170"/>
    <w:rsid w:val="005371CA"/>
    <w:rsid w:val="00540CF2"/>
    <w:rsid w:val="005424BA"/>
    <w:rsid w:val="005515E7"/>
    <w:rsid w:val="005544AF"/>
    <w:rsid w:val="00557CEB"/>
    <w:rsid w:val="00563DD0"/>
    <w:rsid w:val="005644F2"/>
    <w:rsid w:val="00564E2A"/>
    <w:rsid w:val="005729FC"/>
    <w:rsid w:val="00573B96"/>
    <w:rsid w:val="0057492A"/>
    <w:rsid w:val="0057545C"/>
    <w:rsid w:val="0057593F"/>
    <w:rsid w:val="005760C5"/>
    <w:rsid w:val="005763C4"/>
    <w:rsid w:val="00583227"/>
    <w:rsid w:val="00583B5E"/>
    <w:rsid w:val="00585858"/>
    <w:rsid w:val="00587A6C"/>
    <w:rsid w:val="0059114A"/>
    <w:rsid w:val="005915BC"/>
    <w:rsid w:val="0059574C"/>
    <w:rsid w:val="00595BCD"/>
    <w:rsid w:val="00596E09"/>
    <w:rsid w:val="005A64EB"/>
    <w:rsid w:val="005A69C8"/>
    <w:rsid w:val="005A6EB4"/>
    <w:rsid w:val="005B07CE"/>
    <w:rsid w:val="005B1496"/>
    <w:rsid w:val="005B323C"/>
    <w:rsid w:val="005B5796"/>
    <w:rsid w:val="005B5DDE"/>
    <w:rsid w:val="005B60F0"/>
    <w:rsid w:val="005C0665"/>
    <w:rsid w:val="005C0A67"/>
    <w:rsid w:val="005C0D12"/>
    <w:rsid w:val="005C325B"/>
    <w:rsid w:val="005C40A6"/>
    <w:rsid w:val="005D2E67"/>
    <w:rsid w:val="005D4B6B"/>
    <w:rsid w:val="005D4D23"/>
    <w:rsid w:val="005D696E"/>
    <w:rsid w:val="005E2537"/>
    <w:rsid w:val="005E2D72"/>
    <w:rsid w:val="005E457C"/>
    <w:rsid w:val="005E4A76"/>
    <w:rsid w:val="005E61FA"/>
    <w:rsid w:val="005E6CB0"/>
    <w:rsid w:val="005F104A"/>
    <w:rsid w:val="005F2667"/>
    <w:rsid w:val="005F3936"/>
    <w:rsid w:val="005F47FF"/>
    <w:rsid w:val="005F67D1"/>
    <w:rsid w:val="00601281"/>
    <w:rsid w:val="00601319"/>
    <w:rsid w:val="006067D5"/>
    <w:rsid w:val="006113F8"/>
    <w:rsid w:val="00614C13"/>
    <w:rsid w:val="0061627F"/>
    <w:rsid w:val="00616941"/>
    <w:rsid w:val="00625329"/>
    <w:rsid w:val="00630A33"/>
    <w:rsid w:val="00631393"/>
    <w:rsid w:val="00631980"/>
    <w:rsid w:val="006355C2"/>
    <w:rsid w:val="0064080D"/>
    <w:rsid w:val="006409A9"/>
    <w:rsid w:val="00640BC4"/>
    <w:rsid w:val="00642BE9"/>
    <w:rsid w:val="00647FFA"/>
    <w:rsid w:val="006519B4"/>
    <w:rsid w:val="00651F5B"/>
    <w:rsid w:val="00652856"/>
    <w:rsid w:val="00655CDC"/>
    <w:rsid w:val="006568AF"/>
    <w:rsid w:val="00657B1D"/>
    <w:rsid w:val="0066286B"/>
    <w:rsid w:val="00662941"/>
    <w:rsid w:val="00672BA5"/>
    <w:rsid w:val="00673466"/>
    <w:rsid w:val="00673C97"/>
    <w:rsid w:val="00674CC2"/>
    <w:rsid w:val="00676B54"/>
    <w:rsid w:val="00676F9C"/>
    <w:rsid w:val="00677A8C"/>
    <w:rsid w:val="00680075"/>
    <w:rsid w:val="006805AC"/>
    <w:rsid w:val="00684A80"/>
    <w:rsid w:val="00685797"/>
    <w:rsid w:val="00686D62"/>
    <w:rsid w:val="00687EBE"/>
    <w:rsid w:val="0069064E"/>
    <w:rsid w:val="00694747"/>
    <w:rsid w:val="00694E7E"/>
    <w:rsid w:val="00697CC4"/>
    <w:rsid w:val="006A2FE2"/>
    <w:rsid w:val="006A338D"/>
    <w:rsid w:val="006A6309"/>
    <w:rsid w:val="006A79C0"/>
    <w:rsid w:val="006B0D78"/>
    <w:rsid w:val="006B3972"/>
    <w:rsid w:val="006C18C2"/>
    <w:rsid w:val="006C3624"/>
    <w:rsid w:val="006C3AAA"/>
    <w:rsid w:val="006C563D"/>
    <w:rsid w:val="006E1D64"/>
    <w:rsid w:val="006E520C"/>
    <w:rsid w:val="006E5FB0"/>
    <w:rsid w:val="006E6C01"/>
    <w:rsid w:val="006F3CCD"/>
    <w:rsid w:val="006F4651"/>
    <w:rsid w:val="00701E89"/>
    <w:rsid w:val="00702018"/>
    <w:rsid w:val="00702655"/>
    <w:rsid w:val="00705ACD"/>
    <w:rsid w:val="0071092B"/>
    <w:rsid w:val="0071254B"/>
    <w:rsid w:val="00722062"/>
    <w:rsid w:val="00726C9A"/>
    <w:rsid w:val="00732FC1"/>
    <w:rsid w:val="00736DE0"/>
    <w:rsid w:val="00737498"/>
    <w:rsid w:val="00737BF3"/>
    <w:rsid w:val="007429C8"/>
    <w:rsid w:val="00743E9C"/>
    <w:rsid w:val="0074602E"/>
    <w:rsid w:val="0075215F"/>
    <w:rsid w:val="00761815"/>
    <w:rsid w:val="007625FF"/>
    <w:rsid w:val="007632BD"/>
    <w:rsid w:val="00765320"/>
    <w:rsid w:val="007800E9"/>
    <w:rsid w:val="00782E73"/>
    <w:rsid w:val="00783875"/>
    <w:rsid w:val="007857C3"/>
    <w:rsid w:val="007859A0"/>
    <w:rsid w:val="00787302"/>
    <w:rsid w:val="00787B85"/>
    <w:rsid w:val="00796653"/>
    <w:rsid w:val="00797B23"/>
    <w:rsid w:val="007A4E10"/>
    <w:rsid w:val="007A54DB"/>
    <w:rsid w:val="007B0C9D"/>
    <w:rsid w:val="007B1753"/>
    <w:rsid w:val="007B2807"/>
    <w:rsid w:val="007B38DF"/>
    <w:rsid w:val="007B3D94"/>
    <w:rsid w:val="007B4D85"/>
    <w:rsid w:val="007B6AC7"/>
    <w:rsid w:val="007C293D"/>
    <w:rsid w:val="007C5E27"/>
    <w:rsid w:val="007D2C51"/>
    <w:rsid w:val="007D63AA"/>
    <w:rsid w:val="007E04CF"/>
    <w:rsid w:val="007E36B3"/>
    <w:rsid w:val="007E3CC1"/>
    <w:rsid w:val="007E6179"/>
    <w:rsid w:val="007F220E"/>
    <w:rsid w:val="007F41C6"/>
    <w:rsid w:val="007F5528"/>
    <w:rsid w:val="007F6A40"/>
    <w:rsid w:val="007F7542"/>
    <w:rsid w:val="00801A95"/>
    <w:rsid w:val="008064D5"/>
    <w:rsid w:val="00807ED2"/>
    <w:rsid w:val="00811373"/>
    <w:rsid w:val="00811C1C"/>
    <w:rsid w:val="0081240C"/>
    <w:rsid w:val="00812954"/>
    <w:rsid w:val="008143F1"/>
    <w:rsid w:val="00820231"/>
    <w:rsid w:val="00822F6F"/>
    <w:rsid w:val="00823A3D"/>
    <w:rsid w:val="008279F2"/>
    <w:rsid w:val="008310F3"/>
    <w:rsid w:val="00831E2E"/>
    <w:rsid w:val="00832276"/>
    <w:rsid w:val="00832525"/>
    <w:rsid w:val="00834EAE"/>
    <w:rsid w:val="008370B2"/>
    <w:rsid w:val="00841810"/>
    <w:rsid w:val="00844381"/>
    <w:rsid w:val="008445B0"/>
    <w:rsid w:val="00846942"/>
    <w:rsid w:val="008504B9"/>
    <w:rsid w:val="00850F76"/>
    <w:rsid w:val="00854F01"/>
    <w:rsid w:val="008554F2"/>
    <w:rsid w:val="0085754F"/>
    <w:rsid w:val="00861752"/>
    <w:rsid w:val="00861B88"/>
    <w:rsid w:val="00863D44"/>
    <w:rsid w:val="008642DC"/>
    <w:rsid w:val="008659B8"/>
    <w:rsid w:val="00866DC2"/>
    <w:rsid w:val="0087026F"/>
    <w:rsid w:val="00870FE8"/>
    <w:rsid w:val="0087746F"/>
    <w:rsid w:val="008909EE"/>
    <w:rsid w:val="00891A48"/>
    <w:rsid w:val="00892793"/>
    <w:rsid w:val="008960F8"/>
    <w:rsid w:val="008979C8"/>
    <w:rsid w:val="008A313E"/>
    <w:rsid w:val="008A3AF8"/>
    <w:rsid w:val="008A4052"/>
    <w:rsid w:val="008A5EB7"/>
    <w:rsid w:val="008B0BC6"/>
    <w:rsid w:val="008B44A5"/>
    <w:rsid w:val="008D3458"/>
    <w:rsid w:val="008D474F"/>
    <w:rsid w:val="008D6FD2"/>
    <w:rsid w:val="008D74B2"/>
    <w:rsid w:val="008E2676"/>
    <w:rsid w:val="008E56A7"/>
    <w:rsid w:val="008E773C"/>
    <w:rsid w:val="008F14D8"/>
    <w:rsid w:val="008F5B11"/>
    <w:rsid w:val="008F6826"/>
    <w:rsid w:val="008F7AF3"/>
    <w:rsid w:val="009014FC"/>
    <w:rsid w:val="00902730"/>
    <w:rsid w:val="009051FA"/>
    <w:rsid w:val="00905486"/>
    <w:rsid w:val="0090629F"/>
    <w:rsid w:val="00906EE9"/>
    <w:rsid w:val="00910DAD"/>
    <w:rsid w:val="0091118B"/>
    <w:rsid w:val="00911694"/>
    <w:rsid w:val="00912966"/>
    <w:rsid w:val="00914890"/>
    <w:rsid w:val="009149C2"/>
    <w:rsid w:val="0091786B"/>
    <w:rsid w:val="00924851"/>
    <w:rsid w:val="00931BCE"/>
    <w:rsid w:val="00932503"/>
    <w:rsid w:val="00934849"/>
    <w:rsid w:val="00940C80"/>
    <w:rsid w:val="00946A88"/>
    <w:rsid w:val="009539CB"/>
    <w:rsid w:val="00964A2C"/>
    <w:rsid w:val="009723AF"/>
    <w:rsid w:val="00975ABC"/>
    <w:rsid w:val="009838B4"/>
    <w:rsid w:val="00984C9D"/>
    <w:rsid w:val="0098556E"/>
    <w:rsid w:val="00991584"/>
    <w:rsid w:val="009924D1"/>
    <w:rsid w:val="00992B07"/>
    <w:rsid w:val="00994D37"/>
    <w:rsid w:val="00996501"/>
    <w:rsid w:val="009A13A0"/>
    <w:rsid w:val="009A32A0"/>
    <w:rsid w:val="009A78AF"/>
    <w:rsid w:val="009A792F"/>
    <w:rsid w:val="009C13A1"/>
    <w:rsid w:val="009C4D83"/>
    <w:rsid w:val="009C5508"/>
    <w:rsid w:val="009E0A57"/>
    <w:rsid w:val="009E2AED"/>
    <w:rsid w:val="009E575B"/>
    <w:rsid w:val="009F0BDE"/>
    <w:rsid w:val="009F38B5"/>
    <w:rsid w:val="009F3C28"/>
    <w:rsid w:val="009F57C4"/>
    <w:rsid w:val="00A012BC"/>
    <w:rsid w:val="00A0248A"/>
    <w:rsid w:val="00A103D0"/>
    <w:rsid w:val="00A110BA"/>
    <w:rsid w:val="00A14452"/>
    <w:rsid w:val="00A16B89"/>
    <w:rsid w:val="00A17D00"/>
    <w:rsid w:val="00A20B4D"/>
    <w:rsid w:val="00A221D8"/>
    <w:rsid w:val="00A22299"/>
    <w:rsid w:val="00A260D2"/>
    <w:rsid w:val="00A27DF5"/>
    <w:rsid w:val="00A303AD"/>
    <w:rsid w:val="00A30C75"/>
    <w:rsid w:val="00A37387"/>
    <w:rsid w:val="00A40565"/>
    <w:rsid w:val="00A407FA"/>
    <w:rsid w:val="00A421F9"/>
    <w:rsid w:val="00A42ED1"/>
    <w:rsid w:val="00A4300C"/>
    <w:rsid w:val="00A553D1"/>
    <w:rsid w:val="00A56549"/>
    <w:rsid w:val="00A61719"/>
    <w:rsid w:val="00A623A4"/>
    <w:rsid w:val="00A6248F"/>
    <w:rsid w:val="00A63404"/>
    <w:rsid w:val="00A641CC"/>
    <w:rsid w:val="00A6497A"/>
    <w:rsid w:val="00A676CE"/>
    <w:rsid w:val="00A67CAA"/>
    <w:rsid w:val="00A706C6"/>
    <w:rsid w:val="00A71D04"/>
    <w:rsid w:val="00A7246C"/>
    <w:rsid w:val="00A768F8"/>
    <w:rsid w:val="00A80D7B"/>
    <w:rsid w:val="00A83F37"/>
    <w:rsid w:val="00A841E0"/>
    <w:rsid w:val="00A84BF2"/>
    <w:rsid w:val="00A858C3"/>
    <w:rsid w:val="00A901FB"/>
    <w:rsid w:val="00A90322"/>
    <w:rsid w:val="00A90A80"/>
    <w:rsid w:val="00A9791C"/>
    <w:rsid w:val="00AA0891"/>
    <w:rsid w:val="00AA314B"/>
    <w:rsid w:val="00AA36DF"/>
    <w:rsid w:val="00AA3A4E"/>
    <w:rsid w:val="00AA467B"/>
    <w:rsid w:val="00AA5F75"/>
    <w:rsid w:val="00AA77C1"/>
    <w:rsid w:val="00AB1E4D"/>
    <w:rsid w:val="00AB29D1"/>
    <w:rsid w:val="00AB3EA9"/>
    <w:rsid w:val="00AB5D25"/>
    <w:rsid w:val="00AB6DE3"/>
    <w:rsid w:val="00AB7F16"/>
    <w:rsid w:val="00AC163D"/>
    <w:rsid w:val="00AD0DC0"/>
    <w:rsid w:val="00AD2FA1"/>
    <w:rsid w:val="00AD4AD9"/>
    <w:rsid w:val="00AE30FE"/>
    <w:rsid w:val="00AE6FA9"/>
    <w:rsid w:val="00AF0CF2"/>
    <w:rsid w:val="00AF258A"/>
    <w:rsid w:val="00AF6A37"/>
    <w:rsid w:val="00B00AA9"/>
    <w:rsid w:val="00B02D43"/>
    <w:rsid w:val="00B031F5"/>
    <w:rsid w:val="00B056DC"/>
    <w:rsid w:val="00B07281"/>
    <w:rsid w:val="00B107A7"/>
    <w:rsid w:val="00B1561E"/>
    <w:rsid w:val="00B172D7"/>
    <w:rsid w:val="00B17992"/>
    <w:rsid w:val="00B237EC"/>
    <w:rsid w:val="00B23A92"/>
    <w:rsid w:val="00B27A77"/>
    <w:rsid w:val="00B27B09"/>
    <w:rsid w:val="00B321C7"/>
    <w:rsid w:val="00B353E0"/>
    <w:rsid w:val="00B36020"/>
    <w:rsid w:val="00B37D5F"/>
    <w:rsid w:val="00B42150"/>
    <w:rsid w:val="00B42858"/>
    <w:rsid w:val="00B42C90"/>
    <w:rsid w:val="00B45C5B"/>
    <w:rsid w:val="00B53348"/>
    <w:rsid w:val="00B53B04"/>
    <w:rsid w:val="00B60E4B"/>
    <w:rsid w:val="00B61169"/>
    <w:rsid w:val="00B64B2E"/>
    <w:rsid w:val="00B66427"/>
    <w:rsid w:val="00B67E2C"/>
    <w:rsid w:val="00B769DE"/>
    <w:rsid w:val="00B832EE"/>
    <w:rsid w:val="00B85ACF"/>
    <w:rsid w:val="00B87A87"/>
    <w:rsid w:val="00B91964"/>
    <w:rsid w:val="00B92FAF"/>
    <w:rsid w:val="00B94E5F"/>
    <w:rsid w:val="00B95DEE"/>
    <w:rsid w:val="00B97193"/>
    <w:rsid w:val="00BA4A7C"/>
    <w:rsid w:val="00BA6B37"/>
    <w:rsid w:val="00BA7E1D"/>
    <w:rsid w:val="00BB01BB"/>
    <w:rsid w:val="00BB1526"/>
    <w:rsid w:val="00BB1958"/>
    <w:rsid w:val="00BB3EF8"/>
    <w:rsid w:val="00BB41ED"/>
    <w:rsid w:val="00BC11AE"/>
    <w:rsid w:val="00BC732D"/>
    <w:rsid w:val="00BD19E2"/>
    <w:rsid w:val="00BD22DB"/>
    <w:rsid w:val="00BD253E"/>
    <w:rsid w:val="00BD58DB"/>
    <w:rsid w:val="00BE4084"/>
    <w:rsid w:val="00BE4F0A"/>
    <w:rsid w:val="00BF32D9"/>
    <w:rsid w:val="00C0014D"/>
    <w:rsid w:val="00C16694"/>
    <w:rsid w:val="00C1776D"/>
    <w:rsid w:val="00C2182D"/>
    <w:rsid w:val="00C26B30"/>
    <w:rsid w:val="00C274E7"/>
    <w:rsid w:val="00C334C6"/>
    <w:rsid w:val="00C34C40"/>
    <w:rsid w:val="00C37685"/>
    <w:rsid w:val="00C42059"/>
    <w:rsid w:val="00C46B9A"/>
    <w:rsid w:val="00C52638"/>
    <w:rsid w:val="00C57022"/>
    <w:rsid w:val="00C71277"/>
    <w:rsid w:val="00C71661"/>
    <w:rsid w:val="00C73BCE"/>
    <w:rsid w:val="00C740E5"/>
    <w:rsid w:val="00C760E7"/>
    <w:rsid w:val="00C77D4B"/>
    <w:rsid w:val="00C81FBB"/>
    <w:rsid w:val="00C83569"/>
    <w:rsid w:val="00C83A20"/>
    <w:rsid w:val="00C90AF5"/>
    <w:rsid w:val="00C95BE4"/>
    <w:rsid w:val="00CA23E0"/>
    <w:rsid w:val="00CA4061"/>
    <w:rsid w:val="00CA79FE"/>
    <w:rsid w:val="00CB16B8"/>
    <w:rsid w:val="00CB62D7"/>
    <w:rsid w:val="00CB6C8A"/>
    <w:rsid w:val="00CC1C74"/>
    <w:rsid w:val="00CC225C"/>
    <w:rsid w:val="00CC39B1"/>
    <w:rsid w:val="00CC58C5"/>
    <w:rsid w:val="00CD261C"/>
    <w:rsid w:val="00CD571E"/>
    <w:rsid w:val="00CD631A"/>
    <w:rsid w:val="00CE0ABC"/>
    <w:rsid w:val="00CE528B"/>
    <w:rsid w:val="00CE603D"/>
    <w:rsid w:val="00CF38D4"/>
    <w:rsid w:val="00CF3D97"/>
    <w:rsid w:val="00CF4670"/>
    <w:rsid w:val="00CF46B6"/>
    <w:rsid w:val="00CF6612"/>
    <w:rsid w:val="00D02B8B"/>
    <w:rsid w:val="00D02F09"/>
    <w:rsid w:val="00D117CE"/>
    <w:rsid w:val="00D1388A"/>
    <w:rsid w:val="00D16874"/>
    <w:rsid w:val="00D2079F"/>
    <w:rsid w:val="00D236CC"/>
    <w:rsid w:val="00D236FC"/>
    <w:rsid w:val="00D26A1B"/>
    <w:rsid w:val="00D32490"/>
    <w:rsid w:val="00D32FF9"/>
    <w:rsid w:val="00D33F59"/>
    <w:rsid w:val="00D345F0"/>
    <w:rsid w:val="00D3521E"/>
    <w:rsid w:val="00D378CE"/>
    <w:rsid w:val="00D37F66"/>
    <w:rsid w:val="00D40B45"/>
    <w:rsid w:val="00D446BD"/>
    <w:rsid w:val="00D44D68"/>
    <w:rsid w:val="00D47C45"/>
    <w:rsid w:val="00D53894"/>
    <w:rsid w:val="00D56D45"/>
    <w:rsid w:val="00D57ED8"/>
    <w:rsid w:val="00D61BAF"/>
    <w:rsid w:val="00D6281D"/>
    <w:rsid w:val="00D67088"/>
    <w:rsid w:val="00D70358"/>
    <w:rsid w:val="00D7077E"/>
    <w:rsid w:val="00D75A19"/>
    <w:rsid w:val="00D75AD3"/>
    <w:rsid w:val="00D771F4"/>
    <w:rsid w:val="00D77AD9"/>
    <w:rsid w:val="00D77DC2"/>
    <w:rsid w:val="00D843C7"/>
    <w:rsid w:val="00D86474"/>
    <w:rsid w:val="00D91599"/>
    <w:rsid w:val="00D95173"/>
    <w:rsid w:val="00D96071"/>
    <w:rsid w:val="00D96334"/>
    <w:rsid w:val="00DA0281"/>
    <w:rsid w:val="00DA05F9"/>
    <w:rsid w:val="00DA09F9"/>
    <w:rsid w:val="00DA5826"/>
    <w:rsid w:val="00DB15FF"/>
    <w:rsid w:val="00DD0580"/>
    <w:rsid w:val="00DD125C"/>
    <w:rsid w:val="00DD1E1F"/>
    <w:rsid w:val="00DD4B34"/>
    <w:rsid w:val="00DE0B63"/>
    <w:rsid w:val="00DE45EC"/>
    <w:rsid w:val="00DE58B7"/>
    <w:rsid w:val="00DF3143"/>
    <w:rsid w:val="00DF40E0"/>
    <w:rsid w:val="00DF7C44"/>
    <w:rsid w:val="00E05725"/>
    <w:rsid w:val="00E067D9"/>
    <w:rsid w:val="00E172BE"/>
    <w:rsid w:val="00E216F7"/>
    <w:rsid w:val="00E222F7"/>
    <w:rsid w:val="00E2316E"/>
    <w:rsid w:val="00E302A4"/>
    <w:rsid w:val="00E428BE"/>
    <w:rsid w:val="00E42ED0"/>
    <w:rsid w:val="00E43884"/>
    <w:rsid w:val="00E44472"/>
    <w:rsid w:val="00E4597A"/>
    <w:rsid w:val="00E4617C"/>
    <w:rsid w:val="00E46DB1"/>
    <w:rsid w:val="00E556AD"/>
    <w:rsid w:val="00E557A3"/>
    <w:rsid w:val="00E61CE0"/>
    <w:rsid w:val="00E6289E"/>
    <w:rsid w:val="00E67E90"/>
    <w:rsid w:val="00E81928"/>
    <w:rsid w:val="00E838F3"/>
    <w:rsid w:val="00E849B3"/>
    <w:rsid w:val="00E86373"/>
    <w:rsid w:val="00E863B7"/>
    <w:rsid w:val="00E90775"/>
    <w:rsid w:val="00E91D7E"/>
    <w:rsid w:val="00E97072"/>
    <w:rsid w:val="00EA1B17"/>
    <w:rsid w:val="00EA1DE4"/>
    <w:rsid w:val="00EA22B2"/>
    <w:rsid w:val="00EA2A00"/>
    <w:rsid w:val="00EB0DBF"/>
    <w:rsid w:val="00EB56E3"/>
    <w:rsid w:val="00EB6A3E"/>
    <w:rsid w:val="00EC4E52"/>
    <w:rsid w:val="00EC67DC"/>
    <w:rsid w:val="00ED3970"/>
    <w:rsid w:val="00ED5ADD"/>
    <w:rsid w:val="00EE0850"/>
    <w:rsid w:val="00EE1B21"/>
    <w:rsid w:val="00EE28D1"/>
    <w:rsid w:val="00EE3B0C"/>
    <w:rsid w:val="00EE3F8B"/>
    <w:rsid w:val="00EE5537"/>
    <w:rsid w:val="00EE7B91"/>
    <w:rsid w:val="00EE7E6C"/>
    <w:rsid w:val="00EF0219"/>
    <w:rsid w:val="00EF04EF"/>
    <w:rsid w:val="00EF0589"/>
    <w:rsid w:val="00EF0A5E"/>
    <w:rsid w:val="00EF0DB9"/>
    <w:rsid w:val="00EF63E5"/>
    <w:rsid w:val="00EF7276"/>
    <w:rsid w:val="00F00690"/>
    <w:rsid w:val="00F01A6D"/>
    <w:rsid w:val="00F03AAF"/>
    <w:rsid w:val="00F04D90"/>
    <w:rsid w:val="00F068C2"/>
    <w:rsid w:val="00F0742F"/>
    <w:rsid w:val="00F10F63"/>
    <w:rsid w:val="00F12333"/>
    <w:rsid w:val="00F13D4D"/>
    <w:rsid w:val="00F14C44"/>
    <w:rsid w:val="00F152E5"/>
    <w:rsid w:val="00F15A44"/>
    <w:rsid w:val="00F17157"/>
    <w:rsid w:val="00F1764F"/>
    <w:rsid w:val="00F21CFC"/>
    <w:rsid w:val="00F22990"/>
    <w:rsid w:val="00F24E07"/>
    <w:rsid w:val="00F273CA"/>
    <w:rsid w:val="00F3624B"/>
    <w:rsid w:val="00F40806"/>
    <w:rsid w:val="00F418D0"/>
    <w:rsid w:val="00F4573B"/>
    <w:rsid w:val="00F478C3"/>
    <w:rsid w:val="00F47DC7"/>
    <w:rsid w:val="00F500C1"/>
    <w:rsid w:val="00F54324"/>
    <w:rsid w:val="00F61DAA"/>
    <w:rsid w:val="00F63AB0"/>
    <w:rsid w:val="00F6591B"/>
    <w:rsid w:val="00F66671"/>
    <w:rsid w:val="00F6671B"/>
    <w:rsid w:val="00F674FA"/>
    <w:rsid w:val="00F73E52"/>
    <w:rsid w:val="00F74D16"/>
    <w:rsid w:val="00F77E3A"/>
    <w:rsid w:val="00F8142B"/>
    <w:rsid w:val="00F83C13"/>
    <w:rsid w:val="00F8514F"/>
    <w:rsid w:val="00F86962"/>
    <w:rsid w:val="00F87557"/>
    <w:rsid w:val="00F90ACE"/>
    <w:rsid w:val="00F90DB9"/>
    <w:rsid w:val="00F9580E"/>
    <w:rsid w:val="00F97F33"/>
    <w:rsid w:val="00FA0780"/>
    <w:rsid w:val="00FA25D5"/>
    <w:rsid w:val="00FA3A2E"/>
    <w:rsid w:val="00FB0E7F"/>
    <w:rsid w:val="00FB4E6A"/>
    <w:rsid w:val="00FB6D26"/>
    <w:rsid w:val="00FC4CFF"/>
    <w:rsid w:val="00FC59B6"/>
    <w:rsid w:val="00FD1018"/>
    <w:rsid w:val="00FD3823"/>
    <w:rsid w:val="00FD6737"/>
    <w:rsid w:val="00FE5EDF"/>
    <w:rsid w:val="00FE70CF"/>
    <w:rsid w:val="00FF164D"/>
    <w:rsid w:val="00FF1D14"/>
    <w:rsid w:val="00FF5837"/>
    <w:rsid w:val="00FF6082"/>
    <w:rsid w:val="00FF678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6977"/>
    <o:shapelayout v:ext="edit">
      <o:idmap v:ext="edit" data="1"/>
    </o:shapelayout>
  </w:shapeDefaults>
  <w:decimalSymbol w:val=","/>
  <w:listSeparator w:val=";"/>
  <w14:docId w14:val="65B29433"/>
  <w15:docId w15:val="{4068559F-E0AC-4DEC-AB99-8B8CFAF44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4046"/>
    <w:rPr>
      <w:sz w:val="24"/>
      <w:szCs w:val="24"/>
    </w:rPr>
  </w:style>
  <w:style w:type="paragraph" w:styleId="Ttulo1">
    <w:name w:val="heading 1"/>
    <w:basedOn w:val="Normal"/>
    <w:next w:val="Normal"/>
    <w:link w:val="Ttulo1Char"/>
    <w:qFormat/>
    <w:rsid w:val="008659B8"/>
    <w:pPr>
      <w:keepNext/>
      <w:spacing w:before="360" w:after="240"/>
      <w:outlineLvl w:val="0"/>
    </w:pPr>
    <w:rPr>
      <w:rFonts w:ascii="Arial" w:hAnsi="Arial"/>
      <w:b/>
      <w:bCs/>
      <w:smallCaps/>
      <w:kern w:val="28"/>
      <w:szCs w:val="36"/>
      <w:lang w:val="en-GB"/>
    </w:rPr>
  </w:style>
  <w:style w:type="paragraph" w:styleId="Ttulo2">
    <w:name w:val="heading 2"/>
    <w:basedOn w:val="Normal"/>
    <w:next w:val="Normal"/>
    <w:link w:val="Ttulo2Char"/>
    <w:qFormat/>
    <w:rsid w:val="00D96071"/>
    <w:pPr>
      <w:keepNext/>
      <w:suppressAutoHyphens/>
      <w:spacing w:before="240" w:after="60"/>
      <w:outlineLvl w:val="1"/>
    </w:pPr>
    <w:rPr>
      <w:rFonts w:ascii="Arial" w:eastAsia="Batang" w:hAnsi="Arial" w:cs="Arial"/>
      <w:b/>
      <w:bCs/>
      <w:i/>
      <w:iCs/>
      <w:sz w:val="28"/>
      <w:szCs w:val="28"/>
      <w:lang w:eastAsia="ar-SA"/>
    </w:rPr>
  </w:style>
  <w:style w:type="paragraph" w:styleId="Ttulo5">
    <w:name w:val="heading 5"/>
    <w:basedOn w:val="Normal"/>
    <w:next w:val="Normal"/>
    <w:link w:val="Ttulo5Char"/>
    <w:qFormat/>
    <w:rsid w:val="001476DC"/>
    <w:pPr>
      <w:spacing w:before="240" w:after="60"/>
      <w:outlineLvl w:val="4"/>
    </w:pPr>
    <w:rPr>
      <w:b/>
      <w:bCs/>
      <w:i/>
      <w:iCs/>
      <w:sz w:val="26"/>
      <w:szCs w:val="26"/>
    </w:rPr>
  </w:style>
  <w:style w:type="paragraph" w:styleId="Ttulo6">
    <w:name w:val="heading 6"/>
    <w:basedOn w:val="Normal"/>
    <w:next w:val="Normal"/>
    <w:link w:val="Ttulo6Char"/>
    <w:qFormat/>
    <w:rsid w:val="00D96071"/>
    <w:pPr>
      <w:suppressAutoHyphens/>
      <w:spacing w:before="240" w:after="60"/>
      <w:outlineLvl w:val="5"/>
    </w:pPr>
    <w:rPr>
      <w:rFonts w:eastAsia="Batang"/>
      <w:b/>
      <w:bCs/>
      <w:sz w:val="22"/>
      <w:szCs w:val="22"/>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uiPriority w:val="99"/>
    <w:rsid w:val="00782E73"/>
    <w:rPr>
      <w:color w:val="0000FF"/>
      <w:u w:val="single"/>
    </w:rPr>
  </w:style>
  <w:style w:type="table" w:styleId="Tabelacomgrade">
    <w:name w:val="Table Grid"/>
    <w:basedOn w:val="Tabelanormal"/>
    <w:rsid w:val="007B3D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64080D"/>
    <w:pPr>
      <w:spacing w:after="200" w:line="276" w:lineRule="auto"/>
      <w:ind w:left="720"/>
      <w:contextualSpacing/>
    </w:pPr>
    <w:rPr>
      <w:rFonts w:ascii="Calibri" w:eastAsia="Calibri" w:hAnsi="Calibri"/>
      <w:sz w:val="22"/>
      <w:szCs w:val="22"/>
      <w:lang w:eastAsia="en-US"/>
    </w:rPr>
  </w:style>
  <w:style w:type="paragraph" w:styleId="Textodebalo">
    <w:name w:val="Balloon Text"/>
    <w:basedOn w:val="Normal"/>
    <w:semiHidden/>
    <w:rsid w:val="000763F3"/>
    <w:rPr>
      <w:rFonts w:ascii="Tahoma" w:hAnsi="Tahoma" w:cs="Tahoma"/>
      <w:sz w:val="16"/>
      <w:szCs w:val="16"/>
    </w:rPr>
  </w:style>
  <w:style w:type="paragraph" w:styleId="Rodap">
    <w:name w:val="footer"/>
    <w:basedOn w:val="Normal"/>
    <w:rsid w:val="00583B5E"/>
    <w:pPr>
      <w:tabs>
        <w:tab w:val="center" w:pos="4252"/>
        <w:tab w:val="right" w:pos="8504"/>
      </w:tabs>
    </w:pPr>
  </w:style>
  <w:style w:type="character" w:styleId="Nmerodepgina">
    <w:name w:val="page number"/>
    <w:basedOn w:val="Fontepargpadro"/>
    <w:rsid w:val="00583B5E"/>
  </w:style>
  <w:style w:type="character" w:customStyle="1" w:styleId="Ttulo1Char">
    <w:name w:val="Título 1 Char"/>
    <w:link w:val="Ttulo1"/>
    <w:rsid w:val="008659B8"/>
    <w:rPr>
      <w:rFonts w:ascii="Arial" w:hAnsi="Arial"/>
      <w:b/>
      <w:bCs/>
      <w:smallCaps/>
      <w:kern w:val="28"/>
      <w:sz w:val="24"/>
      <w:szCs w:val="36"/>
      <w:lang w:val="en-GB"/>
    </w:rPr>
  </w:style>
  <w:style w:type="paragraph" w:customStyle="1" w:styleId="Texto">
    <w:name w:val="Texto"/>
    <w:basedOn w:val="Normal"/>
    <w:rsid w:val="000377EE"/>
    <w:pPr>
      <w:tabs>
        <w:tab w:val="left" w:leader="dot" w:pos="5400"/>
      </w:tabs>
      <w:spacing w:before="120"/>
      <w:jc w:val="both"/>
    </w:pPr>
    <w:rPr>
      <w:rFonts w:ascii="Arial" w:hAnsi="Arial" w:cs="Arial"/>
      <w:sz w:val="20"/>
      <w:szCs w:val="32"/>
    </w:rPr>
  </w:style>
  <w:style w:type="character" w:customStyle="1" w:styleId="Ttulo5Char">
    <w:name w:val="Título 5 Char"/>
    <w:link w:val="Ttulo5"/>
    <w:rsid w:val="001476DC"/>
    <w:rPr>
      <w:b/>
      <w:bCs/>
      <w:i/>
      <w:iCs/>
      <w:sz w:val="26"/>
      <w:szCs w:val="26"/>
    </w:rPr>
  </w:style>
  <w:style w:type="paragraph" w:customStyle="1" w:styleId="Subtitulo">
    <w:name w:val="Subtitulo"/>
    <w:basedOn w:val="Normal"/>
    <w:rsid w:val="001476DC"/>
    <w:pPr>
      <w:numPr>
        <w:numId w:val="5"/>
      </w:numPr>
    </w:pPr>
    <w:rPr>
      <w:rFonts w:ascii="Arial" w:hAnsi="Arial" w:cs="Arial"/>
      <w:b/>
    </w:rPr>
  </w:style>
  <w:style w:type="paragraph" w:customStyle="1" w:styleId="TabTit">
    <w:name w:val="Tab Tit"/>
    <w:basedOn w:val="Normal"/>
    <w:rsid w:val="00E556AD"/>
    <w:pPr>
      <w:spacing w:before="400" w:after="284"/>
      <w:jc w:val="center"/>
    </w:pPr>
    <w:rPr>
      <w:b/>
      <w:spacing w:val="20"/>
      <w:sz w:val="20"/>
      <w:szCs w:val="20"/>
      <w:lang w:val="pt-PT"/>
    </w:rPr>
  </w:style>
  <w:style w:type="paragraph" w:customStyle="1" w:styleId="Numero1">
    <w:name w:val="Numero 1"/>
    <w:basedOn w:val="Normal"/>
    <w:rsid w:val="00E556AD"/>
    <w:rPr>
      <w:spacing w:val="20"/>
      <w:sz w:val="20"/>
      <w:szCs w:val="20"/>
      <w:lang w:val="pt-PT"/>
    </w:rPr>
  </w:style>
  <w:style w:type="paragraph" w:styleId="Ttulo">
    <w:name w:val="Title"/>
    <w:basedOn w:val="Normal"/>
    <w:next w:val="Normal"/>
    <w:link w:val="TtuloChar"/>
    <w:qFormat/>
    <w:rsid w:val="00796653"/>
    <w:pPr>
      <w:spacing w:before="240" w:after="60"/>
      <w:jc w:val="center"/>
      <w:outlineLvl w:val="0"/>
    </w:pPr>
    <w:rPr>
      <w:rFonts w:ascii="Cambria" w:hAnsi="Cambria"/>
      <w:b/>
      <w:bCs/>
      <w:kern w:val="28"/>
      <w:sz w:val="32"/>
      <w:szCs w:val="32"/>
    </w:rPr>
  </w:style>
  <w:style w:type="character" w:customStyle="1" w:styleId="TtuloChar">
    <w:name w:val="Título Char"/>
    <w:link w:val="Ttulo"/>
    <w:rsid w:val="00796653"/>
    <w:rPr>
      <w:rFonts w:ascii="Cambria" w:hAnsi="Cambria"/>
      <w:b/>
      <w:bCs/>
      <w:kern w:val="28"/>
      <w:sz w:val="32"/>
      <w:szCs w:val="32"/>
    </w:rPr>
  </w:style>
  <w:style w:type="paragraph" w:styleId="Sumrio1">
    <w:name w:val="toc 1"/>
    <w:basedOn w:val="Normal"/>
    <w:next w:val="Normal"/>
    <w:autoRedefine/>
    <w:uiPriority w:val="39"/>
    <w:rsid w:val="00A71D04"/>
    <w:pPr>
      <w:tabs>
        <w:tab w:val="right" w:leader="dot" w:pos="9356"/>
      </w:tabs>
    </w:pPr>
    <w:rPr>
      <w:rFonts w:ascii="Arial" w:hAnsi="Arial"/>
      <w:sz w:val="20"/>
    </w:rPr>
  </w:style>
  <w:style w:type="paragraph" w:styleId="Sumrio2">
    <w:name w:val="toc 2"/>
    <w:basedOn w:val="Normal"/>
    <w:next w:val="Normal"/>
    <w:autoRedefine/>
    <w:uiPriority w:val="39"/>
    <w:rsid w:val="00A71D04"/>
    <w:pPr>
      <w:tabs>
        <w:tab w:val="right" w:leader="dot" w:pos="9356"/>
      </w:tabs>
    </w:pPr>
    <w:rPr>
      <w:rFonts w:ascii="Arial" w:hAnsi="Arial"/>
      <w:sz w:val="20"/>
    </w:rPr>
  </w:style>
  <w:style w:type="character" w:styleId="Forte">
    <w:name w:val="Strong"/>
    <w:qFormat/>
    <w:rsid w:val="00796653"/>
    <w:rPr>
      <w:b/>
      <w:bCs/>
    </w:rPr>
  </w:style>
  <w:style w:type="paragraph" w:styleId="NormalWeb">
    <w:name w:val="Normal (Web)"/>
    <w:basedOn w:val="Normal"/>
    <w:uiPriority w:val="99"/>
    <w:unhideWhenUsed/>
    <w:rsid w:val="002B447D"/>
  </w:style>
  <w:style w:type="paragraph" w:customStyle="1" w:styleId="Letra">
    <w:name w:val="Letra"/>
    <w:basedOn w:val="Normal"/>
    <w:rsid w:val="00783875"/>
    <w:pPr>
      <w:spacing w:before="284"/>
      <w:ind w:left="1134"/>
      <w:jc w:val="both"/>
    </w:pPr>
    <w:rPr>
      <w:spacing w:val="20"/>
      <w:sz w:val="28"/>
      <w:szCs w:val="20"/>
      <w:lang w:val="pt-PT"/>
    </w:rPr>
  </w:style>
  <w:style w:type="paragraph" w:styleId="Corpodetexto">
    <w:name w:val="Body Text"/>
    <w:basedOn w:val="Normal"/>
    <w:link w:val="CorpodetextoChar"/>
    <w:rsid w:val="00AA36DF"/>
    <w:pPr>
      <w:spacing w:before="100" w:beforeAutospacing="1" w:after="100" w:afterAutospacing="1"/>
    </w:pPr>
    <w:rPr>
      <w:rFonts w:cs="Arial"/>
    </w:rPr>
  </w:style>
  <w:style w:type="character" w:customStyle="1" w:styleId="CorpodetextoChar">
    <w:name w:val="Corpo de texto Char"/>
    <w:basedOn w:val="Fontepargpadro"/>
    <w:link w:val="Corpodetexto"/>
    <w:rsid w:val="00AA36DF"/>
    <w:rPr>
      <w:rFonts w:cs="Arial"/>
      <w:sz w:val="24"/>
      <w:szCs w:val="24"/>
    </w:rPr>
  </w:style>
  <w:style w:type="character" w:customStyle="1" w:styleId="WW8Num5z3">
    <w:name w:val="WW8Num5z3"/>
    <w:rsid w:val="00FD1018"/>
    <w:rPr>
      <w:rFonts w:ascii="Symbol" w:hAnsi="Symbol" w:cs="Symbol"/>
    </w:rPr>
  </w:style>
  <w:style w:type="paragraph" w:customStyle="1" w:styleId="NormalWeb1">
    <w:name w:val="Normal (Web)1"/>
    <w:basedOn w:val="Normal"/>
    <w:rsid w:val="00FD1018"/>
    <w:pPr>
      <w:spacing w:after="180"/>
    </w:pPr>
    <w:rPr>
      <w:lang w:eastAsia="ar-SA"/>
    </w:rPr>
  </w:style>
  <w:style w:type="paragraph" w:customStyle="1" w:styleId="Bola">
    <w:name w:val="Bola"/>
    <w:basedOn w:val="Normal"/>
    <w:rsid w:val="00FD1018"/>
    <w:pPr>
      <w:spacing w:after="142"/>
      <w:ind w:left="284" w:hanging="284"/>
      <w:jc w:val="both"/>
    </w:pPr>
    <w:rPr>
      <w:spacing w:val="20"/>
      <w:sz w:val="20"/>
      <w:szCs w:val="20"/>
      <w:lang w:val="pt-PT"/>
    </w:rPr>
  </w:style>
  <w:style w:type="paragraph" w:customStyle="1" w:styleId="subsubtitulo">
    <w:name w:val="subsubtitulo"/>
    <w:basedOn w:val="Normal"/>
    <w:next w:val="Normal"/>
    <w:rsid w:val="00B237EC"/>
    <w:pPr>
      <w:widowControl w:val="0"/>
      <w:suppressAutoHyphens/>
      <w:spacing w:line="360" w:lineRule="auto"/>
      <w:ind w:firstLine="851"/>
      <w:jc w:val="both"/>
    </w:pPr>
    <w:rPr>
      <w:lang w:eastAsia="ar-SA"/>
    </w:rPr>
  </w:style>
  <w:style w:type="paragraph" w:styleId="Cabealho">
    <w:name w:val="header"/>
    <w:basedOn w:val="Normal"/>
    <w:link w:val="CabealhoChar"/>
    <w:rsid w:val="00EF0219"/>
    <w:pPr>
      <w:tabs>
        <w:tab w:val="center" w:pos="4419"/>
        <w:tab w:val="right" w:pos="8838"/>
      </w:tabs>
      <w:suppressAutoHyphens/>
    </w:pPr>
    <w:rPr>
      <w:sz w:val="20"/>
      <w:szCs w:val="20"/>
      <w:lang w:eastAsia="ar-SA"/>
    </w:rPr>
  </w:style>
  <w:style w:type="character" w:customStyle="1" w:styleId="CabealhoChar">
    <w:name w:val="Cabeçalho Char"/>
    <w:basedOn w:val="Fontepargpadro"/>
    <w:link w:val="Cabealho"/>
    <w:rsid w:val="00EF0219"/>
    <w:rPr>
      <w:lang w:eastAsia="ar-SA"/>
    </w:rPr>
  </w:style>
  <w:style w:type="character" w:customStyle="1" w:styleId="Ttulo2Char">
    <w:name w:val="Título 2 Char"/>
    <w:basedOn w:val="Fontepargpadro"/>
    <w:link w:val="Ttulo2"/>
    <w:rsid w:val="00D96071"/>
    <w:rPr>
      <w:rFonts w:ascii="Arial" w:eastAsia="Batang" w:hAnsi="Arial" w:cs="Arial"/>
      <w:b/>
      <w:bCs/>
      <w:i/>
      <w:iCs/>
      <w:sz w:val="28"/>
      <w:szCs w:val="28"/>
      <w:lang w:eastAsia="ar-SA"/>
    </w:rPr>
  </w:style>
  <w:style w:type="character" w:customStyle="1" w:styleId="Ttulo6Char">
    <w:name w:val="Título 6 Char"/>
    <w:basedOn w:val="Fontepargpadro"/>
    <w:link w:val="Ttulo6"/>
    <w:rsid w:val="00D96071"/>
    <w:rPr>
      <w:rFonts w:eastAsia="Batang"/>
      <w:b/>
      <w:bCs/>
      <w:sz w:val="22"/>
      <w:szCs w:val="22"/>
      <w:lang w:eastAsia="ar-SA"/>
    </w:rPr>
  </w:style>
  <w:style w:type="character" w:customStyle="1" w:styleId="WW8Num1z0">
    <w:name w:val="WW8Num1z0"/>
    <w:rsid w:val="00D96071"/>
    <w:rPr>
      <w:rFonts w:ascii="Wingdings" w:hAnsi="Wingdings" w:cs="Wingdings"/>
      <w:color w:val="auto"/>
    </w:rPr>
  </w:style>
  <w:style w:type="character" w:customStyle="1" w:styleId="WW8Num2z0">
    <w:name w:val="WW8Num2z0"/>
    <w:rsid w:val="00D96071"/>
    <w:rPr>
      <w:rFonts w:ascii="Symbol" w:hAnsi="Symbol" w:cs="Symbol"/>
    </w:rPr>
  </w:style>
  <w:style w:type="character" w:customStyle="1" w:styleId="WW8Num2z1">
    <w:name w:val="WW8Num2z1"/>
    <w:rsid w:val="00D96071"/>
    <w:rPr>
      <w:rFonts w:ascii="Courier New" w:hAnsi="Courier New" w:cs="Courier New"/>
    </w:rPr>
  </w:style>
  <w:style w:type="character" w:customStyle="1" w:styleId="WW8Num3z0">
    <w:name w:val="WW8Num3z0"/>
    <w:rsid w:val="00D96071"/>
    <w:rPr>
      <w:rFonts w:ascii="Wingdings" w:hAnsi="Wingdings" w:cs="Wingdings"/>
    </w:rPr>
  </w:style>
  <w:style w:type="character" w:customStyle="1" w:styleId="WW8Num3z1">
    <w:name w:val="WW8Num3z1"/>
    <w:rsid w:val="00D96071"/>
    <w:rPr>
      <w:rFonts w:ascii="Courier New" w:hAnsi="Courier New" w:cs="Courier New"/>
    </w:rPr>
  </w:style>
  <w:style w:type="character" w:customStyle="1" w:styleId="WW8Num4z0">
    <w:name w:val="WW8Num4z0"/>
    <w:rsid w:val="00D96071"/>
    <w:rPr>
      <w:rFonts w:ascii="Wingdings" w:hAnsi="Wingdings" w:cs="Wingdings"/>
    </w:rPr>
  </w:style>
  <w:style w:type="character" w:customStyle="1" w:styleId="WW8Num4z1">
    <w:name w:val="WW8Num4z1"/>
    <w:rsid w:val="00D96071"/>
    <w:rPr>
      <w:rFonts w:ascii="Courier New" w:hAnsi="Courier New" w:cs="Courier New"/>
    </w:rPr>
  </w:style>
  <w:style w:type="character" w:customStyle="1" w:styleId="WW8Num5z0">
    <w:name w:val="WW8Num5z0"/>
    <w:rsid w:val="00D96071"/>
    <w:rPr>
      <w:rFonts w:ascii="Wingdings" w:hAnsi="Wingdings" w:cs="Wingdings"/>
      <w:color w:val="auto"/>
    </w:rPr>
  </w:style>
  <w:style w:type="character" w:customStyle="1" w:styleId="WW8Num5z1">
    <w:name w:val="WW8Num5z1"/>
    <w:rsid w:val="00D96071"/>
    <w:rPr>
      <w:rFonts w:ascii="Courier New" w:hAnsi="Courier New" w:cs="Courier New"/>
    </w:rPr>
  </w:style>
  <w:style w:type="character" w:customStyle="1" w:styleId="Absatz-Standardschriftart">
    <w:name w:val="Absatz-Standardschriftart"/>
    <w:rsid w:val="00D96071"/>
  </w:style>
  <w:style w:type="character" w:customStyle="1" w:styleId="WW-Absatz-Standardschriftart">
    <w:name w:val="WW-Absatz-Standardschriftart"/>
    <w:rsid w:val="00D96071"/>
  </w:style>
  <w:style w:type="character" w:customStyle="1" w:styleId="WW8Num1z1">
    <w:name w:val="WW8Num1z1"/>
    <w:rsid w:val="00D96071"/>
    <w:rPr>
      <w:rFonts w:ascii="Courier New" w:hAnsi="Courier New" w:cs="Courier New"/>
    </w:rPr>
  </w:style>
  <w:style w:type="character" w:customStyle="1" w:styleId="WW8Num1z2">
    <w:name w:val="WW8Num1z2"/>
    <w:rsid w:val="00D96071"/>
    <w:rPr>
      <w:rFonts w:ascii="Wingdings" w:hAnsi="Wingdings" w:cs="Wingdings"/>
    </w:rPr>
  </w:style>
  <w:style w:type="character" w:customStyle="1" w:styleId="WW8Num1z3">
    <w:name w:val="WW8Num1z3"/>
    <w:rsid w:val="00D96071"/>
    <w:rPr>
      <w:rFonts w:ascii="Symbol" w:hAnsi="Symbol" w:cs="Symbol"/>
    </w:rPr>
  </w:style>
  <w:style w:type="character" w:customStyle="1" w:styleId="WW8Num2z2">
    <w:name w:val="WW8Num2z2"/>
    <w:rsid w:val="00D96071"/>
    <w:rPr>
      <w:rFonts w:ascii="Wingdings" w:hAnsi="Wingdings" w:cs="Wingdings"/>
    </w:rPr>
  </w:style>
  <w:style w:type="character" w:customStyle="1" w:styleId="WW8Num3z3">
    <w:name w:val="WW8Num3z3"/>
    <w:rsid w:val="00D96071"/>
    <w:rPr>
      <w:rFonts w:ascii="Symbol" w:hAnsi="Symbol" w:cs="Symbol"/>
    </w:rPr>
  </w:style>
  <w:style w:type="character" w:customStyle="1" w:styleId="WW8Num4z3">
    <w:name w:val="WW8Num4z3"/>
    <w:rsid w:val="00D96071"/>
    <w:rPr>
      <w:rFonts w:ascii="Symbol" w:hAnsi="Symbol" w:cs="Symbol"/>
    </w:rPr>
  </w:style>
  <w:style w:type="character" w:customStyle="1" w:styleId="WW8Num5z2">
    <w:name w:val="WW8Num5z2"/>
    <w:rsid w:val="00D96071"/>
    <w:rPr>
      <w:rFonts w:ascii="Wingdings" w:hAnsi="Wingdings" w:cs="Wingdings"/>
    </w:rPr>
  </w:style>
  <w:style w:type="character" w:customStyle="1" w:styleId="WW8Num6z0">
    <w:name w:val="WW8Num6z0"/>
    <w:rsid w:val="00D96071"/>
    <w:rPr>
      <w:rFonts w:ascii="Wingdings" w:hAnsi="Wingdings" w:cs="Wingdings"/>
    </w:rPr>
  </w:style>
  <w:style w:type="character" w:customStyle="1" w:styleId="WW8Num6z1">
    <w:name w:val="WW8Num6z1"/>
    <w:rsid w:val="00D96071"/>
    <w:rPr>
      <w:rFonts w:ascii="Courier New" w:hAnsi="Courier New" w:cs="Courier New"/>
    </w:rPr>
  </w:style>
  <w:style w:type="character" w:customStyle="1" w:styleId="WW8Num6z3">
    <w:name w:val="WW8Num6z3"/>
    <w:rsid w:val="00D96071"/>
    <w:rPr>
      <w:rFonts w:ascii="Symbol" w:hAnsi="Symbol" w:cs="Symbol"/>
    </w:rPr>
  </w:style>
  <w:style w:type="character" w:customStyle="1" w:styleId="Fontepargpadro1">
    <w:name w:val="Fonte parág. padrão1"/>
    <w:rsid w:val="00D96071"/>
  </w:style>
  <w:style w:type="character" w:customStyle="1" w:styleId="Marcas">
    <w:name w:val="Marcas"/>
    <w:rsid w:val="00D96071"/>
    <w:rPr>
      <w:rFonts w:ascii="OpenSymbol" w:eastAsia="OpenSymbol" w:hAnsi="OpenSymbol" w:cs="OpenSymbol"/>
    </w:rPr>
  </w:style>
  <w:style w:type="paragraph" w:customStyle="1" w:styleId="Ttulo10">
    <w:name w:val="Título1"/>
    <w:basedOn w:val="Normal"/>
    <w:next w:val="Corpodetexto"/>
    <w:rsid w:val="00D96071"/>
    <w:pPr>
      <w:keepNext/>
      <w:suppressAutoHyphens/>
      <w:spacing w:before="240" w:after="120"/>
    </w:pPr>
    <w:rPr>
      <w:rFonts w:ascii="Arial" w:eastAsia="Lucida Sans Unicode" w:hAnsi="Arial" w:cs="Mangal"/>
      <w:sz w:val="28"/>
      <w:szCs w:val="28"/>
      <w:lang w:eastAsia="ar-SA"/>
    </w:rPr>
  </w:style>
  <w:style w:type="paragraph" w:styleId="Lista">
    <w:name w:val="List"/>
    <w:basedOn w:val="Corpodetexto"/>
    <w:rsid w:val="00D96071"/>
    <w:pPr>
      <w:suppressAutoHyphens/>
      <w:spacing w:before="0" w:beforeAutospacing="0" w:after="120" w:afterAutospacing="0"/>
    </w:pPr>
    <w:rPr>
      <w:rFonts w:eastAsia="Batang" w:cs="Mangal"/>
      <w:lang w:eastAsia="ar-SA"/>
    </w:rPr>
  </w:style>
  <w:style w:type="paragraph" w:customStyle="1" w:styleId="Legenda1">
    <w:name w:val="Legenda1"/>
    <w:basedOn w:val="Normal"/>
    <w:rsid w:val="00D96071"/>
    <w:pPr>
      <w:suppressLineNumbers/>
      <w:suppressAutoHyphens/>
      <w:spacing w:before="120" w:after="120"/>
    </w:pPr>
    <w:rPr>
      <w:rFonts w:eastAsia="Batang" w:cs="Mangal"/>
      <w:i/>
      <w:iCs/>
      <w:lang w:eastAsia="ar-SA"/>
    </w:rPr>
  </w:style>
  <w:style w:type="paragraph" w:customStyle="1" w:styleId="ndice">
    <w:name w:val="Índice"/>
    <w:basedOn w:val="Normal"/>
    <w:rsid w:val="00D96071"/>
    <w:pPr>
      <w:suppressLineNumbers/>
      <w:suppressAutoHyphens/>
    </w:pPr>
    <w:rPr>
      <w:rFonts w:eastAsia="Batang" w:cs="Mangal"/>
      <w:lang w:eastAsia="ar-SA"/>
    </w:rPr>
  </w:style>
  <w:style w:type="paragraph" w:customStyle="1" w:styleId="Contedodetabela">
    <w:name w:val="Conteúdo de tabela"/>
    <w:basedOn w:val="Normal"/>
    <w:rsid w:val="00D96071"/>
    <w:pPr>
      <w:suppressLineNumbers/>
      <w:suppressAutoHyphens/>
    </w:pPr>
    <w:rPr>
      <w:rFonts w:eastAsia="Batang"/>
      <w:lang w:eastAsia="ar-SA"/>
    </w:rPr>
  </w:style>
  <w:style w:type="paragraph" w:customStyle="1" w:styleId="Ttulodetabela">
    <w:name w:val="Título de tabela"/>
    <w:basedOn w:val="Contedodetabela"/>
    <w:rsid w:val="00D96071"/>
    <w:pPr>
      <w:jc w:val="center"/>
    </w:pPr>
    <w:rPr>
      <w:b/>
      <w:bCs/>
    </w:rPr>
  </w:style>
  <w:style w:type="character" w:customStyle="1" w:styleId="style21">
    <w:name w:val="style21"/>
    <w:rsid w:val="00D96071"/>
    <w:rPr>
      <w:rFonts w:ascii="Arial" w:hAnsi="Arial" w:cs="Arial"/>
      <w:color w:val="3D7B93"/>
      <w:sz w:val="18"/>
      <w:szCs w:val="18"/>
      <w:u w:val="none"/>
      <w:lang w:val="pt-BR" w:eastAsia="ar-SA" w:bidi="ar-SA"/>
    </w:rPr>
  </w:style>
  <w:style w:type="paragraph" w:customStyle="1" w:styleId="planilhaetabelas">
    <w:name w:val="planilha e tabelas"/>
    <w:basedOn w:val="Normal"/>
    <w:rsid w:val="00D96071"/>
    <w:pPr>
      <w:suppressAutoHyphens/>
      <w:spacing w:before="360" w:after="120" w:line="360" w:lineRule="auto"/>
    </w:pPr>
    <w:rPr>
      <w:rFonts w:ascii="Arial" w:hAnsi="Arial" w:cs="Arial"/>
      <w:b/>
      <w:sz w:val="22"/>
      <w:szCs w:val="20"/>
      <w:lang w:eastAsia="ar-SA"/>
    </w:rPr>
  </w:style>
  <w:style w:type="character" w:customStyle="1" w:styleId="Caracteresdenotaderodap">
    <w:name w:val="Caracteres de nota de rodapé"/>
    <w:rsid w:val="00D96071"/>
    <w:rPr>
      <w:rFonts w:cs="Times New Roman"/>
      <w:vertAlign w:val="superscript"/>
    </w:rPr>
  </w:style>
  <w:style w:type="paragraph" w:styleId="Textodenotaderodap">
    <w:name w:val="footnote text"/>
    <w:basedOn w:val="Normal"/>
    <w:link w:val="TextodenotaderodapChar"/>
    <w:rsid w:val="00D96071"/>
    <w:pPr>
      <w:suppressAutoHyphens/>
    </w:pPr>
    <w:rPr>
      <w:sz w:val="20"/>
      <w:szCs w:val="20"/>
      <w:lang w:eastAsia="ar-SA"/>
    </w:rPr>
  </w:style>
  <w:style w:type="character" w:customStyle="1" w:styleId="TextodenotaderodapChar">
    <w:name w:val="Texto de nota de rodapé Char"/>
    <w:basedOn w:val="Fontepargpadro"/>
    <w:link w:val="Textodenotaderodap"/>
    <w:rsid w:val="00D96071"/>
    <w:rPr>
      <w:lang w:eastAsia="ar-SA"/>
    </w:rPr>
  </w:style>
  <w:style w:type="character" w:customStyle="1" w:styleId="txtarial8ptgray">
    <w:name w:val="txt_arial_8pt_gray"/>
    <w:rsid w:val="00D96071"/>
    <w:rPr>
      <w:rFonts w:cs="Times New Roman"/>
    </w:rPr>
  </w:style>
  <w:style w:type="character" w:customStyle="1" w:styleId="txtarial8ptgray1">
    <w:name w:val="txt_arial_8pt_gray1"/>
    <w:rsid w:val="00D96071"/>
    <w:rPr>
      <w:rFonts w:ascii="Verdana" w:hAnsi="Verdana" w:cs="Times New Roman"/>
      <w:color w:val="666666"/>
      <w:sz w:val="16"/>
      <w:szCs w:val="16"/>
    </w:rPr>
  </w:style>
  <w:style w:type="paragraph" w:styleId="Recuodecorpodetexto3">
    <w:name w:val="Body Text Indent 3"/>
    <w:basedOn w:val="Normal"/>
    <w:link w:val="Recuodecorpodetexto3Char"/>
    <w:rsid w:val="00D96071"/>
    <w:pPr>
      <w:spacing w:after="120"/>
      <w:ind w:left="283"/>
    </w:pPr>
    <w:rPr>
      <w:sz w:val="16"/>
      <w:szCs w:val="16"/>
    </w:rPr>
  </w:style>
  <w:style w:type="character" w:customStyle="1" w:styleId="Recuodecorpodetexto3Char">
    <w:name w:val="Recuo de corpo de texto 3 Char"/>
    <w:basedOn w:val="Fontepargpadro"/>
    <w:link w:val="Recuodecorpodetexto3"/>
    <w:rsid w:val="00D96071"/>
    <w:rPr>
      <w:sz w:val="16"/>
      <w:szCs w:val="16"/>
    </w:rPr>
  </w:style>
  <w:style w:type="character" w:customStyle="1" w:styleId="apple-style-span">
    <w:name w:val="apple-style-span"/>
    <w:basedOn w:val="Fontepargpadro"/>
    <w:rsid w:val="00D96071"/>
  </w:style>
  <w:style w:type="paragraph" w:styleId="TextosemFormatao">
    <w:name w:val="Plain Text"/>
    <w:basedOn w:val="Normal"/>
    <w:link w:val="TextosemFormataoChar"/>
    <w:rsid w:val="00D96071"/>
    <w:rPr>
      <w:rFonts w:ascii="Courier New" w:hAnsi="Courier New" w:cs="Courier New"/>
      <w:sz w:val="20"/>
      <w:szCs w:val="20"/>
    </w:rPr>
  </w:style>
  <w:style w:type="character" w:customStyle="1" w:styleId="TextosemFormataoChar">
    <w:name w:val="Texto sem Formatação Char"/>
    <w:basedOn w:val="Fontepargpadro"/>
    <w:link w:val="TextosemFormatao"/>
    <w:rsid w:val="00D96071"/>
    <w:rPr>
      <w:rFonts w:ascii="Courier New" w:hAnsi="Courier New" w:cs="Courier New"/>
    </w:rPr>
  </w:style>
  <w:style w:type="paragraph" w:styleId="MapadoDocumento">
    <w:name w:val="Document Map"/>
    <w:basedOn w:val="Normal"/>
    <w:link w:val="MapadoDocumentoChar"/>
    <w:uiPriority w:val="99"/>
    <w:semiHidden/>
    <w:unhideWhenUsed/>
    <w:rsid w:val="00251CBC"/>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251CBC"/>
    <w:rPr>
      <w:rFonts w:ascii="Tahoma" w:hAnsi="Tahoma" w:cs="Tahoma"/>
      <w:sz w:val="16"/>
      <w:szCs w:val="16"/>
    </w:rPr>
  </w:style>
  <w:style w:type="table" w:customStyle="1" w:styleId="TableGrid">
    <w:name w:val="TableGrid"/>
    <w:rsid w:val="003130A6"/>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8">
    <w:name w:val="8"/>
    <w:basedOn w:val="Tabelanormal"/>
    <w:rsid w:val="00215FD6"/>
    <w:pPr>
      <w:jc w:val="both"/>
    </w:pPr>
    <w:rPr>
      <w:rFonts w:ascii="Arial" w:eastAsia="Arial" w:hAnsi="Arial" w:cs="Arial"/>
      <w:color w:val="000000"/>
    </w:rPr>
    <w:tblPr>
      <w:tblStyleRowBandSize w:val="1"/>
      <w:tblStyleColBandSize w:val="1"/>
      <w:tblCellMar>
        <w:left w:w="70" w:type="dxa"/>
        <w:right w:w="70" w:type="dxa"/>
      </w:tblCellMar>
    </w:tblPr>
  </w:style>
  <w:style w:type="paragraph" w:customStyle="1" w:styleId="Default">
    <w:name w:val="Default"/>
    <w:rsid w:val="004C748D"/>
    <w:pPr>
      <w:autoSpaceDE w:val="0"/>
      <w:autoSpaceDN w:val="0"/>
      <w:adjustRightInd w:val="0"/>
    </w:pPr>
    <w:rPr>
      <w:rFonts w:ascii="Arial" w:hAnsi="Arial" w:cs="Arial"/>
      <w:color w:val="000000"/>
      <w:sz w:val="24"/>
      <w:szCs w:val="24"/>
      <w:lang w:eastAsia="en-US"/>
    </w:rPr>
  </w:style>
  <w:style w:type="character" w:customStyle="1" w:styleId="UnresolvedMention">
    <w:name w:val="Unresolved Mention"/>
    <w:basedOn w:val="Fontepargpadro"/>
    <w:uiPriority w:val="99"/>
    <w:semiHidden/>
    <w:unhideWhenUsed/>
    <w:rsid w:val="00630A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370892">
      <w:bodyDiv w:val="1"/>
      <w:marLeft w:val="0"/>
      <w:marRight w:val="0"/>
      <w:marTop w:val="0"/>
      <w:marBottom w:val="0"/>
      <w:divBdr>
        <w:top w:val="none" w:sz="0" w:space="0" w:color="auto"/>
        <w:left w:val="none" w:sz="0" w:space="0" w:color="auto"/>
        <w:bottom w:val="none" w:sz="0" w:space="0" w:color="auto"/>
        <w:right w:val="none" w:sz="0" w:space="0" w:color="auto"/>
      </w:divBdr>
      <w:divsChild>
        <w:div w:id="2111121698">
          <w:marLeft w:val="0"/>
          <w:marRight w:val="0"/>
          <w:marTop w:val="0"/>
          <w:marBottom w:val="0"/>
          <w:divBdr>
            <w:top w:val="single" w:sz="6" w:space="0" w:color="CCCCCC"/>
            <w:left w:val="single" w:sz="6" w:space="0" w:color="CCCCCC"/>
            <w:bottom w:val="single" w:sz="6" w:space="0" w:color="CCCCCC"/>
            <w:right w:val="single" w:sz="6" w:space="0" w:color="CCCCCC"/>
          </w:divBdr>
          <w:divsChild>
            <w:div w:id="1128471937">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 w:id="104006967">
      <w:bodyDiv w:val="1"/>
      <w:marLeft w:val="0"/>
      <w:marRight w:val="0"/>
      <w:marTop w:val="0"/>
      <w:marBottom w:val="0"/>
      <w:divBdr>
        <w:top w:val="none" w:sz="0" w:space="0" w:color="auto"/>
        <w:left w:val="none" w:sz="0" w:space="0" w:color="auto"/>
        <w:bottom w:val="none" w:sz="0" w:space="0" w:color="auto"/>
        <w:right w:val="none" w:sz="0" w:space="0" w:color="auto"/>
      </w:divBdr>
    </w:div>
    <w:div w:id="201943130">
      <w:bodyDiv w:val="1"/>
      <w:marLeft w:val="0"/>
      <w:marRight w:val="0"/>
      <w:marTop w:val="0"/>
      <w:marBottom w:val="0"/>
      <w:divBdr>
        <w:top w:val="none" w:sz="0" w:space="0" w:color="auto"/>
        <w:left w:val="none" w:sz="0" w:space="0" w:color="auto"/>
        <w:bottom w:val="none" w:sz="0" w:space="0" w:color="auto"/>
        <w:right w:val="none" w:sz="0" w:space="0" w:color="auto"/>
      </w:divBdr>
      <w:divsChild>
        <w:div w:id="740296117">
          <w:marLeft w:val="0"/>
          <w:marRight w:val="0"/>
          <w:marTop w:val="0"/>
          <w:marBottom w:val="0"/>
          <w:divBdr>
            <w:top w:val="single" w:sz="6" w:space="0" w:color="CCCCCC"/>
            <w:left w:val="single" w:sz="6" w:space="0" w:color="CCCCCC"/>
            <w:bottom w:val="single" w:sz="6" w:space="0" w:color="CCCCCC"/>
            <w:right w:val="single" w:sz="6" w:space="0" w:color="CCCCCC"/>
          </w:divBdr>
          <w:divsChild>
            <w:div w:id="790131097">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 w:id="305673128">
      <w:bodyDiv w:val="1"/>
      <w:marLeft w:val="0"/>
      <w:marRight w:val="0"/>
      <w:marTop w:val="0"/>
      <w:marBottom w:val="0"/>
      <w:divBdr>
        <w:top w:val="none" w:sz="0" w:space="0" w:color="auto"/>
        <w:left w:val="none" w:sz="0" w:space="0" w:color="auto"/>
        <w:bottom w:val="none" w:sz="0" w:space="0" w:color="auto"/>
        <w:right w:val="none" w:sz="0" w:space="0" w:color="auto"/>
      </w:divBdr>
    </w:div>
    <w:div w:id="434638172">
      <w:bodyDiv w:val="1"/>
      <w:marLeft w:val="0"/>
      <w:marRight w:val="0"/>
      <w:marTop w:val="0"/>
      <w:marBottom w:val="0"/>
      <w:divBdr>
        <w:top w:val="none" w:sz="0" w:space="0" w:color="auto"/>
        <w:left w:val="none" w:sz="0" w:space="0" w:color="auto"/>
        <w:bottom w:val="none" w:sz="0" w:space="0" w:color="auto"/>
        <w:right w:val="none" w:sz="0" w:space="0" w:color="auto"/>
      </w:divBdr>
      <w:divsChild>
        <w:div w:id="1877037860">
          <w:marLeft w:val="0"/>
          <w:marRight w:val="0"/>
          <w:marTop w:val="0"/>
          <w:marBottom w:val="0"/>
          <w:divBdr>
            <w:top w:val="none" w:sz="0" w:space="0" w:color="auto"/>
            <w:left w:val="none" w:sz="0" w:space="0" w:color="auto"/>
            <w:bottom w:val="none" w:sz="0" w:space="0" w:color="auto"/>
            <w:right w:val="none" w:sz="0" w:space="0" w:color="auto"/>
          </w:divBdr>
          <w:divsChild>
            <w:div w:id="1041903125">
              <w:marLeft w:val="0"/>
              <w:marRight w:val="0"/>
              <w:marTop w:val="0"/>
              <w:marBottom w:val="0"/>
              <w:divBdr>
                <w:top w:val="none" w:sz="0" w:space="0" w:color="auto"/>
                <w:left w:val="none" w:sz="0" w:space="0" w:color="auto"/>
                <w:bottom w:val="none" w:sz="0" w:space="0" w:color="auto"/>
                <w:right w:val="none" w:sz="0" w:space="0" w:color="auto"/>
              </w:divBdr>
              <w:divsChild>
                <w:div w:id="313030976">
                  <w:marLeft w:val="0"/>
                  <w:marRight w:val="0"/>
                  <w:marTop w:val="0"/>
                  <w:marBottom w:val="0"/>
                  <w:divBdr>
                    <w:top w:val="none" w:sz="0" w:space="0" w:color="auto"/>
                    <w:left w:val="none" w:sz="0" w:space="0" w:color="auto"/>
                    <w:bottom w:val="none" w:sz="0" w:space="0" w:color="auto"/>
                    <w:right w:val="none" w:sz="0" w:space="0" w:color="auto"/>
                  </w:divBdr>
                  <w:divsChild>
                    <w:div w:id="795756563">
                      <w:marLeft w:val="0"/>
                      <w:marRight w:val="0"/>
                      <w:marTop w:val="0"/>
                      <w:marBottom w:val="0"/>
                      <w:divBdr>
                        <w:top w:val="none" w:sz="0" w:space="0" w:color="auto"/>
                        <w:left w:val="none" w:sz="0" w:space="0" w:color="auto"/>
                        <w:bottom w:val="none" w:sz="0" w:space="0" w:color="auto"/>
                        <w:right w:val="none" w:sz="0" w:space="0" w:color="auto"/>
                      </w:divBdr>
                      <w:divsChild>
                        <w:div w:id="1845657493">
                          <w:marLeft w:val="0"/>
                          <w:marRight w:val="0"/>
                          <w:marTop w:val="0"/>
                          <w:marBottom w:val="0"/>
                          <w:divBdr>
                            <w:top w:val="none" w:sz="0" w:space="0" w:color="auto"/>
                            <w:left w:val="none" w:sz="0" w:space="0" w:color="auto"/>
                            <w:bottom w:val="none" w:sz="0" w:space="0" w:color="auto"/>
                            <w:right w:val="none" w:sz="0" w:space="0" w:color="auto"/>
                          </w:divBdr>
                          <w:divsChild>
                            <w:div w:id="260993702">
                              <w:marLeft w:val="0"/>
                              <w:marRight w:val="0"/>
                              <w:marTop w:val="0"/>
                              <w:marBottom w:val="0"/>
                              <w:divBdr>
                                <w:top w:val="none" w:sz="0" w:space="0" w:color="auto"/>
                                <w:left w:val="none" w:sz="0" w:space="0" w:color="auto"/>
                                <w:bottom w:val="none" w:sz="0" w:space="0" w:color="auto"/>
                                <w:right w:val="none" w:sz="0" w:space="0" w:color="auto"/>
                              </w:divBdr>
                              <w:divsChild>
                                <w:div w:id="1654335838">
                                  <w:marLeft w:val="0"/>
                                  <w:marRight w:val="0"/>
                                  <w:marTop w:val="0"/>
                                  <w:marBottom w:val="0"/>
                                  <w:divBdr>
                                    <w:top w:val="none" w:sz="0" w:space="0" w:color="auto"/>
                                    <w:left w:val="none" w:sz="0" w:space="0" w:color="auto"/>
                                    <w:bottom w:val="none" w:sz="0" w:space="0" w:color="auto"/>
                                    <w:right w:val="none" w:sz="0" w:space="0" w:color="auto"/>
                                  </w:divBdr>
                                  <w:divsChild>
                                    <w:div w:id="802819275">
                                      <w:marLeft w:val="0"/>
                                      <w:marRight w:val="0"/>
                                      <w:marTop w:val="0"/>
                                      <w:marBottom w:val="0"/>
                                      <w:divBdr>
                                        <w:top w:val="none" w:sz="0" w:space="0" w:color="auto"/>
                                        <w:left w:val="none" w:sz="0" w:space="0" w:color="auto"/>
                                        <w:bottom w:val="none" w:sz="0" w:space="0" w:color="auto"/>
                                        <w:right w:val="none" w:sz="0" w:space="0" w:color="auto"/>
                                      </w:divBdr>
                                      <w:divsChild>
                                        <w:div w:id="1882284520">
                                          <w:marLeft w:val="0"/>
                                          <w:marRight w:val="0"/>
                                          <w:marTop w:val="0"/>
                                          <w:marBottom w:val="0"/>
                                          <w:divBdr>
                                            <w:top w:val="none" w:sz="0" w:space="0" w:color="auto"/>
                                            <w:left w:val="none" w:sz="0" w:space="0" w:color="auto"/>
                                            <w:bottom w:val="none" w:sz="0" w:space="0" w:color="auto"/>
                                            <w:right w:val="none" w:sz="0" w:space="0" w:color="auto"/>
                                          </w:divBdr>
                                          <w:divsChild>
                                            <w:div w:id="379522258">
                                              <w:marLeft w:val="0"/>
                                              <w:marRight w:val="0"/>
                                              <w:marTop w:val="0"/>
                                              <w:marBottom w:val="0"/>
                                              <w:divBdr>
                                                <w:top w:val="none" w:sz="0" w:space="0" w:color="auto"/>
                                                <w:left w:val="none" w:sz="0" w:space="0" w:color="auto"/>
                                                <w:bottom w:val="none" w:sz="0" w:space="0" w:color="auto"/>
                                                <w:right w:val="none" w:sz="0" w:space="0" w:color="auto"/>
                                              </w:divBdr>
                                              <w:divsChild>
                                                <w:div w:id="1629631108">
                                                  <w:marLeft w:val="0"/>
                                                  <w:marRight w:val="0"/>
                                                  <w:marTop w:val="0"/>
                                                  <w:marBottom w:val="0"/>
                                                  <w:divBdr>
                                                    <w:top w:val="none" w:sz="0" w:space="0" w:color="auto"/>
                                                    <w:left w:val="none" w:sz="0" w:space="0" w:color="auto"/>
                                                    <w:bottom w:val="none" w:sz="0" w:space="0" w:color="auto"/>
                                                    <w:right w:val="none" w:sz="0" w:space="0" w:color="auto"/>
                                                  </w:divBdr>
                                                  <w:divsChild>
                                                    <w:div w:id="826822814">
                                                      <w:marLeft w:val="0"/>
                                                      <w:marRight w:val="0"/>
                                                      <w:marTop w:val="0"/>
                                                      <w:marBottom w:val="0"/>
                                                      <w:divBdr>
                                                        <w:top w:val="none" w:sz="0" w:space="0" w:color="auto"/>
                                                        <w:left w:val="none" w:sz="0" w:space="0" w:color="auto"/>
                                                        <w:bottom w:val="none" w:sz="0" w:space="0" w:color="auto"/>
                                                        <w:right w:val="none" w:sz="0" w:space="0" w:color="auto"/>
                                                      </w:divBdr>
                                                      <w:divsChild>
                                                        <w:div w:id="1094207377">
                                                          <w:marLeft w:val="0"/>
                                                          <w:marRight w:val="0"/>
                                                          <w:marTop w:val="0"/>
                                                          <w:marBottom w:val="0"/>
                                                          <w:divBdr>
                                                            <w:top w:val="none" w:sz="0" w:space="0" w:color="auto"/>
                                                            <w:left w:val="none" w:sz="0" w:space="0" w:color="auto"/>
                                                            <w:bottom w:val="none" w:sz="0" w:space="0" w:color="auto"/>
                                                            <w:right w:val="none" w:sz="0" w:space="0" w:color="auto"/>
                                                          </w:divBdr>
                                                          <w:divsChild>
                                                            <w:div w:id="2083722760">
                                                              <w:marLeft w:val="0"/>
                                                              <w:marRight w:val="150"/>
                                                              <w:marTop w:val="0"/>
                                                              <w:marBottom w:val="150"/>
                                                              <w:divBdr>
                                                                <w:top w:val="none" w:sz="0" w:space="0" w:color="auto"/>
                                                                <w:left w:val="none" w:sz="0" w:space="0" w:color="auto"/>
                                                                <w:bottom w:val="none" w:sz="0" w:space="0" w:color="auto"/>
                                                                <w:right w:val="none" w:sz="0" w:space="0" w:color="auto"/>
                                                              </w:divBdr>
                                                              <w:divsChild>
                                                                <w:div w:id="1773433630">
                                                                  <w:marLeft w:val="0"/>
                                                                  <w:marRight w:val="0"/>
                                                                  <w:marTop w:val="0"/>
                                                                  <w:marBottom w:val="0"/>
                                                                  <w:divBdr>
                                                                    <w:top w:val="none" w:sz="0" w:space="0" w:color="auto"/>
                                                                    <w:left w:val="none" w:sz="0" w:space="0" w:color="auto"/>
                                                                    <w:bottom w:val="none" w:sz="0" w:space="0" w:color="auto"/>
                                                                    <w:right w:val="none" w:sz="0" w:space="0" w:color="auto"/>
                                                                  </w:divBdr>
                                                                  <w:divsChild>
                                                                    <w:div w:id="108208266">
                                                                      <w:marLeft w:val="0"/>
                                                                      <w:marRight w:val="0"/>
                                                                      <w:marTop w:val="0"/>
                                                                      <w:marBottom w:val="0"/>
                                                                      <w:divBdr>
                                                                        <w:top w:val="none" w:sz="0" w:space="0" w:color="auto"/>
                                                                        <w:left w:val="none" w:sz="0" w:space="0" w:color="auto"/>
                                                                        <w:bottom w:val="none" w:sz="0" w:space="0" w:color="auto"/>
                                                                        <w:right w:val="none" w:sz="0" w:space="0" w:color="auto"/>
                                                                      </w:divBdr>
                                                                      <w:divsChild>
                                                                        <w:div w:id="1924682745">
                                                                          <w:marLeft w:val="0"/>
                                                                          <w:marRight w:val="0"/>
                                                                          <w:marTop w:val="0"/>
                                                                          <w:marBottom w:val="0"/>
                                                                          <w:divBdr>
                                                                            <w:top w:val="none" w:sz="0" w:space="0" w:color="auto"/>
                                                                            <w:left w:val="none" w:sz="0" w:space="0" w:color="auto"/>
                                                                            <w:bottom w:val="none" w:sz="0" w:space="0" w:color="auto"/>
                                                                            <w:right w:val="none" w:sz="0" w:space="0" w:color="auto"/>
                                                                          </w:divBdr>
                                                                          <w:divsChild>
                                                                            <w:div w:id="542519893">
                                                                              <w:marLeft w:val="0"/>
                                                                              <w:marRight w:val="0"/>
                                                                              <w:marTop w:val="0"/>
                                                                              <w:marBottom w:val="0"/>
                                                                              <w:divBdr>
                                                                                <w:top w:val="none" w:sz="0" w:space="0" w:color="auto"/>
                                                                                <w:left w:val="none" w:sz="0" w:space="0" w:color="auto"/>
                                                                                <w:bottom w:val="none" w:sz="0" w:space="0" w:color="auto"/>
                                                                                <w:right w:val="none" w:sz="0" w:space="0" w:color="auto"/>
                                                                              </w:divBdr>
                                                                              <w:divsChild>
                                                                                <w:div w:id="128615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360932">
      <w:bodyDiv w:val="1"/>
      <w:marLeft w:val="0"/>
      <w:marRight w:val="0"/>
      <w:marTop w:val="0"/>
      <w:marBottom w:val="0"/>
      <w:divBdr>
        <w:top w:val="none" w:sz="0" w:space="0" w:color="auto"/>
        <w:left w:val="none" w:sz="0" w:space="0" w:color="auto"/>
        <w:bottom w:val="none" w:sz="0" w:space="0" w:color="auto"/>
        <w:right w:val="none" w:sz="0" w:space="0" w:color="auto"/>
      </w:divBdr>
    </w:div>
    <w:div w:id="863132275">
      <w:bodyDiv w:val="1"/>
      <w:marLeft w:val="0"/>
      <w:marRight w:val="0"/>
      <w:marTop w:val="0"/>
      <w:marBottom w:val="0"/>
      <w:divBdr>
        <w:top w:val="none" w:sz="0" w:space="0" w:color="auto"/>
        <w:left w:val="none" w:sz="0" w:space="0" w:color="auto"/>
        <w:bottom w:val="none" w:sz="0" w:space="0" w:color="auto"/>
        <w:right w:val="none" w:sz="0" w:space="0" w:color="auto"/>
      </w:divBdr>
    </w:div>
    <w:div w:id="883981469">
      <w:bodyDiv w:val="1"/>
      <w:marLeft w:val="0"/>
      <w:marRight w:val="0"/>
      <w:marTop w:val="0"/>
      <w:marBottom w:val="0"/>
      <w:divBdr>
        <w:top w:val="none" w:sz="0" w:space="0" w:color="auto"/>
        <w:left w:val="none" w:sz="0" w:space="0" w:color="auto"/>
        <w:bottom w:val="none" w:sz="0" w:space="0" w:color="auto"/>
        <w:right w:val="none" w:sz="0" w:space="0" w:color="auto"/>
      </w:divBdr>
    </w:div>
    <w:div w:id="1024940447">
      <w:bodyDiv w:val="1"/>
      <w:marLeft w:val="0"/>
      <w:marRight w:val="0"/>
      <w:marTop w:val="0"/>
      <w:marBottom w:val="0"/>
      <w:divBdr>
        <w:top w:val="none" w:sz="0" w:space="0" w:color="auto"/>
        <w:left w:val="none" w:sz="0" w:space="0" w:color="auto"/>
        <w:bottom w:val="none" w:sz="0" w:space="0" w:color="auto"/>
        <w:right w:val="none" w:sz="0" w:space="0" w:color="auto"/>
      </w:divBdr>
    </w:div>
    <w:div w:id="1610162943">
      <w:bodyDiv w:val="1"/>
      <w:marLeft w:val="0"/>
      <w:marRight w:val="0"/>
      <w:marTop w:val="0"/>
      <w:marBottom w:val="0"/>
      <w:divBdr>
        <w:top w:val="none" w:sz="0" w:space="0" w:color="auto"/>
        <w:left w:val="none" w:sz="0" w:space="0" w:color="auto"/>
        <w:bottom w:val="none" w:sz="0" w:space="0" w:color="auto"/>
        <w:right w:val="none" w:sz="0" w:space="0" w:color="auto"/>
      </w:divBdr>
      <w:divsChild>
        <w:div w:id="1144858305">
          <w:marLeft w:val="547"/>
          <w:marRight w:val="0"/>
          <w:marTop w:val="130"/>
          <w:marBottom w:val="0"/>
          <w:divBdr>
            <w:top w:val="none" w:sz="0" w:space="0" w:color="auto"/>
            <w:left w:val="none" w:sz="0" w:space="0" w:color="auto"/>
            <w:bottom w:val="none" w:sz="0" w:space="0" w:color="auto"/>
            <w:right w:val="none" w:sz="0" w:space="0" w:color="auto"/>
          </w:divBdr>
        </w:div>
        <w:div w:id="1497070139">
          <w:marLeft w:val="547"/>
          <w:marRight w:val="0"/>
          <w:marTop w:val="130"/>
          <w:marBottom w:val="0"/>
          <w:divBdr>
            <w:top w:val="none" w:sz="0" w:space="0" w:color="auto"/>
            <w:left w:val="none" w:sz="0" w:space="0" w:color="auto"/>
            <w:bottom w:val="none" w:sz="0" w:space="0" w:color="auto"/>
            <w:right w:val="none" w:sz="0" w:space="0" w:color="auto"/>
          </w:divBdr>
        </w:div>
        <w:div w:id="2090537747">
          <w:marLeft w:val="547"/>
          <w:marRight w:val="0"/>
          <w:marTop w:val="130"/>
          <w:marBottom w:val="0"/>
          <w:divBdr>
            <w:top w:val="none" w:sz="0" w:space="0" w:color="auto"/>
            <w:left w:val="none" w:sz="0" w:space="0" w:color="auto"/>
            <w:bottom w:val="none" w:sz="0" w:space="0" w:color="auto"/>
            <w:right w:val="none" w:sz="0" w:space="0" w:color="auto"/>
          </w:divBdr>
        </w:div>
      </w:divsChild>
    </w:div>
    <w:div w:id="1641881215">
      <w:bodyDiv w:val="1"/>
      <w:marLeft w:val="0"/>
      <w:marRight w:val="0"/>
      <w:marTop w:val="0"/>
      <w:marBottom w:val="0"/>
      <w:divBdr>
        <w:top w:val="none" w:sz="0" w:space="0" w:color="auto"/>
        <w:left w:val="none" w:sz="0" w:space="0" w:color="auto"/>
        <w:bottom w:val="none" w:sz="0" w:space="0" w:color="auto"/>
        <w:right w:val="none" w:sz="0" w:space="0" w:color="auto"/>
      </w:divBdr>
    </w:div>
    <w:div w:id="2019311839">
      <w:bodyDiv w:val="1"/>
      <w:marLeft w:val="0"/>
      <w:marRight w:val="0"/>
      <w:marTop w:val="0"/>
      <w:marBottom w:val="0"/>
      <w:divBdr>
        <w:top w:val="none" w:sz="0" w:space="0" w:color="auto"/>
        <w:left w:val="none" w:sz="0" w:space="0" w:color="auto"/>
        <w:bottom w:val="none" w:sz="0" w:space="0" w:color="auto"/>
        <w:right w:val="none" w:sz="0" w:space="0" w:color="auto"/>
      </w:divBdr>
    </w:div>
    <w:div w:id="2021852932">
      <w:bodyDiv w:val="1"/>
      <w:marLeft w:val="0"/>
      <w:marRight w:val="0"/>
      <w:marTop w:val="0"/>
      <w:marBottom w:val="0"/>
      <w:divBdr>
        <w:top w:val="none" w:sz="0" w:space="0" w:color="auto"/>
        <w:left w:val="none" w:sz="0" w:space="0" w:color="auto"/>
        <w:bottom w:val="none" w:sz="0" w:space="0" w:color="auto"/>
        <w:right w:val="none" w:sz="0" w:space="0" w:color="auto"/>
      </w:divBdr>
    </w:div>
    <w:div w:id="2120223964">
      <w:bodyDiv w:val="1"/>
      <w:marLeft w:val="0"/>
      <w:marRight w:val="0"/>
      <w:marTop w:val="0"/>
      <w:marBottom w:val="0"/>
      <w:divBdr>
        <w:top w:val="none" w:sz="0" w:space="0" w:color="auto"/>
        <w:left w:val="none" w:sz="0" w:space="0" w:color="auto"/>
        <w:bottom w:val="none" w:sz="0" w:space="0" w:color="auto"/>
        <w:right w:val="none" w:sz="0" w:space="0" w:color="auto"/>
      </w:divBdr>
      <w:divsChild>
        <w:div w:id="1277131214">
          <w:marLeft w:val="0"/>
          <w:marRight w:val="0"/>
          <w:marTop w:val="0"/>
          <w:marBottom w:val="0"/>
          <w:divBdr>
            <w:top w:val="single" w:sz="6" w:space="0" w:color="CCCCCC"/>
            <w:left w:val="single" w:sz="6" w:space="0" w:color="CCCCCC"/>
            <w:bottom w:val="single" w:sz="6" w:space="0" w:color="CCCCCC"/>
            <w:right w:val="single" w:sz="6" w:space="0" w:color="CCCCCC"/>
          </w:divBdr>
          <w:divsChild>
            <w:div w:id="52899828">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 w:id="2135177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centropaulasouza.sp.gov.br/Fatec/Escolas/Escolas_mapa.html" TargetMode="External"/><Relationship Id="rId18" Type="http://schemas.openxmlformats.org/officeDocument/2006/relationships/hyperlink" Target="mailto:adm.sjc@fatec.sp.gov.br" TargetMode="External"/><Relationship Id="rId26" Type="http://schemas.openxmlformats.org/officeDocument/2006/relationships/footer" Target="footer2.xml"/><Relationship Id="rId21" Type="http://schemas.openxmlformats.org/officeDocument/2006/relationships/image" Target="media/image4.png"/><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hyperlink" Target="http://www.centropaulasouza.sp.gov.br/Ete/Escolas/Escolas_ETEs.html" TargetMode="External"/><Relationship Id="rId17" Type="http://schemas.openxmlformats.org/officeDocument/2006/relationships/hyperlink" Target="mailto:diretoria.sjc@fatec.sp.gov.br" TargetMode="External"/><Relationship Id="rId25" Type="http://schemas.openxmlformats.org/officeDocument/2006/relationships/footer" Target="footer1.xml"/><Relationship Id="rId33" Type="http://schemas.openxmlformats.org/officeDocument/2006/relationships/image" Target="media/image1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mailto:.sjc@fatec.sp.gov.br"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entropaulasouza.sp.gov.br/Ete/Escolas/Escolas_ETEs.html" TargetMode="External"/><Relationship Id="rId24" Type="http://schemas.openxmlformats.org/officeDocument/2006/relationships/header" Target="header1.xml"/><Relationship Id="rId32" Type="http://schemas.openxmlformats.org/officeDocument/2006/relationships/image" Target="media/image12.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6.jpg"/><Relationship Id="rId28" Type="http://schemas.openxmlformats.org/officeDocument/2006/relationships/image" Target="media/image8.png"/><Relationship Id="rId36" Type="http://schemas.openxmlformats.org/officeDocument/2006/relationships/footer" Target="footer4.xml"/><Relationship Id="rId10" Type="http://schemas.openxmlformats.org/officeDocument/2006/relationships/hyperlink" Target="http://www.centropaulasouza.sp.gov.br/Fatec/Escolas/Escolas_mapa.html" TargetMode="External"/><Relationship Id="rId19" Type="http://schemas.openxmlformats.org/officeDocument/2006/relationships/hyperlink" Target="mailto:secretaria@fatec.sp.gov.br"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www.centropaulasouza.sp.gov.br/" TargetMode="External"/><Relationship Id="rId14" Type="http://schemas.openxmlformats.org/officeDocument/2006/relationships/hyperlink" Target="http://www.centropaulasouza.sp.gov.br/Cursos/Fatec/Cursos_Fatec.html" TargetMode="External"/><Relationship Id="rId22" Type="http://schemas.openxmlformats.org/officeDocument/2006/relationships/image" Target="media/image5.jpeg"/><Relationship Id="rId27" Type="http://schemas.openxmlformats.org/officeDocument/2006/relationships/header" Target="header2.xml"/><Relationship Id="rId30" Type="http://schemas.openxmlformats.org/officeDocument/2006/relationships/image" Target="media/image10.png"/><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B62607-2724-464B-B7D0-8EB5DF0C7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62</Pages>
  <Words>23328</Words>
  <Characters>134872</Characters>
  <Application>Microsoft Office Word</Application>
  <DocSecurity>0</DocSecurity>
  <Lines>1123</Lines>
  <Paragraphs>315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157885</CharactersWithSpaces>
  <SharedDoc>false</SharedDoc>
  <HLinks>
    <vt:vector size="120" baseType="variant">
      <vt:variant>
        <vt:i4>3145809</vt:i4>
      </vt:variant>
      <vt:variant>
        <vt:i4>60</vt:i4>
      </vt:variant>
      <vt:variant>
        <vt:i4>0</vt:i4>
      </vt:variant>
      <vt:variant>
        <vt:i4>5</vt:i4>
      </vt:variant>
      <vt:variant>
        <vt:lpwstr>http://www.centropaulasouza.sp.gov.br/Cursos/Fatec/Cursos_Fatec.html</vt:lpwstr>
      </vt:variant>
      <vt:variant>
        <vt:lpwstr/>
      </vt:variant>
      <vt:variant>
        <vt:i4>7929884</vt:i4>
      </vt:variant>
      <vt:variant>
        <vt:i4>57</vt:i4>
      </vt:variant>
      <vt:variant>
        <vt:i4>0</vt:i4>
      </vt:variant>
      <vt:variant>
        <vt:i4>5</vt:i4>
      </vt:variant>
      <vt:variant>
        <vt:lpwstr>http://www.centropaulasouza.sp.gov.br/Fatec/Escolas/Escolas_mapa.html</vt:lpwstr>
      </vt:variant>
      <vt:variant>
        <vt:lpwstr/>
      </vt:variant>
      <vt:variant>
        <vt:i4>917616</vt:i4>
      </vt:variant>
      <vt:variant>
        <vt:i4>54</vt:i4>
      </vt:variant>
      <vt:variant>
        <vt:i4>0</vt:i4>
      </vt:variant>
      <vt:variant>
        <vt:i4>5</vt:i4>
      </vt:variant>
      <vt:variant>
        <vt:lpwstr>http://www.centropaulasouza.sp.gov.br/Ete/Escolas/Escolas_ETEs.html</vt:lpwstr>
      </vt:variant>
      <vt:variant>
        <vt:lpwstr/>
      </vt:variant>
      <vt:variant>
        <vt:i4>917616</vt:i4>
      </vt:variant>
      <vt:variant>
        <vt:i4>51</vt:i4>
      </vt:variant>
      <vt:variant>
        <vt:i4>0</vt:i4>
      </vt:variant>
      <vt:variant>
        <vt:i4>5</vt:i4>
      </vt:variant>
      <vt:variant>
        <vt:lpwstr>http://www.centropaulasouza.sp.gov.br/Ete/Escolas/Escolas_ETEs.html</vt:lpwstr>
      </vt:variant>
      <vt:variant>
        <vt:lpwstr/>
      </vt:variant>
      <vt:variant>
        <vt:i4>7929884</vt:i4>
      </vt:variant>
      <vt:variant>
        <vt:i4>48</vt:i4>
      </vt:variant>
      <vt:variant>
        <vt:i4>0</vt:i4>
      </vt:variant>
      <vt:variant>
        <vt:i4>5</vt:i4>
      </vt:variant>
      <vt:variant>
        <vt:lpwstr>http://www.centropaulasouza.sp.gov.br/Fatec/Escolas/Escolas_mapa.html</vt:lpwstr>
      </vt:variant>
      <vt:variant>
        <vt:lpwstr/>
      </vt:variant>
      <vt:variant>
        <vt:i4>2555946</vt:i4>
      </vt:variant>
      <vt:variant>
        <vt:i4>45</vt:i4>
      </vt:variant>
      <vt:variant>
        <vt:i4>0</vt:i4>
      </vt:variant>
      <vt:variant>
        <vt:i4>5</vt:i4>
      </vt:variant>
      <vt:variant>
        <vt:lpwstr>http://www.centropaulasouza.sp.gov.br/</vt:lpwstr>
      </vt:variant>
      <vt:variant>
        <vt:lpwstr/>
      </vt:variant>
      <vt:variant>
        <vt:i4>1441844</vt:i4>
      </vt:variant>
      <vt:variant>
        <vt:i4>41</vt:i4>
      </vt:variant>
      <vt:variant>
        <vt:i4>0</vt:i4>
      </vt:variant>
      <vt:variant>
        <vt:i4>5</vt:i4>
      </vt:variant>
      <vt:variant>
        <vt:lpwstr/>
      </vt:variant>
      <vt:variant>
        <vt:lpwstr>_Toc327264658</vt:lpwstr>
      </vt:variant>
      <vt:variant>
        <vt:i4>1441844</vt:i4>
      </vt:variant>
      <vt:variant>
        <vt:i4>38</vt:i4>
      </vt:variant>
      <vt:variant>
        <vt:i4>0</vt:i4>
      </vt:variant>
      <vt:variant>
        <vt:i4>5</vt:i4>
      </vt:variant>
      <vt:variant>
        <vt:lpwstr/>
      </vt:variant>
      <vt:variant>
        <vt:lpwstr>_Toc327264657</vt:lpwstr>
      </vt:variant>
      <vt:variant>
        <vt:i4>1441844</vt:i4>
      </vt:variant>
      <vt:variant>
        <vt:i4>35</vt:i4>
      </vt:variant>
      <vt:variant>
        <vt:i4>0</vt:i4>
      </vt:variant>
      <vt:variant>
        <vt:i4>5</vt:i4>
      </vt:variant>
      <vt:variant>
        <vt:lpwstr/>
      </vt:variant>
      <vt:variant>
        <vt:lpwstr>_Toc327264656</vt:lpwstr>
      </vt:variant>
      <vt:variant>
        <vt:i4>1441844</vt:i4>
      </vt:variant>
      <vt:variant>
        <vt:i4>32</vt:i4>
      </vt:variant>
      <vt:variant>
        <vt:i4>0</vt:i4>
      </vt:variant>
      <vt:variant>
        <vt:i4>5</vt:i4>
      </vt:variant>
      <vt:variant>
        <vt:lpwstr/>
      </vt:variant>
      <vt:variant>
        <vt:lpwstr>_Toc327264655</vt:lpwstr>
      </vt:variant>
      <vt:variant>
        <vt:i4>1441844</vt:i4>
      </vt:variant>
      <vt:variant>
        <vt:i4>29</vt:i4>
      </vt:variant>
      <vt:variant>
        <vt:i4>0</vt:i4>
      </vt:variant>
      <vt:variant>
        <vt:i4>5</vt:i4>
      </vt:variant>
      <vt:variant>
        <vt:lpwstr/>
      </vt:variant>
      <vt:variant>
        <vt:lpwstr>_Toc327264654</vt:lpwstr>
      </vt:variant>
      <vt:variant>
        <vt:i4>1441844</vt:i4>
      </vt:variant>
      <vt:variant>
        <vt:i4>26</vt:i4>
      </vt:variant>
      <vt:variant>
        <vt:i4>0</vt:i4>
      </vt:variant>
      <vt:variant>
        <vt:i4>5</vt:i4>
      </vt:variant>
      <vt:variant>
        <vt:lpwstr/>
      </vt:variant>
      <vt:variant>
        <vt:lpwstr>_Toc327264654</vt:lpwstr>
      </vt:variant>
      <vt:variant>
        <vt:i4>1441844</vt:i4>
      </vt:variant>
      <vt:variant>
        <vt:i4>23</vt:i4>
      </vt:variant>
      <vt:variant>
        <vt:i4>0</vt:i4>
      </vt:variant>
      <vt:variant>
        <vt:i4>5</vt:i4>
      </vt:variant>
      <vt:variant>
        <vt:lpwstr/>
      </vt:variant>
      <vt:variant>
        <vt:lpwstr>_Toc327264653</vt:lpwstr>
      </vt:variant>
      <vt:variant>
        <vt:i4>1441844</vt:i4>
      </vt:variant>
      <vt:variant>
        <vt:i4>20</vt:i4>
      </vt:variant>
      <vt:variant>
        <vt:i4>0</vt:i4>
      </vt:variant>
      <vt:variant>
        <vt:i4>5</vt:i4>
      </vt:variant>
      <vt:variant>
        <vt:lpwstr/>
      </vt:variant>
      <vt:variant>
        <vt:lpwstr>_Toc327264652</vt:lpwstr>
      </vt:variant>
      <vt:variant>
        <vt:i4>1441844</vt:i4>
      </vt:variant>
      <vt:variant>
        <vt:i4>17</vt:i4>
      </vt:variant>
      <vt:variant>
        <vt:i4>0</vt:i4>
      </vt:variant>
      <vt:variant>
        <vt:i4>5</vt:i4>
      </vt:variant>
      <vt:variant>
        <vt:lpwstr/>
      </vt:variant>
      <vt:variant>
        <vt:lpwstr>_Toc327264650</vt:lpwstr>
      </vt:variant>
      <vt:variant>
        <vt:i4>1507380</vt:i4>
      </vt:variant>
      <vt:variant>
        <vt:i4>14</vt:i4>
      </vt:variant>
      <vt:variant>
        <vt:i4>0</vt:i4>
      </vt:variant>
      <vt:variant>
        <vt:i4>5</vt:i4>
      </vt:variant>
      <vt:variant>
        <vt:lpwstr/>
      </vt:variant>
      <vt:variant>
        <vt:lpwstr>_Toc327264648</vt:lpwstr>
      </vt:variant>
      <vt:variant>
        <vt:i4>1507380</vt:i4>
      </vt:variant>
      <vt:variant>
        <vt:i4>11</vt:i4>
      </vt:variant>
      <vt:variant>
        <vt:i4>0</vt:i4>
      </vt:variant>
      <vt:variant>
        <vt:i4>5</vt:i4>
      </vt:variant>
      <vt:variant>
        <vt:lpwstr/>
      </vt:variant>
      <vt:variant>
        <vt:lpwstr>_Toc327264647</vt:lpwstr>
      </vt:variant>
      <vt:variant>
        <vt:i4>1507380</vt:i4>
      </vt:variant>
      <vt:variant>
        <vt:i4>8</vt:i4>
      </vt:variant>
      <vt:variant>
        <vt:i4>0</vt:i4>
      </vt:variant>
      <vt:variant>
        <vt:i4>5</vt:i4>
      </vt:variant>
      <vt:variant>
        <vt:lpwstr/>
      </vt:variant>
      <vt:variant>
        <vt:lpwstr>_Toc327264647</vt:lpwstr>
      </vt:variant>
      <vt:variant>
        <vt:i4>1507380</vt:i4>
      </vt:variant>
      <vt:variant>
        <vt:i4>5</vt:i4>
      </vt:variant>
      <vt:variant>
        <vt:i4>0</vt:i4>
      </vt:variant>
      <vt:variant>
        <vt:i4>5</vt:i4>
      </vt:variant>
      <vt:variant>
        <vt:lpwstr/>
      </vt:variant>
      <vt:variant>
        <vt:lpwstr>_Toc327264647</vt:lpwstr>
      </vt:variant>
      <vt:variant>
        <vt:i4>1507380</vt:i4>
      </vt:variant>
      <vt:variant>
        <vt:i4>2</vt:i4>
      </vt:variant>
      <vt:variant>
        <vt:i4>0</vt:i4>
      </vt:variant>
      <vt:variant>
        <vt:i4>5</vt:i4>
      </vt:variant>
      <vt:variant>
        <vt:lpwstr/>
      </vt:variant>
      <vt:variant>
        <vt:lpwstr>_Toc327264646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Mabel</dc:creator>
  <cp:lastModifiedBy>Felix Arlindo Strottmann</cp:lastModifiedBy>
  <cp:revision>9</cp:revision>
  <cp:lastPrinted>2018-11-01T20:17:00Z</cp:lastPrinted>
  <dcterms:created xsi:type="dcterms:W3CDTF">2023-08-30T13:21:00Z</dcterms:created>
  <dcterms:modified xsi:type="dcterms:W3CDTF">2023-08-30T19:28:00Z</dcterms:modified>
</cp:coreProperties>
</file>